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32" w:leftChars="-200" w:hanging="752" w:hangingChars="209"/>
        <w:jc w:val="center"/>
        <w:rPr>
          <w:rFonts w:ascii="黑体" w:hAnsi="黑体" w:eastAsia="黑体"/>
          <w:kern w:val="0"/>
          <w:sz w:val="36"/>
          <w:szCs w:val="36"/>
        </w:rPr>
      </w:pPr>
      <w:bookmarkStart w:id="61" w:name="_GoBack"/>
      <w:bookmarkStart w:id="0" w:name="_Toc516333987"/>
      <w:bookmarkStart w:id="1" w:name="_Toc357606117"/>
      <w:bookmarkStart w:id="2" w:name="_Toc466638196"/>
      <w:bookmarkStart w:id="3" w:name="_Toc357603976"/>
      <w:bookmarkStart w:id="4" w:name="_Toc229380543"/>
      <w:bookmarkStart w:id="5" w:name="_Toc292793702"/>
      <w:bookmarkStart w:id="6" w:name="_Toc292793367"/>
      <w:bookmarkStart w:id="7" w:name="_Toc483735025"/>
      <w:r>
        <w:rPr>
          <w:rFonts w:hint="eastAsia" w:ascii="黑体" w:hAnsi="黑体" w:eastAsia="黑体"/>
          <w:kern w:val="0"/>
          <w:sz w:val="36"/>
          <w:szCs w:val="36"/>
        </w:rPr>
        <w:t>工程建设强制性国家规范</w:t>
      </w:r>
    </w:p>
    <w:p>
      <w:pPr>
        <w:pStyle w:val="20"/>
        <w:spacing w:line="800" w:lineRule="exact"/>
        <w:ind w:left="210" w:leftChars="100"/>
        <w:rPr>
          <w:rFonts w:hint="eastAsia" w:ascii="黑体" w:hAnsi="黑体" w:eastAsia="黑体"/>
          <w:b w:val="0"/>
          <w:bCs w:val="0"/>
          <w:sz w:val="44"/>
          <w:szCs w:val="44"/>
        </w:rPr>
      </w:pPr>
    </w:p>
    <w:p>
      <w:r>
        <w:pict>
          <v:line id="直接连接符 1" o:spid="_x0000_s1026" o:spt="20" style="position:absolute;left:0pt;flip:y;margin-left:-2.1pt;margin-top:7.15pt;height:0.85pt;width:454.7pt;z-index:251658240;mso-width-relative:page;mso-height-relative:page;" filled="f" stroked="t" coordsize="21600,21600" o:gfxdata="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1YCY81QAA&#10;AAgBAAAPAAAAAAAAAAEAIAAAACIAAABkcnMvZG93bnJldi54bWxQSwECFAAUAAAACACHTuJA9U6K&#10;TegBAACzAwAADgAAAAAAAAABACAAAAAkAQAAZHJzL2Uyb0RvYy54bWxQSwUGAAAAAAYABgBZAQAA&#10;fgUAAAAA&#10;">
            <v:path arrowok="t"/>
            <v:fill on="f" focussize="0,0"/>
            <v:stroke weight="1.5pt" color="#000000" joinstyle="round"/>
            <v:imagedata o:title=""/>
            <o:lock v:ext="edit" aspectratio="f"/>
          </v:line>
        </w:pict>
      </w:r>
    </w:p>
    <w:p>
      <w:pPr>
        <w:pStyle w:val="74"/>
        <w:spacing w:before="312" w:beforeLines="100" w:after="312" w:afterLines="100" w:line="360" w:lineRule="auto"/>
        <w:rPr>
          <w:rFonts w:hint="eastAsia" w:ascii="黑体" w:hAnsi="黑体" w:eastAsia="黑体"/>
          <w:b w:val="0"/>
          <w:sz w:val="44"/>
          <w:szCs w:val="44"/>
        </w:rPr>
      </w:pPr>
    </w:p>
    <w:p>
      <w:pPr>
        <w:pStyle w:val="74"/>
        <w:spacing w:before="312" w:beforeLines="100" w:after="312" w:afterLines="100" w:line="360" w:lineRule="auto"/>
        <w:ind w:firstLine="1920" w:firstLineChars="400"/>
        <w:jc w:val="both"/>
        <w:rPr>
          <w:rFonts w:ascii="黑体" w:hAnsi="黑体" w:eastAsia="黑体"/>
          <w:b w:val="0"/>
          <w:sz w:val="48"/>
          <w:szCs w:val="48"/>
        </w:rPr>
      </w:pPr>
      <w:r>
        <w:rPr>
          <w:rFonts w:hint="eastAsia" w:ascii="黑体" w:hAnsi="黑体" w:eastAsia="黑体"/>
          <w:b w:val="0"/>
          <w:sz w:val="48"/>
          <w:szCs w:val="48"/>
        </w:rPr>
        <w:t>《</w:t>
      </w:r>
      <w:r>
        <w:rPr>
          <w:rFonts w:hint="eastAsia" w:ascii="黑体" w:hAnsi="黑体" w:eastAsia="黑体"/>
          <w:b w:val="0"/>
          <w:sz w:val="48"/>
          <w:szCs w:val="48"/>
          <w:lang w:val="en-US" w:eastAsia="zh-CN"/>
        </w:rPr>
        <w:t>索道工程项目规范</w:t>
      </w:r>
      <w:r>
        <w:rPr>
          <w:rFonts w:hint="eastAsia" w:ascii="黑体" w:hAnsi="黑体" w:eastAsia="黑体"/>
          <w:b w:val="0"/>
          <w:sz w:val="48"/>
          <w:szCs w:val="48"/>
        </w:rPr>
        <w:t>》</w:t>
      </w:r>
    </w:p>
    <w:p>
      <w:pPr>
        <w:pStyle w:val="75"/>
        <w:spacing w:before="312" w:beforeLines="100" w:after="312" w:afterLines="100" w:line="360" w:lineRule="auto"/>
        <w:rPr>
          <w:rFonts w:hint="eastAsia" w:ascii="黑体" w:hAnsi="黑体" w:eastAsia="黑体"/>
          <w:b w:val="0"/>
        </w:rPr>
      </w:pPr>
    </w:p>
    <w:p>
      <w:pPr>
        <w:pStyle w:val="75"/>
        <w:spacing w:before="312" w:beforeLines="100" w:after="312" w:afterLines="100" w:line="360" w:lineRule="auto"/>
        <w:rPr>
          <w:rFonts w:ascii="黑体" w:hAnsi="黑体" w:eastAsia="黑体"/>
          <w:b w:val="0"/>
        </w:rPr>
      </w:pPr>
      <w:r>
        <w:rPr>
          <w:rFonts w:hint="eastAsia" w:ascii="黑体" w:hAnsi="黑体" w:eastAsia="黑体"/>
          <w:b w:val="0"/>
          <w:lang w:val="en-US" w:eastAsia="zh-CN"/>
        </w:rPr>
        <w:t xml:space="preserve">  </w:t>
      </w:r>
      <w:r>
        <w:rPr>
          <w:rFonts w:hint="eastAsia" w:ascii="黑体" w:hAnsi="黑体" w:eastAsia="黑体"/>
          <w:b w:val="0"/>
        </w:rPr>
        <w:t>（征求意见稿）</w:t>
      </w:r>
    </w:p>
    <w:p>
      <w:pPr>
        <w:pStyle w:val="75"/>
        <w:rPr>
          <w:sz w:val="36"/>
          <w:szCs w:val="36"/>
        </w:rPr>
      </w:pPr>
    </w:p>
    <w:p>
      <w:pPr>
        <w:rPr>
          <w:sz w:val="30"/>
          <w:szCs w:val="30"/>
        </w:rPr>
      </w:pPr>
    </w:p>
    <w:p>
      <w:pPr>
        <w:pStyle w:val="22"/>
        <w:ind w:firstLine="281"/>
      </w:pPr>
    </w:p>
    <w:p>
      <w:pPr>
        <w:pStyle w:val="22"/>
        <w:ind w:firstLine="0" w:firstLineChars="0"/>
        <w:rPr>
          <w:rFonts w:hint="eastAsia" w:ascii="宋体" w:hAnsi="宋体" w:eastAsia="宋体" w:cs="宋体"/>
          <w:b w:val="0"/>
          <w:color w:val="auto"/>
          <w:spacing w:val="-20"/>
          <w:kern w:val="2"/>
          <w:sz w:val="36"/>
          <w:szCs w:val="36"/>
          <w:highlight w:val="none"/>
          <w:lang w:val="en-US" w:eastAsia="zh-CN" w:bidi="ar-SA"/>
        </w:rPr>
      </w:pPr>
      <w:r>
        <w:rPr>
          <w:rFonts w:hint="eastAsia" w:ascii="宋体" w:hAnsi="宋体" w:cs="宋体"/>
          <w:b w:val="0"/>
          <w:color w:val="auto"/>
          <w:spacing w:val="-20"/>
          <w:sz w:val="36"/>
          <w:szCs w:val="36"/>
          <w:highlight w:val="none"/>
        </w:rPr>
        <w:t>电子邮箱</w:t>
      </w:r>
      <w:r>
        <w:rPr>
          <w:rFonts w:hint="eastAsia" w:ascii="宋体" w:hAnsi="宋体" w:eastAsia="宋体" w:cs="宋体"/>
          <w:b w:val="0"/>
          <w:color w:val="auto"/>
          <w:spacing w:val="-20"/>
          <w:kern w:val="2"/>
          <w:sz w:val="36"/>
          <w:szCs w:val="36"/>
          <w:highlight w:val="none"/>
          <w:lang w:val="en-US" w:eastAsia="zh-CN" w:bidi="ar-SA"/>
        </w:rPr>
        <w:t>：</w:t>
      </w:r>
      <w:r>
        <w:rPr>
          <w:rFonts w:hint="eastAsia" w:ascii="宋体" w:hAnsi="宋体" w:cs="宋体"/>
          <w:b w:val="0"/>
          <w:color w:val="auto"/>
          <w:spacing w:val="-20"/>
          <w:sz w:val="36"/>
          <w:szCs w:val="36"/>
          <w:highlight w:val="none"/>
        </w:rPr>
        <w:t>huyc@enfi.com.cn。</w:t>
      </w:r>
    </w:p>
    <w:p>
      <w:pPr>
        <w:rPr>
          <w:rFonts w:hint="eastAsia" w:ascii="宋体" w:hAnsi="宋体" w:cs="宋体"/>
          <w:b w:val="0"/>
          <w:color w:val="auto"/>
          <w:spacing w:val="-20"/>
          <w:sz w:val="36"/>
          <w:szCs w:val="36"/>
          <w:highlight w:val="none"/>
        </w:rPr>
      </w:pPr>
      <w:r>
        <w:rPr>
          <w:rFonts w:hint="eastAsia" w:ascii="宋体" w:hAnsi="宋体" w:cs="宋体"/>
          <w:b w:val="0"/>
          <w:color w:val="auto"/>
          <w:spacing w:val="-20"/>
          <w:sz w:val="36"/>
          <w:szCs w:val="36"/>
          <w:highlight w:val="none"/>
        </w:rPr>
        <w:t>通信地址：北京市海淀区复兴路12号；邮编：100038。</w:t>
      </w:r>
    </w:p>
    <w:p>
      <w:pPr>
        <w:pStyle w:val="22"/>
        <w:ind w:firstLine="281"/>
      </w:pPr>
    </w:p>
    <w:p>
      <w:pPr>
        <w:pStyle w:val="22"/>
        <w:ind w:firstLine="281"/>
      </w:pPr>
    </w:p>
    <w:p>
      <w:pPr>
        <w:pStyle w:val="22"/>
        <w:ind w:firstLine="281"/>
      </w:pPr>
    </w:p>
    <w:p>
      <w:pPr>
        <w:pStyle w:val="22"/>
        <w:ind w:firstLine="281"/>
      </w:pPr>
    </w:p>
    <w:p>
      <w:pPr>
        <w:pStyle w:val="76"/>
        <w:ind w:firstLine="3600" w:firstLineChars="1200"/>
        <w:jc w:val="both"/>
        <w:rPr>
          <w:rFonts w:hint="default" w:asciiTheme="minorEastAsia" w:hAnsiTheme="minorEastAsia" w:eastAsiaTheme="minorEastAsia"/>
          <w:lang w:val="en-US"/>
        </w:rPr>
        <w:sectPr>
          <w:headerReference r:id="rId3" w:type="default"/>
          <w:footerReference r:id="rId5" w:type="default"/>
          <w:headerReference r:id="rId4" w:type="even"/>
          <w:pgSz w:w="11906" w:h="16838"/>
          <w:pgMar w:top="1440" w:right="1800" w:bottom="1440" w:left="1800" w:header="851" w:footer="992" w:gutter="0"/>
          <w:pgNumType w:start="0"/>
          <w:cols w:space="720" w:num="1"/>
          <w:docGrid w:type="lines" w:linePitch="312" w:charSpace="0"/>
        </w:sectPr>
      </w:pPr>
      <w:r>
        <w:rPr>
          <w:rFonts w:hint="eastAsia" w:ascii="黑体" w:hAnsi="黑体" w:eastAsia="黑体"/>
          <w:sz w:val="30"/>
          <w:szCs w:val="30"/>
        </w:rPr>
        <w:t>2020年</w:t>
      </w:r>
      <w:bookmarkEnd w:id="0"/>
      <w:bookmarkEnd w:id="1"/>
      <w:bookmarkEnd w:id="2"/>
      <w:bookmarkEnd w:id="3"/>
      <w:bookmarkEnd w:id="4"/>
      <w:r>
        <w:rPr>
          <w:rFonts w:hint="eastAsia" w:ascii="黑体" w:hAnsi="黑体" w:eastAsia="黑体"/>
          <w:sz w:val="30"/>
          <w:szCs w:val="30"/>
          <w:lang w:val="en-US" w:eastAsia="zh-CN"/>
        </w:rPr>
        <w:t>10月</w:t>
      </w:r>
    </w:p>
    <w:bookmarkEnd w:id="61"/>
    <w:sdt>
      <w:sdtPr>
        <w:rPr>
          <w:rFonts w:asciiTheme="minorHAnsi" w:hAnsiTheme="minorHAnsi" w:cstheme="minorBidi"/>
          <w:snapToGrid/>
          <w:kern w:val="2"/>
          <w:sz w:val="21"/>
          <w:szCs w:val="22"/>
          <w:lang w:val="en-US"/>
        </w:rPr>
        <w:id w:val="-414087081"/>
        <w:docPartObj>
          <w:docPartGallery w:val="Table of Contents"/>
          <w:docPartUnique/>
        </w:docPartObj>
      </w:sdtPr>
      <w:sdtEndPr>
        <w:rPr>
          <w:rFonts w:ascii="Times New Roman" w:hAnsi="Times New Roman" w:cs="Times New Roman"/>
          <w:b w:val="0"/>
          <w:bCs w:val="0"/>
          <w:snapToGrid/>
          <w:color w:val="auto"/>
          <w:kern w:val="2"/>
          <w:sz w:val="24"/>
          <w:szCs w:val="24"/>
          <w:lang w:val="en-US"/>
        </w:rPr>
      </w:sdtEndPr>
      <w:sdtContent>
        <w:p>
          <w:pPr>
            <w:pStyle w:val="42"/>
          </w:pPr>
          <w:r>
            <w:t>目 次</w:t>
          </w:r>
        </w:p>
        <w:p>
          <w:pPr>
            <w:pStyle w:val="17"/>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r>
            <w:fldChar w:fldCharType="begin"/>
          </w:r>
          <w:r>
            <w:instrText xml:space="preserve"> HYPERLINK \l "_Toc45264071" </w:instrText>
          </w:r>
          <w:r>
            <w:fldChar w:fldCharType="separate"/>
          </w:r>
          <w:r>
            <w:rPr>
              <w:rStyle w:val="27"/>
              <w:rFonts w:ascii="Times New Roman" w:hAnsi="Times New Roman" w:cs="Times New Roman"/>
            </w:rPr>
            <w:t>1 总则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_Toc45264071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pStyle w:val="17"/>
            <w:rPr>
              <w:rFonts w:ascii="Times New Roman" w:hAnsi="Times New Roman" w:cs="Times New Roman"/>
            </w:rPr>
          </w:pPr>
          <w:r>
            <w:fldChar w:fldCharType="begin"/>
          </w:r>
          <w:r>
            <w:instrText xml:space="preserve"> HYPERLINK \l "_Toc45264072" </w:instrText>
          </w:r>
          <w:r>
            <w:fldChar w:fldCharType="separate"/>
          </w:r>
          <w:r>
            <w:rPr>
              <w:rStyle w:val="27"/>
              <w:rFonts w:ascii="Times New Roman" w:hAnsi="Times New Roman" w:cs="Times New Roman"/>
            </w:rPr>
            <w:t>2 基本规定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_Toc45264072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pPr>
            <w:pStyle w:val="17"/>
            <w:rPr>
              <w:rFonts w:ascii="Times New Roman" w:hAnsi="Times New Roman" w:cs="Times New Roman"/>
            </w:rPr>
          </w:pPr>
          <w:r>
            <w:fldChar w:fldCharType="begin"/>
          </w:r>
          <w:r>
            <w:instrText xml:space="preserve"> HYPERLINK \l "_Toc45264073" </w:instrText>
          </w:r>
          <w:r>
            <w:fldChar w:fldCharType="separate"/>
          </w:r>
          <w:r>
            <w:rPr>
              <w:rStyle w:val="27"/>
              <w:rFonts w:ascii="Times New Roman" w:hAnsi="Times New Roman" w:cs="Times New Roman"/>
            </w:rPr>
            <w:t>3 索道线路</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_Toc45264073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pPr>
            <w:pStyle w:val="18"/>
            <w:rPr>
              <w:rFonts w:ascii="Times New Roman" w:hAnsi="Times New Roman" w:cs="Times New Roman"/>
              <w:sz w:val="24"/>
              <w:szCs w:val="24"/>
            </w:rPr>
          </w:pPr>
          <w:r>
            <w:fldChar w:fldCharType="begin"/>
          </w:r>
          <w:r>
            <w:instrText xml:space="preserve"> HYPERLINK \l "_Toc45264074" </w:instrText>
          </w:r>
          <w:r>
            <w:fldChar w:fldCharType="separate"/>
          </w:r>
          <w:r>
            <w:rPr>
              <w:rStyle w:val="27"/>
              <w:rFonts w:ascii="Times New Roman" w:hAnsi="Times New Roman" w:cs="Times New Roman"/>
              <w:sz w:val="24"/>
              <w:szCs w:val="24"/>
            </w:rPr>
            <w:t>3.1 一般规定</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_Toc45264074 \h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8"/>
            <w:rPr>
              <w:rFonts w:ascii="Times New Roman" w:hAnsi="Times New Roman" w:cs="Times New Roman"/>
              <w:sz w:val="24"/>
              <w:szCs w:val="24"/>
            </w:rPr>
          </w:pPr>
          <w:r>
            <w:fldChar w:fldCharType="begin"/>
          </w:r>
          <w:r>
            <w:instrText xml:space="preserve"> HYPERLINK \l "_Toc45264075" </w:instrText>
          </w:r>
          <w:r>
            <w:fldChar w:fldCharType="separate"/>
          </w:r>
          <w:r>
            <w:rPr>
              <w:rStyle w:val="27"/>
              <w:rFonts w:ascii="Times New Roman" w:hAnsi="Times New Roman" w:cs="Times New Roman"/>
              <w:sz w:val="24"/>
              <w:szCs w:val="24"/>
            </w:rPr>
            <w:t>3.2 线路和站址选择</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_Toc45264075 \h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8"/>
            <w:rPr>
              <w:rFonts w:ascii="Times New Roman" w:hAnsi="Times New Roman" w:cs="Times New Roman"/>
              <w:sz w:val="24"/>
              <w:szCs w:val="24"/>
            </w:rPr>
          </w:pPr>
          <w:r>
            <w:fldChar w:fldCharType="begin"/>
          </w:r>
          <w:r>
            <w:instrText xml:space="preserve"> HYPERLINK \l "_Toc45264076" </w:instrText>
          </w:r>
          <w:r>
            <w:fldChar w:fldCharType="separate"/>
          </w:r>
          <w:r>
            <w:rPr>
              <w:rStyle w:val="27"/>
              <w:rFonts w:ascii="Times New Roman" w:hAnsi="Times New Roman" w:cs="Times New Roman"/>
              <w:sz w:val="24"/>
              <w:szCs w:val="24"/>
            </w:rPr>
            <w:t>3.3 净空尺寸</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_Toc45264076 \h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8"/>
            <w:rPr>
              <w:rFonts w:ascii="Times New Roman" w:hAnsi="Times New Roman" w:cs="Times New Roman"/>
              <w:sz w:val="24"/>
              <w:szCs w:val="24"/>
            </w:rPr>
          </w:pPr>
          <w:r>
            <w:fldChar w:fldCharType="begin"/>
          </w:r>
          <w:r>
            <w:instrText xml:space="preserve"> HYPERLINK \l "_Toc45264077" </w:instrText>
          </w:r>
          <w:r>
            <w:fldChar w:fldCharType="separate"/>
          </w:r>
          <w:r>
            <w:rPr>
              <w:rStyle w:val="27"/>
              <w:rFonts w:ascii="Times New Roman" w:hAnsi="Times New Roman" w:cs="Times New Roman"/>
              <w:sz w:val="24"/>
              <w:szCs w:val="24"/>
            </w:rPr>
            <w:t>3.4 保护网和保护桥</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_Toc45264077 \h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8"/>
            <w:rPr>
              <w:rFonts w:ascii="Times New Roman" w:hAnsi="Times New Roman" w:cs="Times New Roman"/>
              <w:sz w:val="24"/>
              <w:szCs w:val="24"/>
            </w:rPr>
          </w:pPr>
          <w:r>
            <w:fldChar w:fldCharType="begin"/>
          </w:r>
          <w:r>
            <w:instrText xml:space="preserve"> HYPERLINK \l "_Toc45264078" </w:instrText>
          </w:r>
          <w:r>
            <w:fldChar w:fldCharType="separate"/>
          </w:r>
          <w:r>
            <w:rPr>
              <w:rStyle w:val="27"/>
              <w:rFonts w:ascii="Times New Roman" w:hAnsi="Times New Roman" w:cs="Times New Roman"/>
              <w:sz w:val="24"/>
              <w:szCs w:val="24"/>
              <w:lang w:val="zh-CN"/>
            </w:rPr>
            <w:t>3.5 救援</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_Toc45264078 \h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7"/>
            <w:rPr>
              <w:rFonts w:ascii="Times New Roman" w:hAnsi="Times New Roman" w:cs="Times New Roman"/>
            </w:rPr>
          </w:pPr>
          <w:r>
            <w:fldChar w:fldCharType="begin"/>
          </w:r>
          <w:r>
            <w:instrText xml:space="preserve"> HYPERLINK \l "_Toc45264079" </w:instrText>
          </w:r>
          <w:r>
            <w:fldChar w:fldCharType="separate"/>
          </w:r>
          <w:r>
            <w:rPr>
              <w:rStyle w:val="27"/>
              <w:rFonts w:ascii="Times New Roman" w:hAnsi="Times New Roman" w:cs="Times New Roman"/>
            </w:rPr>
            <w:t>4 支架及设备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_Toc45264079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pPr>
            <w:pStyle w:val="18"/>
            <w:rPr>
              <w:rFonts w:ascii="Times New Roman" w:hAnsi="Times New Roman" w:cs="Times New Roman"/>
              <w:sz w:val="24"/>
              <w:szCs w:val="24"/>
            </w:rPr>
          </w:pPr>
          <w:r>
            <w:fldChar w:fldCharType="begin"/>
          </w:r>
          <w:r>
            <w:instrText xml:space="preserve"> HYPERLINK \l "_Toc45264080" </w:instrText>
          </w:r>
          <w:r>
            <w:fldChar w:fldCharType="separate"/>
          </w:r>
          <w:r>
            <w:rPr>
              <w:rStyle w:val="27"/>
              <w:rFonts w:ascii="Times New Roman" w:hAnsi="Times New Roman" w:cs="Times New Roman"/>
              <w:sz w:val="24"/>
              <w:szCs w:val="24"/>
            </w:rPr>
            <w:t>4.1 支架</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_Toc45264080 \h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8"/>
            <w:rPr>
              <w:rFonts w:ascii="Times New Roman" w:hAnsi="Times New Roman" w:cs="Times New Roman"/>
              <w:sz w:val="24"/>
              <w:szCs w:val="24"/>
            </w:rPr>
          </w:pPr>
          <w:r>
            <w:fldChar w:fldCharType="begin"/>
          </w:r>
          <w:r>
            <w:instrText xml:space="preserve"> HYPERLINK \l "_Toc45264081" </w:instrText>
          </w:r>
          <w:r>
            <w:fldChar w:fldCharType="separate"/>
          </w:r>
          <w:r>
            <w:rPr>
              <w:rStyle w:val="27"/>
              <w:rFonts w:ascii="Times New Roman" w:hAnsi="Times New Roman" w:cs="Times New Roman"/>
              <w:sz w:val="24"/>
              <w:szCs w:val="24"/>
            </w:rPr>
            <w:t>4.2 支架上设备</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_Toc45264081 \h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7"/>
            <w:rPr>
              <w:rFonts w:ascii="Times New Roman" w:hAnsi="Times New Roman" w:cs="Times New Roman"/>
            </w:rPr>
          </w:pPr>
          <w:r>
            <w:fldChar w:fldCharType="begin"/>
          </w:r>
          <w:r>
            <w:instrText xml:space="preserve"> HYPERLINK \l "_Toc45264082" </w:instrText>
          </w:r>
          <w:r>
            <w:fldChar w:fldCharType="separate"/>
          </w:r>
          <w:r>
            <w:rPr>
              <w:rStyle w:val="27"/>
              <w:rFonts w:ascii="Times New Roman" w:hAnsi="Times New Roman" w:cs="Times New Roman"/>
            </w:rPr>
            <w:t>5 钢丝绳</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_Toc45264082 \h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fldChar w:fldCharType="end"/>
          </w:r>
        </w:p>
        <w:p>
          <w:pPr>
            <w:pStyle w:val="18"/>
            <w:rPr>
              <w:rFonts w:ascii="Times New Roman" w:hAnsi="Times New Roman" w:cs="Times New Roman"/>
              <w:sz w:val="24"/>
              <w:szCs w:val="24"/>
            </w:rPr>
          </w:pPr>
          <w:r>
            <w:fldChar w:fldCharType="begin"/>
          </w:r>
          <w:r>
            <w:instrText xml:space="preserve"> HYPERLINK \l "_Toc45264083" </w:instrText>
          </w:r>
          <w:r>
            <w:fldChar w:fldCharType="separate"/>
          </w:r>
          <w:r>
            <w:rPr>
              <w:rStyle w:val="27"/>
              <w:rFonts w:ascii="Times New Roman" w:hAnsi="Times New Roman" w:cs="Times New Roman"/>
              <w:sz w:val="24"/>
              <w:szCs w:val="24"/>
            </w:rPr>
            <w:t>5.1 运载索、牵引索、平衡索、张紧索、救护索</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_Toc45264083 \h </w:instrText>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8"/>
            <w:rPr>
              <w:rFonts w:ascii="Times New Roman" w:hAnsi="Times New Roman" w:cs="Times New Roman"/>
              <w:sz w:val="24"/>
              <w:szCs w:val="24"/>
            </w:rPr>
          </w:pPr>
          <w:r>
            <w:fldChar w:fldCharType="begin"/>
          </w:r>
          <w:r>
            <w:instrText xml:space="preserve"> HYPERLINK \l "_Toc45264084" </w:instrText>
          </w:r>
          <w:r>
            <w:fldChar w:fldCharType="separate"/>
          </w:r>
          <w:r>
            <w:rPr>
              <w:rStyle w:val="27"/>
              <w:rFonts w:ascii="Times New Roman" w:hAnsi="Times New Roman" w:cs="Times New Roman"/>
              <w:sz w:val="24"/>
              <w:szCs w:val="24"/>
            </w:rPr>
            <w:t>5.2 承载索</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_Toc45264084 \h </w:instrText>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8"/>
            <w:rPr>
              <w:rFonts w:ascii="Times New Roman" w:hAnsi="Times New Roman" w:cs="Times New Roman"/>
              <w:sz w:val="24"/>
              <w:szCs w:val="24"/>
            </w:rPr>
          </w:pPr>
          <w:r>
            <w:fldChar w:fldCharType="begin"/>
          </w:r>
          <w:r>
            <w:instrText xml:space="preserve"> HYPERLINK \l "_Toc45264085" </w:instrText>
          </w:r>
          <w:r>
            <w:fldChar w:fldCharType="separate"/>
          </w:r>
          <w:r>
            <w:rPr>
              <w:rStyle w:val="27"/>
              <w:rFonts w:ascii="Times New Roman" w:hAnsi="Times New Roman" w:cs="Times New Roman"/>
              <w:sz w:val="24"/>
              <w:szCs w:val="24"/>
            </w:rPr>
            <w:t>5.3 支索器</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_Toc45264085 \h </w:instrText>
          </w:r>
          <w:r>
            <w:rPr>
              <w:rFonts w:ascii="Times New Roman" w:hAnsi="Times New Roman" w:cs="Times New Roman"/>
              <w:sz w:val="24"/>
              <w:szCs w:val="24"/>
            </w:rPr>
            <w:fldChar w:fldCharType="separate"/>
          </w:r>
          <w:r>
            <w:rPr>
              <w:rFonts w:ascii="Times New Roman" w:hAnsi="Times New Roman" w:cs="Times New Roman"/>
              <w:sz w:val="24"/>
              <w:szCs w:val="24"/>
            </w:rPr>
            <w:t>12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7"/>
            <w:rPr>
              <w:rFonts w:ascii="Times New Roman" w:hAnsi="Times New Roman" w:cs="Times New Roman"/>
            </w:rPr>
          </w:pPr>
          <w:r>
            <w:fldChar w:fldCharType="begin"/>
          </w:r>
          <w:r>
            <w:instrText xml:space="preserve"> HYPERLINK \l "_Toc45264086" </w:instrText>
          </w:r>
          <w:r>
            <w:fldChar w:fldCharType="separate"/>
          </w:r>
          <w:r>
            <w:rPr>
              <w:rStyle w:val="27"/>
              <w:rFonts w:ascii="Times New Roman" w:hAnsi="Times New Roman" w:cs="Times New Roman"/>
            </w:rPr>
            <w:t>6 运载工具</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_Toc45264086 \h </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r>
            <w:rPr>
              <w:rFonts w:ascii="Times New Roman" w:hAnsi="Times New Roman" w:cs="Times New Roman"/>
            </w:rPr>
            <w:fldChar w:fldCharType="end"/>
          </w:r>
        </w:p>
        <w:p>
          <w:pPr>
            <w:pStyle w:val="18"/>
            <w:rPr>
              <w:rFonts w:ascii="Times New Roman" w:hAnsi="Times New Roman" w:cs="Times New Roman"/>
              <w:sz w:val="24"/>
              <w:szCs w:val="24"/>
            </w:rPr>
          </w:pPr>
          <w:r>
            <w:fldChar w:fldCharType="begin"/>
          </w:r>
          <w:r>
            <w:instrText xml:space="preserve"> HYPERLINK \l "_Toc45264087" </w:instrText>
          </w:r>
          <w:r>
            <w:fldChar w:fldCharType="separate"/>
          </w:r>
          <w:r>
            <w:rPr>
              <w:rStyle w:val="27"/>
              <w:rFonts w:ascii="Times New Roman" w:hAnsi="Times New Roman" w:cs="Times New Roman"/>
              <w:sz w:val="24"/>
              <w:szCs w:val="24"/>
            </w:rPr>
            <w:t>6.1 单线客运索道运载工具</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_Toc45264087 \h </w:instrText>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8"/>
            <w:rPr>
              <w:rFonts w:ascii="Times New Roman" w:hAnsi="Times New Roman" w:cs="Times New Roman"/>
              <w:sz w:val="24"/>
              <w:szCs w:val="24"/>
            </w:rPr>
          </w:pPr>
          <w:r>
            <w:fldChar w:fldCharType="begin"/>
          </w:r>
          <w:r>
            <w:instrText xml:space="preserve"> HYPERLINK \l "_Toc45264088" </w:instrText>
          </w:r>
          <w:r>
            <w:fldChar w:fldCharType="separate"/>
          </w:r>
          <w:r>
            <w:rPr>
              <w:rStyle w:val="27"/>
              <w:rFonts w:ascii="Times New Roman" w:hAnsi="Times New Roman" w:cs="Times New Roman"/>
              <w:sz w:val="24"/>
              <w:szCs w:val="24"/>
            </w:rPr>
            <w:t>6.2 双线客运索道运载工具</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_Toc45264088 \h </w:instrText>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7"/>
            <w:rPr>
              <w:rFonts w:ascii="Times New Roman" w:hAnsi="Times New Roman" w:cs="Times New Roman"/>
            </w:rPr>
          </w:pPr>
          <w:r>
            <w:fldChar w:fldCharType="begin"/>
          </w:r>
          <w:r>
            <w:instrText xml:space="preserve"> HYPERLINK \l "_Toc45264089" </w:instrText>
          </w:r>
          <w:r>
            <w:fldChar w:fldCharType="separate"/>
          </w:r>
          <w:r>
            <w:rPr>
              <w:rStyle w:val="27"/>
              <w:rFonts w:ascii="Times New Roman" w:hAnsi="Times New Roman" w:cs="Times New Roman"/>
            </w:rPr>
            <w:t>7 站房</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_Toc45264089 \h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r>
            <w:rPr>
              <w:rFonts w:ascii="Times New Roman" w:hAnsi="Times New Roman" w:cs="Times New Roman"/>
            </w:rPr>
            <w:fldChar w:fldCharType="end"/>
          </w:r>
        </w:p>
        <w:p>
          <w:pPr>
            <w:pStyle w:val="18"/>
            <w:rPr>
              <w:rFonts w:ascii="Times New Roman" w:hAnsi="Times New Roman" w:cs="Times New Roman"/>
              <w:sz w:val="24"/>
              <w:szCs w:val="24"/>
            </w:rPr>
          </w:pPr>
          <w:r>
            <w:fldChar w:fldCharType="begin"/>
          </w:r>
          <w:r>
            <w:instrText xml:space="preserve"> HYPERLINK \l "_Toc45264090" </w:instrText>
          </w:r>
          <w:r>
            <w:fldChar w:fldCharType="separate"/>
          </w:r>
          <w:r>
            <w:rPr>
              <w:rStyle w:val="27"/>
              <w:rFonts w:ascii="Times New Roman" w:hAnsi="Times New Roman" w:cs="Times New Roman"/>
              <w:sz w:val="24"/>
              <w:szCs w:val="24"/>
            </w:rPr>
            <w:t>7.1 一般规定</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_Toc45264090 \h </w:instrText>
          </w:r>
          <w:r>
            <w:rPr>
              <w:rFonts w:ascii="Times New Roman" w:hAnsi="Times New Roman" w:cs="Times New Roman"/>
              <w:sz w:val="24"/>
              <w:szCs w:val="24"/>
            </w:rPr>
            <w:fldChar w:fldCharType="separate"/>
          </w:r>
          <w:r>
            <w:rPr>
              <w:rFonts w:ascii="Times New Roman" w:hAnsi="Times New Roman" w:cs="Times New Roman"/>
              <w:sz w:val="24"/>
              <w:szCs w:val="24"/>
            </w:rPr>
            <w:t>15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8"/>
            <w:rPr>
              <w:rFonts w:ascii="Times New Roman" w:hAnsi="Times New Roman" w:cs="Times New Roman"/>
              <w:sz w:val="24"/>
              <w:szCs w:val="24"/>
            </w:rPr>
          </w:pPr>
          <w:r>
            <w:fldChar w:fldCharType="begin"/>
          </w:r>
          <w:r>
            <w:instrText xml:space="preserve"> HYPERLINK \l "_Toc45264091" </w:instrText>
          </w:r>
          <w:r>
            <w:fldChar w:fldCharType="separate"/>
          </w:r>
          <w:r>
            <w:rPr>
              <w:rStyle w:val="27"/>
              <w:rFonts w:ascii="Times New Roman" w:hAnsi="Times New Roman" w:cs="Times New Roman"/>
              <w:sz w:val="24"/>
              <w:szCs w:val="24"/>
            </w:rPr>
            <w:t>7.2 客运索道站房</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_Toc45264091 \h </w:instrText>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8"/>
            <w:rPr>
              <w:rFonts w:ascii="Times New Roman" w:hAnsi="Times New Roman" w:cs="Times New Roman"/>
              <w:sz w:val="24"/>
              <w:szCs w:val="24"/>
            </w:rPr>
          </w:pPr>
          <w:r>
            <w:fldChar w:fldCharType="begin"/>
          </w:r>
          <w:r>
            <w:instrText xml:space="preserve"> HYPERLINK \l "_Toc45264092" </w:instrText>
          </w:r>
          <w:r>
            <w:fldChar w:fldCharType="separate"/>
          </w:r>
          <w:r>
            <w:rPr>
              <w:rStyle w:val="27"/>
              <w:rFonts w:ascii="Times New Roman" w:hAnsi="Times New Roman" w:cs="Times New Roman"/>
              <w:sz w:val="24"/>
              <w:szCs w:val="24"/>
            </w:rPr>
            <w:t>7.3 货运索道站房</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_Toc45264092 \h </w:instrText>
          </w:r>
          <w:r>
            <w:rPr>
              <w:rFonts w:ascii="Times New Roman" w:hAnsi="Times New Roman" w:cs="Times New Roman"/>
              <w:sz w:val="24"/>
              <w:szCs w:val="24"/>
            </w:rPr>
            <w:fldChar w:fldCharType="separate"/>
          </w:r>
          <w:r>
            <w:rPr>
              <w:rFonts w:ascii="Times New Roman" w:hAnsi="Times New Roman" w:cs="Times New Roman"/>
              <w:sz w:val="24"/>
              <w:szCs w:val="24"/>
            </w:rPr>
            <w:t>17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7"/>
            <w:rPr>
              <w:rFonts w:ascii="Times New Roman" w:hAnsi="Times New Roman" w:cs="Times New Roman"/>
            </w:rPr>
          </w:pPr>
          <w:r>
            <w:fldChar w:fldCharType="begin"/>
          </w:r>
          <w:r>
            <w:instrText xml:space="preserve"> HYPERLINK \l "_Toc45264093" </w:instrText>
          </w:r>
          <w:r>
            <w:fldChar w:fldCharType="separate"/>
          </w:r>
          <w:r>
            <w:rPr>
              <w:rStyle w:val="27"/>
              <w:rFonts w:ascii="Times New Roman" w:hAnsi="Times New Roman" w:cs="Times New Roman"/>
            </w:rPr>
            <w:t>8 站内设备与电气设施</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_Toc45264093 \h </w:instrText>
          </w:r>
          <w:r>
            <w:rPr>
              <w:rFonts w:ascii="Times New Roman" w:hAnsi="Times New Roman" w:cs="Times New Roman"/>
            </w:rPr>
            <w:fldChar w:fldCharType="separate"/>
          </w:r>
          <w:r>
            <w:rPr>
              <w:rFonts w:ascii="Times New Roman" w:hAnsi="Times New Roman" w:cs="Times New Roman"/>
            </w:rPr>
            <w:t>18</w:t>
          </w:r>
          <w:r>
            <w:rPr>
              <w:rFonts w:ascii="Times New Roman" w:hAnsi="Times New Roman" w:cs="Times New Roman"/>
            </w:rPr>
            <w:fldChar w:fldCharType="end"/>
          </w:r>
          <w:r>
            <w:rPr>
              <w:rFonts w:ascii="Times New Roman" w:hAnsi="Times New Roman" w:cs="Times New Roman"/>
            </w:rPr>
            <w:fldChar w:fldCharType="end"/>
          </w:r>
        </w:p>
        <w:p>
          <w:pPr>
            <w:pStyle w:val="18"/>
            <w:rPr>
              <w:rFonts w:ascii="Times New Roman" w:hAnsi="Times New Roman" w:cs="Times New Roman"/>
              <w:sz w:val="24"/>
              <w:szCs w:val="24"/>
            </w:rPr>
          </w:pPr>
          <w:r>
            <w:fldChar w:fldCharType="begin"/>
          </w:r>
          <w:r>
            <w:instrText xml:space="preserve"> HYPERLINK \l "_Toc45264094" </w:instrText>
          </w:r>
          <w:r>
            <w:fldChar w:fldCharType="separate"/>
          </w:r>
          <w:r>
            <w:rPr>
              <w:rStyle w:val="27"/>
              <w:rFonts w:ascii="Times New Roman" w:hAnsi="Times New Roman" w:cs="Times New Roman"/>
              <w:sz w:val="24"/>
              <w:szCs w:val="24"/>
            </w:rPr>
            <w:t>8.1 机械设备</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_Toc45264094 \h </w:instrText>
          </w:r>
          <w:r>
            <w:rPr>
              <w:rFonts w:ascii="Times New Roman" w:hAnsi="Times New Roman" w:cs="Times New Roman"/>
              <w:sz w:val="24"/>
              <w:szCs w:val="24"/>
            </w:rPr>
            <w:fldChar w:fldCharType="separate"/>
          </w:r>
          <w:r>
            <w:rPr>
              <w:rFonts w:ascii="Times New Roman" w:hAnsi="Times New Roman" w:cs="Times New Roman"/>
              <w:sz w:val="24"/>
              <w:szCs w:val="24"/>
            </w:rPr>
            <w:t>18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8"/>
            <w:rPr>
              <w:rFonts w:ascii="Times New Roman" w:hAnsi="Times New Roman" w:cs="Times New Roman"/>
              <w:sz w:val="24"/>
              <w:szCs w:val="24"/>
            </w:rPr>
          </w:pPr>
          <w:r>
            <w:fldChar w:fldCharType="begin"/>
          </w:r>
          <w:r>
            <w:instrText xml:space="preserve"> HYPERLINK \l "_Toc45264095" </w:instrText>
          </w:r>
          <w:r>
            <w:fldChar w:fldCharType="separate"/>
          </w:r>
          <w:r>
            <w:rPr>
              <w:rStyle w:val="27"/>
              <w:rFonts w:ascii="Times New Roman" w:hAnsi="Times New Roman" w:cs="Times New Roman"/>
              <w:sz w:val="24"/>
              <w:szCs w:val="24"/>
              <w:lang w:val="zh-CN"/>
            </w:rPr>
            <w:t>8.2 电气设施</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_Toc45264095 \h </w:instrText>
          </w:r>
          <w:r>
            <w:rPr>
              <w:rFonts w:ascii="Times New Roman" w:hAnsi="Times New Roman" w:cs="Times New Roman"/>
              <w:sz w:val="24"/>
              <w:szCs w:val="24"/>
            </w:rPr>
            <w:fldChar w:fldCharType="separate"/>
          </w:r>
          <w:r>
            <w:rPr>
              <w:rFonts w:ascii="Times New Roman" w:hAnsi="Times New Roman" w:cs="Times New Roman"/>
              <w:sz w:val="24"/>
              <w:szCs w:val="24"/>
            </w:rPr>
            <w:t>18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7"/>
            <w:rPr>
              <w:rFonts w:ascii="Times New Roman" w:hAnsi="Times New Roman" w:cs="Times New Roman"/>
            </w:rPr>
          </w:pPr>
          <w:r>
            <w:fldChar w:fldCharType="begin"/>
          </w:r>
          <w:r>
            <w:instrText xml:space="preserve"> HYPERLINK \l "_Toc45264096" </w:instrText>
          </w:r>
          <w:r>
            <w:fldChar w:fldCharType="separate"/>
          </w:r>
          <w:r>
            <w:rPr>
              <w:rStyle w:val="27"/>
              <w:rFonts w:ascii="Times New Roman" w:hAnsi="Times New Roman" w:cs="Times New Roman"/>
            </w:rPr>
            <w:t>附：起草说明</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_Toc45264096 \h </w:instrText>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r>
            <w:rPr>
              <w:rFonts w:ascii="Times New Roman" w:hAnsi="Times New Roman" w:cs="Times New Roman"/>
            </w:rPr>
            <w:fldChar w:fldCharType="end"/>
          </w:r>
        </w:p>
        <w:p>
          <w:pPr>
            <w:spacing w:line="360" w:lineRule="auto"/>
            <w:rPr>
              <w:rFonts w:ascii="Times New Roman" w:hAnsi="Times New Roman" w:cs="Times New Roman"/>
              <w:sz w:val="24"/>
              <w:szCs w:val="24"/>
            </w:rPr>
          </w:pPr>
          <w:r>
            <w:rPr>
              <w:rFonts w:ascii="Times New Roman" w:hAnsi="Times New Roman" w:cs="Times New Roman"/>
              <w:b/>
              <w:bCs/>
              <w:sz w:val="24"/>
              <w:szCs w:val="24"/>
              <w:lang w:val="zh-CN"/>
            </w:rPr>
            <w:fldChar w:fldCharType="end"/>
          </w:r>
        </w:p>
      </w:sdtContent>
    </w:sdt>
    <w:p>
      <w:pPr>
        <w:spacing w:line="360" w:lineRule="auto"/>
        <w:rPr>
          <w:rFonts w:asciiTheme="minorEastAsia" w:hAnsiTheme="minorEastAsia"/>
          <w:b/>
          <w:sz w:val="28"/>
          <w:szCs w:val="28"/>
        </w:rPr>
        <w:sectPr>
          <w:pgSz w:w="11906" w:h="16838"/>
          <w:pgMar w:top="1440" w:right="1797" w:bottom="1440" w:left="1797" w:header="851" w:footer="992" w:gutter="0"/>
          <w:cols w:space="720" w:num="1"/>
          <w:docGrid w:type="linesAndChars" w:linePitch="312" w:charSpace="0"/>
        </w:sectPr>
      </w:pPr>
    </w:p>
    <w:p>
      <w:pPr>
        <w:autoSpaceDE w:val="0"/>
        <w:autoSpaceDN w:val="0"/>
        <w:adjustRightInd w:val="0"/>
        <w:spacing w:line="360" w:lineRule="auto"/>
        <w:jc w:val="center"/>
        <w:outlineLvl w:val="0"/>
        <w:rPr>
          <w:rFonts w:asciiTheme="minorEastAsia" w:hAnsiTheme="minorEastAsia"/>
          <w:b/>
          <w:sz w:val="28"/>
          <w:szCs w:val="28"/>
        </w:rPr>
        <w:sectPr>
          <w:footerReference r:id="rId6" w:type="default"/>
          <w:type w:val="continuous"/>
          <w:pgSz w:w="11906" w:h="16838"/>
          <w:pgMar w:top="1440" w:right="1797" w:bottom="1440" w:left="1797" w:header="851" w:footer="992" w:gutter="0"/>
          <w:cols w:space="720" w:num="1"/>
          <w:docGrid w:type="linesAndChars" w:linePitch="312" w:charSpace="0"/>
        </w:sectPr>
      </w:pPr>
    </w:p>
    <w:bookmarkEnd w:id="5"/>
    <w:bookmarkEnd w:id="6"/>
    <w:p>
      <w:pPr>
        <w:pStyle w:val="2"/>
      </w:pPr>
      <w:bookmarkStart w:id="8" w:name="_Toc45264071"/>
      <w:r>
        <w:t>1 总则</w:t>
      </w:r>
      <w:bookmarkEnd w:id="7"/>
      <w:bookmarkEnd w:id="8"/>
    </w:p>
    <w:p>
      <w:pPr>
        <w:pStyle w:val="11"/>
        <w:adjustRightInd w:val="0"/>
        <w:snapToGrid w:val="0"/>
        <w:spacing w:line="360" w:lineRule="auto"/>
        <w:rPr>
          <w:rFonts w:ascii="Times New Roman" w:hAnsi="Times New Roman" w:eastAsiaTheme="minorEastAsia"/>
          <w:snapToGrid w:val="0"/>
          <w:kern w:val="0"/>
          <w:sz w:val="24"/>
          <w:szCs w:val="24"/>
          <w:lang w:val="zh-CN"/>
        </w:rPr>
      </w:pPr>
      <w:r>
        <w:rPr>
          <w:rFonts w:ascii="Times New Roman" w:hAnsi="Times New Roman" w:eastAsiaTheme="minorEastAsia"/>
          <w:b/>
          <w:snapToGrid w:val="0"/>
          <w:kern w:val="0"/>
          <w:sz w:val="24"/>
          <w:szCs w:val="24"/>
          <w:lang w:val="zh-CN"/>
        </w:rPr>
        <w:t xml:space="preserve">1.0.1 </w:t>
      </w:r>
      <w:r>
        <w:rPr>
          <w:rFonts w:ascii="Times New Roman" w:hAnsi="Times New Roman" w:eastAsiaTheme="minorEastAsia"/>
          <w:snapToGrid w:val="0"/>
          <w:kern w:val="0"/>
          <w:sz w:val="24"/>
          <w:szCs w:val="24"/>
          <w:lang w:val="zh-CN"/>
        </w:rPr>
        <w:t>为贯彻执行国家技术经济政策，保障人身和公共安全，保证索道工程建设质量和索道系统正常运行，节约资源，保护环境，强化政府监管</w:t>
      </w:r>
      <w:r>
        <w:rPr>
          <w:rFonts w:hint="eastAsia" w:ascii="Times New Roman" w:hAnsi="Times New Roman" w:eastAsiaTheme="minorEastAsia"/>
          <w:snapToGrid w:val="0"/>
          <w:kern w:val="0"/>
          <w:sz w:val="24"/>
          <w:szCs w:val="24"/>
          <w:lang w:val="zh-CN"/>
        </w:rPr>
        <w:t>，</w:t>
      </w:r>
      <w:r>
        <w:rPr>
          <w:rFonts w:ascii="Times New Roman" w:hAnsi="Times New Roman" w:eastAsiaTheme="minorEastAsia"/>
          <w:snapToGrid w:val="0"/>
          <w:kern w:val="0"/>
          <w:sz w:val="24"/>
          <w:szCs w:val="24"/>
          <w:lang w:val="zh-CN"/>
        </w:rPr>
        <w:t>制定本规范。</w:t>
      </w:r>
    </w:p>
    <w:p>
      <w:pPr>
        <w:pStyle w:val="11"/>
        <w:adjustRightInd w:val="0"/>
        <w:snapToGrid w:val="0"/>
        <w:spacing w:line="360" w:lineRule="auto"/>
        <w:rPr>
          <w:rFonts w:ascii="Times New Roman" w:hAnsi="Times New Roman" w:eastAsiaTheme="minorEastAsia"/>
          <w:snapToGrid w:val="0"/>
          <w:kern w:val="0"/>
          <w:sz w:val="24"/>
          <w:szCs w:val="24"/>
          <w:lang w:val="zh-CN"/>
        </w:rPr>
      </w:pPr>
      <w:r>
        <w:rPr>
          <w:rFonts w:ascii="Times New Roman" w:hAnsi="Times New Roman" w:eastAsiaTheme="minorEastAsia"/>
          <w:b/>
          <w:snapToGrid w:val="0"/>
          <w:kern w:val="0"/>
          <w:sz w:val="24"/>
          <w:szCs w:val="24"/>
          <w:lang w:val="zh-CN"/>
        </w:rPr>
        <w:t>1.0.2</w:t>
      </w:r>
      <w:r>
        <w:rPr>
          <w:rFonts w:ascii="Times New Roman" w:hAnsi="Times New Roman" w:eastAsiaTheme="minorEastAsia"/>
          <w:snapToGrid w:val="0"/>
          <w:kern w:val="0"/>
          <w:sz w:val="24"/>
          <w:szCs w:val="24"/>
          <w:lang w:val="zh-CN"/>
        </w:rPr>
        <w:t xml:space="preserve"> 新建、扩建和改建的客</w:t>
      </w:r>
      <w:r>
        <w:rPr>
          <w:rFonts w:hint="eastAsia" w:ascii="Times New Roman" w:hAnsi="Times New Roman" w:eastAsiaTheme="minorEastAsia"/>
          <w:snapToGrid w:val="0"/>
          <w:kern w:val="0"/>
          <w:sz w:val="24"/>
          <w:szCs w:val="24"/>
          <w:lang w:val="zh-CN"/>
        </w:rPr>
        <w:t>运</w:t>
      </w:r>
      <w:r>
        <w:rPr>
          <w:rFonts w:ascii="Times New Roman" w:hAnsi="Times New Roman" w:eastAsiaTheme="minorEastAsia"/>
          <w:snapToGrid w:val="0"/>
          <w:kern w:val="0"/>
          <w:sz w:val="24"/>
          <w:szCs w:val="24"/>
          <w:lang w:val="zh-CN"/>
        </w:rPr>
        <w:t>索道和货运索道工程的规划</w:t>
      </w:r>
      <w:r>
        <w:rPr>
          <w:rFonts w:hint="eastAsia" w:ascii="Times New Roman" w:hAnsi="Times New Roman" w:eastAsiaTheme="minorEastAsia"/>
          <w:snapToGrid w:val="0"/>
          <w:kern w:val="0"/>
          <w:sz w:val="24"/>
          <w:szCs w:val="24"/>
          <w:lang w:val="zh-CN"/>
        </w:rPr>
        <w:t>、</w:t>
      </w:r>
      <w:r>
        <w:rPr>
          <w:rFonts w:ascii="Times New Roman" w:hAnsi="Times New Roman" w:eastAsiaTheme="minorEastAsia"/>
          <w:snapToGrid w:val="0"/>
          <w:kern w:val="0"/>
          <w:sz w:val="24"/>
          <w:szCs w:val="24"/>
          <w:lang w:val="zh-CN"/>
        </w:rPr>
        <w:t>建</w:t>
      </w:r>
      <w:r>
        <w:rPr>
          <w:rFonts w:hint="eastAsia" w:ascii="Times New Roman" w:hAnsi="Times New Roman" w:eastAsiaTheme="minorEastAsia"/>
          <w:snapToGrid w:val="0"/>
          <w:kern w:val="0"/>
          <w:sz w:val="24"/>
          <w:szCs w:val="24"/>
          <w:lang w:val="zh-CN"/>
        </w:rPr>
        <w:t>设、运行管理，必须遵守本规范</w:t>
      </w:r>
      <w:r>
        <w:rPr>
          <w:rFonts w:ascii="Times New Roman" w:hAnsi="Times New Roman" w:eastAsiaTheme="minorEastAsia"/>
          <w:snapToGrid w:val="0"/>
          <w:kern w:val="0"/>
          <w:sz w:val="24"/>
          <w:szCs w:val="24"/>
          <w:lang w:val="zh-CN"/>
        </w:rPr>
        <w:t>。</w:t>
      </w:r>
    </w:p>
    <w:p>
      <w:pPr>
        <w:pStyle w:val="11"/>
        <w:adjustRightInd w:val="0"/>
        <w:snapToGrid w:val="0"/>
        <w:spacing w:line="360" w:lineRule="auto"/>
        <w:rPr>
          <w:rFonts w:ascii="Times New Roman" w:hAnsi="Times New Roman" w:eastAsiaTheme="minorEastAsia"/>
          <w:snapToGrid w:val="0"/>
          <w:kern w:val="0"/>
          <w:sz w:val="24"/>
          <w:szCs w:val="24"/>
          <w:lang w:val="zh-CN"/>
        </w:rPr>
      </w:pPr>
      <w:r>
        <w:rPr>
          <w:rFonts w:ascii="Times New Roman" w:hAnsi="Times New Roman" w:eastAsiaTheme="minorEastAsia"/>
          <w:b/>
          <w:snapToGrid w:val="0"/>
          <w:kern w:val="0"/>
          <w:sz w:val="24"/>
          <w:szCs w:val="24"/>
        </w:rPr>
        <w:t>1.0.</w:t>
      </w:r>
      <w:r>
        <w:rPr>
          <w:rFonts w:hint="eastAsia" w:ascii="Times New Roman" w:hAnsi="Times New Roman" w:eastAsiaTheme="minorEastAsia"/>
          <w:b/>
          <w:snapToGrid w:val="0"/>
          <w:kern w:val="0"/>
          <w:sz w:val="24"/>
          <w:szCs w:val="24"/>
        </w:rPr>
        <w:t>3</w:t>
      </w:r>
      <w:r>
        <w:rPr>
          <w:rFonts w:hint="eastAsia" w:ascii="Times New Roman" w:hAnsi="Times New Roman" w:eastAsiaTheme="minorEastAsia"/>
          <w:snapToGrid w:val="0"/>
          <w:kern w:val="0"/>
          <w:sz w:val="24"/>
          <w:szCs w:val="24"/>
        </w:rPr>
        <w:t xml:space="preserve"> 本规范是索道工程的规划、建设、运行管理等过程技术和管理的基本要求，当采用的技术措施与本规范的规定不一致时，必须进行合规性判定。</w:t>
      </w:r>
    </w:p>
    <w:p>
      <w:pPr>
        <w:pStyle w:val="11"/>
        <w:adjustRightInd w:val="0"/>
        <w:snapToGrid w:val="0"/>
        <w:spacing w:line="360" w:lineRule="auto"/>
        <w:rPr>
          <w:rFonts w:ascii="Times New Roman" w:hAnsi="Times New Roman" w:eastAsiaTheme="minorEastAsia"/>
          <w:snapToGrid w:val="0"/>
          <w:kern w:val="0"/>
          <w:sz w:val="24"/>
          <w:szCs w:val="24"/>
          <w:lang w:val="zh-CN"/>
        </w:rPr>
      </w:pPr>
      <w:r>
        <w:rPr>
          <w:rFonts w:ascii="Times New Roman" w:hAnsi="Times New Roman" w:eastAsiaTheme="minorEastAsia"/>
          <w:b/>
          <w:snapToGrid w:val="0"/>
          <w:kern w:val="0"/>
          <w:sz w:val="24"/>
          <w:szCs w:val="24"/>
        </w:rPr>
        <w:t>1.0.</w:t>
      </w:r>
      <w:r>
        <w:rPr>
          <w:rFonts w:hint="eastAsia" w:ascii="Times New Roman" w:hAnsi="Times New Roman" w:eastAsiaTheme="minorEastAsia"/>
          <w:b/>
          <w:snapToGrid w:val="0"/>
          <w:kern w:val="0"/>
          <w:sz w:val="24"/>
          <w:szCs w:val="24"/>
        </w:rPr>
        <w:t>4</w:t>
      </w:r>
      <w:r>
        <w:rPr>
          <w:rFonts w:hint="eastAsia" w:ascii="Times New Roman" w:hAnsi="Times New Roman" w:eastAsiaTheme="minorEastAsia"/>
          <w:snapToGrid w:val="0"/>
          <w:kern w:val="0"/>
          <w:sz w:val="24"/>
          <w:szCs w:val="24"/>
        </w:rPr>
        <w:t xml:space="preserve"> </w:t>
      </w:r>
      <w:r>
        <w:rPr>
          <w:rFonts w:ascii="Times New Roman" w:hAnsi="Times New Roman" w:eastAsiaTheme="minorEastAsia"/>
          <w:snapToGrid w:val="0"/>
          <w:kern w:val="0"/>
          <w:sz w:val="24"/>
          <w:szCs w:val="24"/>
        </w:rPr>
        <w:t>索道</w:t>
      </w:r>
      <w:r>
        <w:rPr>
          <w:rFonts w:hint="eastAsia" w:ascii="Times New Roman" w:hAnsi="Times New Roman" w:eastAsiaTheme="minorEastAsia"/>
          <w:snapToGrid w:val="0"/>
          <w:kern w:val="0"/>
          <w:sz w:val="24"/>
          <w:szCs w:val="24"/>
        </w:rPr>
        <w:t>工程</w:t>
      </w:r>
      <w:r>
        <w:rPr>
          <w:rFonts w:ascii="Times New Roman" w:hAnsi="Times New Roman" w:eastAsiaTheme="minorEastAsia"/>
          <w:snapToGrid w:val="0"/>
          <w:kern w:val="0"/>
          <w:sz w:val="24"/>
          <w:szCs w:val="24"/>
        </w:rPr>
        <w:t>项目除</w:t>
      </w:r>
      <w:r>
        <w:rPr>
          <w:rFonts w:hint="eastAsia" w:ascii="Times New Roman" w:hAnsi="Times New Roman" w:eastAsiaTheme="minorEastAsia"/>
          <w:snapToGrid w:val="0"/>
          <w:kern w:val="0"/>
          <w:sz w:val="24"/>
          <w:szCs w:val="24"/>
        </w:rPr>
        <w:t>应</w:t>
      </w:r>
      <w:r>
        <w:rPr>
          <w:rFonts w:ascii="Times New Roman" w:hAnsi="Times New Roman" w:eastAsiaTheme="minorEastAsia"/>
          <w:snapToGrid w:val="0"/>
          <w:kern w:val="0"/>
          <w:sz w:val="24"/>
          <w:szCs w:val="24"/>
        </w:rPr>
        <w:t>遵守本规范外，</w:t>
      </w:r>
      <w:r>
        <w:rPr>
          <w:rFonts w:hint="eastAsia" w:ascii="Times New Roman" w:hAnsi="Times New Roman" w:eastAsiaTheme="minorEastAsia"/>
          <w:snapToGrid w:val="0"/>
          <w:kern w:val="0"/>
          <w:sz w:val="24"/>
          <w:szCs w:val="24"/>
        </w:rPr>
        <w:t>尚</w:t>
      </w:r>
      <w:r>
        <w:rPr>
          <w:rFonts w:ascii="Times New Roman" w:hAnsi="Times New Roman" w:eastAsiaTheme="minorEastAsia"/>
          <w:snapToGrid w:val="0"/>
          <w:kern w:val="0"/>
          <w:sz w:val="24"/>
          <w:szCs w:val="24"/>
        </w:rPr>
        <w:t>应遵守现行有关</w:t>
      </w:r>
      <w:r>
        <w:rPr>
          <w:rFonts w:hint="eastAsia" w:ascii="Times New Roman" w:hAnsi="Times New Roman" w:eastAsiaTheme="minorEastAsia"/>
          <w:snapToGrid w:val="0"/>
          <w:kern w:val="0"/>
          <w:sz w:val="24"/>
          <w:szCs w:val="24"/>
        </w:rPr>
        <w:t>规范的规定</w:t>
      </w:r>
      <w:r>
        <w:rPr>
          <w:rFonts w:ascii="Times New Roman" w:hAnsi="Times New Roman" w:eastAsiaTheme="minorEastAsia"/>
          <w:snapToGrid w:val="0"/>
          <w:kern w:val="0"/>
          <w:sz w:val="24"/>
          <w:szCs w:val="24"/>
        </w:rPr>
        <w:t>。</w:t>
      </w:r>
    </w:p>
    <w:p>
      <w:pPr>
        <w:pStyle w:val="11"/>
        <w:adjustRightInd w:val="0"/>
        <w:snapToGrid w:val="0"/>
        <w:spacing w:line="360" w:lineRule="auto"/>
        <w:rPr>
          <w:rFonts w:ascii="Times New Roman" w:hAnsi="Times New Roman" w:eastAsiaTheme="minorEastAsia"/>
          <w:snapToGrid w:val="0"/>
          <w:kern w:val="0"/>
          <w:sz w:val="24"/>
          <w:szCs w:val="24"/>
        </w:rPr>
      </w:pPr>
    </w:p>
    <w:p>
      <w:pPr>
        <w:spacing w:line="360" w:lineRule="auto"/>
        <w:rPr>
          <w:rFonts w:ascii="Times New Roman" w:hAnsi="Times New Roman" w:cs="Times New Roman"/>
          <w:snapToGrid w:val="0"/>
          <w:kern w:val="0"/>
          <w:sz w:val="24"/>
          <w:szCs w:val="24"/>
          <w:lang w:val="zh-CN"/>
        </w:rPr>
      </w:pPr>
    </w:p>
    <w:p>
      <w:pPr>
        <w:spacing w:line="360" w:lineRule="auto"/>
        <w:rPr>
          <w:rFonts w:ascii="Times New Roman" w:hAnsi="Times New Roman" w:cs="Times New Roman"/>
          <w:snapToGrid w:val="0"/>
          <w:kern w:val="0"/>
          <w:sz w:val="24"/>
          <w:szCs w:val="24"/>
          <w:lang w:val="zh-CN"/>
        </w:rPr>
      </w:pPr>
    </w:p>
    <w:p>
      <w:pPr>
        <w:spacing w:line="360" w:lineRule="auto"/>
        <w:rPr>
          <w:rFonts w:ascii="Times New Roman" w:hAnsi="Times New Roman" w:cs="Times New Roman"/>
          <w:snapToGrid w:val="0"/>
          <w:kern w:val="0"/>
          <w:sz w:val="24"/>
          <w:szCs w:val="24"/>
          <w:lang w:val="zh-CN"/>
        </w:rPr>
      </w:pPr>
    </w:p>
    <w:p>
      <w:pPr>
        <w:spacing w:line="360" w:lineRule="auto"/>
        <w:rPr>
          <w:rFonts w:ascii="Times New Roman" w:hAnsi="Times New Roman" w:cs="Times New Roman"/>
          <w:snapToGrid w:val="0"/>
          <w:kern w:val="0"/>
          <w:sz w:val="24"/>
          <w:szCs w:val="24"/>
          <w:lang w:val="zh-CN"/>
        </w:rPr>
      </w:pPr>
    </w:p>
    <w:p>
      <w:pPr>
        <w:spacing w:line="360" w:lineRule="auto"/>
        <w:rPr>
          <w:rFonts w:ascii="Times New Roman" w:hAnsi="Times New Roman" w:cs="Times New Roman"/>
          <w:snapToGrid w:val="0"/>
          <w:kern w:val="0"/>
          <w:sz w:val="24"/>
          <w:szCs w:val="24"/>
          <w:lang w:val="zh-CN"/>
        </w:rPr>
      </w:pPr>
    </w:p>
    <w:p>
      <w:pPr>
        <w:spacing w:line="360" w:lineRule="auto"/>
        <w:rPr>
          <w:rFonts w:ascii="Times New Roman" w:hAnsi="Times New Roman" w:cs="Times New Roman"/>
          <w:snapToGrid w:val="0"/>
          <w:kern w:val="0"/>
          <w:sz w:val="24"/>
          <w:szCs w:val="24"/>
          <w:lang w:val="zh-CN"/>
        </w:rPr>
      </w:pPr>
    </w:p>
    <w:p>
      <w:pPr>
        <w:spacing w:line="360" w:lineRule="auto"/>
        <w:rPr>
          <w:rFonts w:ascii="Times New Roman" w:hAnsi="Times New Roman" w:cs="Times New Roman"/>
          <w:snapToGrid w:val="0"/>
          <w:kern w:val="0"/>
          <w:sz w:val="24"/>
          <w:szCs w:val="24"/>
          <w:lang w:val="zh-CN"/>
        </w:rPr>
      </w:pPr>
    </w:p>
    <w:p>
      <w:pPr>
        <w:spacing w:line="360" w:lineRule="auto"/>
        <w:rPr>
          <w:rFonts w:ascii="Times New Roman" w:hAnsi="Times New Roman" w:cs="Times New Roman"/>
          <w:snapToGrid w:val="0"/>
          <w:kern w:val="0"/>
          <w:sz w:val="24"/>
          <w:szCs w:val="24"/>
          <w:lang w:val="zh-CN"/>
        </w:rPr>
      </w:pPr>
    </w:p>
    <w:p>
      <w:pPr>
        <w:spacing w:line="360" w:lineRule="auto"/>
        <w:rPr>
          <w:rFonts w:ascii="Times New Roman" w:hAnsi="Times New Roman" w:cs="Times New Roman"/>
          <w:snapToGrid w:val="0"/>
          <w:kern w:val="0"/>
          <w:sz w:val="24"/>
          <w:szCs w:val="24"/>
          <w:lang w:val="zh-CN"/>
        </w:rPr>
      </w:pPr>
    </w:p>
    <w:p>
      <w:pPr>
        <w:spacing w:line="360" w:lineRule="auto"/>
        <w:rPr>
          <w:rFonts w:ascii="Times New Roman" w:hAnsi="Times New Roman" w:cs="Times New Roman"/>
          <w:snapToGrid w:val="0"/>
          <w:kern w:val="0"/>
          <w:sz w:val="24"/>
          <w:szCs w:val="24"/>
          <w:lang w:val="zh-CN"/>
        </w:rPr>
      </w:pPr>
    </w:p>
    <w:p>
      <w:pPr>
        <w:spacing w:line="360" w:lineRule="auto"/>
        <w:rPr>
          <w:rFonts w:ascii="Times New Roman" w:hAnsi="Times New Roman" w:cs="Times New Roman"/>
          <w:snapToGrid w:val="0"/>
          <w:kern w:val="0"/>
          <w:sz w:val="24"/>
          <w:szCs w:val="24"/>
          <w:lang w:val="zh-CN"/>
        </w:rPr>
      </w:pPr>
    </w:p>
    <w:p>
      <w:pPr>
        <w:spacing w:line="360" w:lineRule="auto"/>
        <w:rPr>
          <w:rFonts w:ascii="Times New Roman" w:hAnsi="Times New Roman" w:cs="Times New Roman"/>
          <w:snapToGrid w:val="0"/>
          <w:kern w:val="0"/>
          <w:sz w:val="24"/>
          <w:szCs w:val="24"/>
          <w:lang w:val="zh-CN"/>
        </w:rPr>
      </w:pPr>
    </w:p>
    <w:p>
      <w:pPr>
        <w:spacing w:line="360" w:lineRule="auto"/>
        <w:rPr>
          <w:rFonts w:ascii="Times New Roman" w:hAnsi="Times New Roman" w:cs="Times New Roman"/>
          <w:snapToGrid w:val="0"/>
          <w:kern w:val="0"/>
          <w:sz w:val="24"/>
          <w:szCs w:val="24"/>
          <w:lang w:val="zh-CN"/>
        </w:rPr>
      </w:pPr>
    </w:p>
    <w:p>
      <w:pPr>
        <w:spacing w:line="360" w:lineRule="auto"/>
        <w:rPr>
          <w:rFonts w:ascii="Times New Roman" w:hAnsi="Times New Roman" w:cs="Times New Roman"/>
          <w:snapToGrid w:val="0"/>
          <w:kern w:val="0"/>
          <w:sz w:val="24"/>
          <w:szCs w:val="24"/>
          <w:lang w:val="zh-CN"/>
        </w:rPr>
      </w:pPr>
    </w:p>
    <w:p>
      <w:pPr>
        <w:spacing w:line="360" w:lineRule="auto"/>
        <w:rPr>
          <w:rFonts w:ascii="Times New Roman" w:hAnsi="Times New Roman" w:cs="Times New Roman"/>
          <w:snapToGrid w:val="0"/>
          <w:kern w:val="0"/>
          <w:sz w:val="24"/>
          <w:szCs w:val="24"/>
          <w:lang w:val="zh-CN"/>
        </w:rPr>
      </w:pPr>
    </w:p>
    <w:p>
      <w:pPr>
        <w:spacing w:line="360" w:lineRule="auto"/>
        <w:rPr>
          <w:rFonts w:ascii="Times New Roman" w:hAnsi="Times New Roman" w:cs="Times New Roman"/>
          <w:snapToGrid w:val="0"/>
          <w:kern w:val="0"/>
          <w:sz w:val="24"/>
          <w:szCs w:val="24"/>
          <w:lang w:val="zh-CN"/>
        </w:rPr>
      </w:pPr>
    </w:p>
    <w:p>
      <w:pPr>
        <w:spacing w:line="360" w:lineRule="auto"/>
        <w:rPr>
          <w:rFonts w:ascii="Times New Roman" w:hAnsi="Times New Roman" w:cs="Times New Roman"/>
          <w:snapToGrid w:val="0"/>
          <w:kern w:val="0"/>
          <w:sz w:val="24"/>
          <w:szCs w:val="24"/>
          <w:lang w:val="zh-CN"/>
        </w:rPr>
      </w:pPr>
    </w:p>
    <w:p>
      <w:pPr>
        <w:spacing w:line="360" w:lineRule="auto"/>
        <w:rPr>
          <w:rFonts w:ascii="Times New Roman" w:hAnsi="Times New Roman" w:cs="Times New Roman"/>
          <w:snapToGrid w:val="0"/>
          <w:kern w:val="0"/>
          <w:sz w:val="24"/>
          <w:szCs w:val="24"/>
          <w:lang w:val="zh-CN"/>
        </w:rPr>
      </w:pPr>
    </w:p>
    <w:p>
      <w:pPr>
        <w:pStyle w:val="2"/>
      </w:pPr>
      <w:bookmarkStart w:id="9" w:name="_Toc45264072"/>
      <w:r>
        <w:t>2</w:t>
      </w:r>
      <w:r>
        <w:rPr>
          <w:rFonts w:hint="eastAsia"/>
        </w:rPr>
        <w:t xml:space="preserve"> </w:t>
      </w:r>
      <w:r>
        <w:t>基本规定</w:t>
      </w:r>
      <w:bookmarkEnd w:id="9"/>
    </w:p>
    <w:p>
      <w:pPr>
        <w:spacing w:line="360" w:lineRule="auto"/>
        <w:rPr>
          <w:sz w:val="24"/>
          <w:szCs w:val="24"/>
          <w:lang w:val="zh-CN"/>
        </w:rPr>
      </w:pPr>
      <w:r>
        <w:rPr>
          <w:rFonts w:hint="eastAsia" w:ascii="Times New Roman" w:hAnsi="Times New Roman" w:cs="Times New Roman"/>
          <w:b/>
          <w:snapToGrid w:val="0"/>
          <w:color w:val="000000" w:themeColor="text1"/>
          <w:sz w:val="24"/>
          <w:szCs w:val="24"/>
        </w:rPr>
        <w:t>2.0.1</w:t>
      </w:r>
      <w:r>
        <w:rPr>
          <w:rFonts w:hint="eastAsia"/>
          <w:sz w:val="24"/>
          <w:szCs w:val="24"/>
          <w:lang w:val="zh-CN"/>
        </w:rPr>
        <w:t xml:space="preserve"> 索道工程项目的规划布局应符合国家产业政策和当地国土空间规划、城乡规划、主体功能区规划，并应根据资源、能源、环境、市场等条件布局工程项目。</w:t>
      </w:r>
    </w:p>
    <w:p>
      <w:pPr>
        <w:spacing w:line="360" w:lineRule="auto"/>
        <w:rPr>
          <w:rFonts w:ascii="Times New Roman" w:hAnsi="Times New Roman" w:cs="Times New Roman"/>
          <w:color w:val="000000" w:themeColor="text1"/>
          <w:sz w:val="24"/>
          <w:szCs w:val="24"/>
        </w:rPr>
      </w:pPr>
      <w:r>
        <w:rPr>
          <w:rFonts w:ascii="Times New Roman" w:hAnsi="Times New Roman" w:cs="Times New Roman"/>
          <w:b/>
          <w:snapToGrid w:val="0"/>
          <w:color w:val="000000" w:themeColor="text1"/>
          <w:sz w:val="24"/>
          <w:szCs w:val="24"/>
        </w:rPr>
        <w:t>2.</w:t>
      </w:r>
      <w:r>
        <w:rPr>
          <w:rFonts w:hint="eastAsia" w:ascii="Times New Roman" w:hAnsi="Times New Roman" w:cs="Times New Roman"/>
          <w:b/>
          <w:snapToGrid w:val="0"/>
          <w:color w:val="000000" w:themeColor="text1"/>
          <w:sz w:val="24"/>
          <w:szCs w:val="24"/>
        </w:rPr>
        <w:t>0</w:t>
      </w:r>
      <w:r>
        <w:rPr>
          <w:rFonts w:ascii="Times New Roman" w:hAnsi="Times New Roman" w:cs="Times New Roman"/>
          <w:b/>
          <w:snapToGrid w:val="0"/>
          <w:color w:val="000000" w:themeColor="text1"/>
          <w:sz w:val="24"/>
          <w:szCs w:val="24"/>
        </w:rPr>
        <w:t>.</w:t>
      </w:r>
      <w:r>
        <w:rPr>
          <w:rFonts w:hint="eastAsia" w:ascii="Times New Roman" w:hAnsi="Times New Roman" w:cs="Times New Roman"/>
          <w:b/>
          <w:snapToGrid w:val="0"/>
          <w:color w:val="000000" w:themeColor="text1"/>
          <w:sz w:val="24"/>
          <w:szCs w:val="24"/>
        </w:rPr>
        <w:t>2</w:t>
      </w:r>
      <w:r>
        <w:rPr>
          <w:rFonts w:ascii="Times New Roman" w:hAnsi="Times New Roman" w:cs="Times New Roman"/>
          <w:snapToGrid w:val="0"/>
          <w:color w:val="000000" w:themeColor="text1"/>
          <w:sz w:val="24"/>
          <w:szCs w:val="24"/>
        </w:rPr>
        <w:t xml:space="preserve"> </w:t>
      </w:r>
      <w:r>
        <w:rPr>
          <w:rFonts w:hint="eastAsia" w:ascii="Times New Roman" w:hAnsi="Times New Roman" w:cs="Times New Roman"/>
          <w:snapToGrid w:val="0"/>
          <w:color w:val="000000" w:themeColor="text1"/>
          <w:sz w:val="24"/>
          <w:szCs w:val="24"/>
        </w:rPr>
        <w:t>客运</w:t>
      </w:r>
      <w:r>
        <w:rPr>
          <w:rFonts w:ascii="Times New Roman" w:hAnsi="Times New Roman" w:cs="Times New Roman"/>
          <w:snapToGrid w:val="0"/>
          <w:color w:val="000000" w:themeColor="text1"/>
          <w:sz w:val="24"/>
          <w:szCs w:val="24"/>
        </w:rPr>
        <w:t>索道工程项目规划</w:t>
      </w:r>
      <w:r>
        <w:rPr>
          <w:rFonts w:ascii="Times New Roman" w:hAnsi="Times New Roman" w:cs="Times New Roman"/>
          <w:snapToGrid w:val="0"/>
          <w:color w:val="000000" w:themeColor="text1"/>
          <w:sz w:val="24"/>
          <w:szCs w:val="24"/>
          <w:shd w:val="clear" w:color="auto" w:fill="FFFFFF"/>
        </w:rPr>
        <w:t>应</w:t>
      </w:r>
      <w:r>
        <w:rPr>
          <w:rFonts w:ascii="Times New Roman" w:hAnsi="Times New Roman" w:cs="Times New Roman"/>
          <w:color w:val="000000" w:themeColor="text1"/>
          <w:sz w:val="24"/>
          <w:szCs w:val="24"/>
        </w:rPr>
        <w:t>以风景名胜区、自然保护区、森林公园、地质公园</w:t>
      </w:r>
      <w:r>
        <w:rPr>
          <w:rFonts w:hint="eastAsia" w:ascii="Times New Roman" w:hAnsi="Times New Roman" w:cs="Times New Roman"/>
          <w:color w:val="000000" w:themeColor="text1"/>
          <w:sz w:val="24"/>
          <w:szCs w:val="24"/>
        </w:rPr>
        <w:t>等</w:t>
      </w:r>
      <w:r>
        <w:rPr>
          <w:rFonts w:ascii="Times New Roman" w:hAnsi="Times New Roman" w:cs="Times New Roman"/>
          <w:color w:val="000000" w:themeColor="text1"/>
          <w:sz w:val="24"/>
          <w:szCs w:val="24"/>
        </w:rPr>
        <w:t>规划为依据，与遗产保护、文物保护规划相协调。</w:t>
      </w:r>
    </w:p>
    <w:p>
      <w:pPr>
        <w:pStyle w:val="11"/>
        <w:adjustRightInd w:val="0"/>
        <w:snapToGrid w:val="0"/>
        <w:spacing w:line="360" w:lineRule="auto"/>
        <w:rPr>
          <w:rFonts w:ascii="Times New Roman" w:hAnsi="Times New Roman" w:eastAsiaTheme="minorEastAsia"/>
          <w:snapToGrid w:val="0"/>
          <w:color w:val="000000" w:themeColor="text1"/>
          <w:kern w:val="0"/>
          <w:sz w:val="24"/>
          <w:szCs w:val="24"/>
          <w:lang w:val="zh-CN"/>
        </w:rPr>
      </w:pPr>
      <w:r>
        <w:rPr>
          <w:rFonts w:ascii="Times New Roman" w:hAnsi="Times New Roman" w:eastAsiaTheme="minorEastAsia"/>
          <w:b/>
          <w:snapToGrid w:val="0"/>
          <w:kern w:val="0"/>
          <w:sz w:val="24"/>
          <w:szCs w:val="24"/>
          <w:lang w:val="zh-CN"/>
        </w:rPr>
        <w:t>2.</w:t>
      </w:r>
      <w:r>
        <w:rPr>
          <w:rFonts w:hint="eastAsia" w:ascii="Times New Roman" w:hAnsi="Times New Roman" w:eastAsiaTheme="minorEastAsia"/>
          <w:b/>
          <w:snapToGrid w:val="0"/>
          <w:kern w:val="0"/>
          <w:sz w:val="24"/>
          <w:szCs w:val="24"/>
          <w:lang w:val="zh-CN"/>
        </w:rPr>
        <w:t>0</w:t>
      </w:r>
      <w:r>
        <w:rPr>
          <w:rFonts w:ascii="Times New Roman" w:hAnsi="Times New Roman" w:eastAsiaTheme="minorEastAsia"/>
          <w:b/>
          <w:snapToGrid w:val="0"/>
          <w:kern w:val="0"/>
          <w:sz w:val="24"/>
          <w:szCs w:val="24"/>
          <w:lang w:val="zh-CN"/>
        </w:rPr>
        <w:t xml:space="preserve">.3 </w:t>
      </w:r>
      <w:r>
        <w:rPr>
          <w:rFonts w:ascii="Times New Roman" w:hAnsi="Times New Roman" w:eastAsiaTheme="minorEastAsia"/>
          <w:snapToGrid w:val="0"/>
          <w:color w:val="000000" w:themeColor="text1"/>
          <w:kern w:val="0"/>
          <w:sz w:val="24"/>
          <w:szCs w:val="24"/>
          <w:lang w:val="zh-CN"/>
        </w:rPr>
        <w:t>索道工程项目应符合资源环境生态红线管控要求。</w:t>
      </w:r>
    </w:p>
    <w:p>
      <w:pPr>
        <w:pStyle w:val="11"/>
        <w:adjustRightInd w:val="0"/>
        <w:snapToGrid w:val="0"/>
        <w:spacing w:line="360" w:lineRule="auto"/>
        <w:rPr>
          <w:rFonts w:ascii="Times New Roman" w:hAnsi="Times New Roman" w:eastAsiaTheme="minorEastAsia"/>
          <w:snapToGrid w:val="0"/>
          <w:color w:val="000000" w:themeColor="text1"/>
          <w:kern w:val="0"/>
          <w:sz w:val="24"/>
          <w:szCs w:val="24"/>
          <w:lang w:val="zh-CN"/>
        </w:rPr>
      </w:pPr>
      <w:r>
        <w:rPr>
          <w:rFonts w:ascii="Times New Roman" w:hAnsi="Times New Roman" w:eastAsiaTheme="minorEastAsia"/>
          <w:b/>
          <w:snapToGrid w:val="0"/>
          <w:color w:val="000000" w:themeColor="text1"/>
          <w:kern w:val="0"/>
          <w:sz w:val="24"/>
          <w:szCs w:val="24"/>
          <w:lang w:val="zh-CN"/>
        </w:rPr>
        <w:t>2.</w:t>
      </w:r>
      <w:r>
        <w:rPr>
          <w:rFonts w:hint="eastAsia" w:ascii="Times New Roman" w:hAnsi="Times New Roman" w:eastAsiaTheme="minorEastAsia"/>
          <w:b/>
          <w:snapToGrid w:val="0"/>
          <w:color w:val="000000" w:themeColor="text1"/>
          <w:kern w:val="0"/>
          <w:sz w:val="24"/>
          <w:szCs w:val="24"/>
          <w:lang w:val="zh-CN"/>
        </w:rPr>
        <w:t>0</w:t>
      </w:r>
      <w:r>
        <w:rPr>
          <w:rFonts w:ascii="Times New Roman" w:hAnsi="Times New Roman" w:eastAsiaTheme="minorEastAsia"/>
          <w:b/>
          <w:snapToGrid w:val="0"/>
          <w:color w:val="000000" w:themeColor="text1"/>
          <w:kern w:val="0"/>
          <w:sz w:val="24"/>
          <w:szCs w:val="24"/>
          <w:lang w:val="zh-CN"/>
        </w:rPr>
        <w:t>.</w:t>
      </w:r>
      <w:r>
        <w:rPr>
          <w:rFonts w:hint="eastAsia" w:ascii="Times New Roman" w:hAnsi="Times New Roman" w:eastAsiaTheme="minorEastAsia"/>
          <w:b/>
          <w:snapToGrid w:val="0"/>
          <w:color w:val="000000" w:themeColor="text1"/>
          <w:kern w:val="0"/>
          <w:sz w:val="24"/>
          <w:szCs w:val="24"/>
          <w:lang w:val="zh-CN"/>
        </w:rPr>
        <w:t>4</w:t>
      </w:r>
      <w:r>
        <w:rPr>
          <w:rFonts w:ascii="Times New Roman" w:hAnsi="Times New Roman" w:eastAsiaTheme="minorEastAsia"/>
          <w:snapToGrid w:val="0"/>
          <w:color w:val="000000" w:themeColor="text1"/>
          <w:kern w:val="0"/>
          <w:sz w:val="24"/>
          <w:szCs w:val="24"/>
          <w:lang w:val="zh-CN"/>
        </w:rPr>
        <w:t xml:space="preserve"> 索道</w:t>
      </w:r>
      <w:r>
        <w:rPr>
          <w:rFonts w:hint="eastAsia" w:ascii="Times New Roman" w:hAnsi="Times New Roman" w:eastAsiaTheme="minorEastAsia"/>
          <w:snapToGrid w:val="0"/>
          <w:color w:val="000000" w:themeColor="text1"/>
          <w:kern w:val="0"/>
          <w:sz w:val="24"/>
          <w:szCs w:val="24"/>
          <w:lang w:val="zh-CN"/>
        </w:rPr>
        <w:t>工程项目</w:t>
      </w:r>
      <w:r>
        <w:rPr>
          <w:rFonts w:ascii="Times New Roman" w:hAnsi="Times New Roman" w:eastAsiaTheme="minorEastAsia"/>
          <w:snapToGrid w:val="0"/>
          <w:color w:val="000000" w:themeColor="text1"/>
          <w:kern w:val="0"/>
          <w:sz w:val="24"/>
          <w:szCs w:val="24"/>
          <w:lang w:val="zh-CN"/>
        </w:rPr>
        <w:t>的</w:t>
      </w:r>
      <w:r>
        <w:rPr>
          <w:rFonts w:hint="eastAsia" w:ascii="Times New Roman" w:hAnsi="Times New Roman" w:eastAsiaTheme="minorEastAsia"/>
          <w:snapToGrid w:val="0"/>
          <w:color w:val="000000" w:themeColor="text1"/>
          <w:kern w:val="0"/>
          <w:sz w:val="24"/>
          <w:szCs w:val="24"/>
          <w:lang w:val="zh-CN"/>
        </w:rPr>
        <w:t>设计</w:t>
      </w:r>
      <w:r>
        <w:rPr>
          <w:rFonts w:ascii="Times New Roman" w:hAnsi="Times New Roman" w:eastAsiaTheme="minorEastAsia"/>
          <w:snapToGrid w:val="0"/>
          <w:color w:val="000000" w:themeColor="text1"/>
          <w:kern w:val="0"/>
          <w:sz w:val="24"/>
          <w:szCs w:val="24"/>
          <w:lang w:val="zh-CN"/>
        </w:rPr>
        <w:t>、建设应遵循技术先进、经济合理、节约资源、保护环境的原则。</w:t>
      </w:r>
    </w:p>
    <w:p>
      <w:pPr>
        <w:adjustRightInd w:val="0"/>
        <w:snapToGrid w:val="0"/>
        <w:spacing w:line="360" w:lineRule="auto"/>
        <w:rPr>
          <w:rFonts w:ascii="Times New Roman" w:hAnsi="Times New Roman" w:cs="Times New Roman"/>
          <w:snapToGrid w:val="0"/>
          <w:color w:val="000000"/>
          <w:sz w:val="24"/>
          <w:szCs w:val="24"/>
          <w:lang w:val="zh-CN"/>
        </w:rPr>
      </w:pPr>
      <w:r>
        <w:rPr>
          <w:rFonts w:ascii="Times New Roman" w:hAnsi="Times New Roman" w:cs="Times New Roman"/>
          <w:b/>
          <w:snapToGrid w:val="0"/>
          <w:color w:val="000000"/>
          <w:sz w:val="24"/>
          <w:szCs w:val="24"/>
          <w:lang w:val="zh-CN"/>
        </w:rPr>
        <w:t>2</w:t>
      </w:r>
      <w:r>
        <w:rPr>
          <w:rFonts w:ascii="Times New Roman" w:hAnsi="Times New Roman" w:cs="Times New Roman"/>
          <w:b/>
          <w:snapToGrid w:val="0"/>
          <w:color w:val="000000" w:themeColor="text1"/>
          <w:kern w:val="0"/>
          <w:sz w:val="24"/>
          <w:szCs w:val="24"/>
          <w:lang w:val="zh-CN"/>
        </w:rPr>
        <w:t>.</w:t>
      </w:r>
      <w:r>
        <w:rPr>
          <w:rFonts w:hint="eastAsia" w:ascii="Times New Roman" w:hAnsi="Times New Roman" w:cs="Times New Roman"/>
          <w:b/>
          <w:snapToGrid w:val="0"/>
          <w:color w:val="000000" w:themeColor="text1"/>
          <w:kern w:val="0"/>
          <w:sz w:val="24"/>
          <w:szCs w:val="24"/>
          <w:lang w:val="zh-CN"/>
        </w:rPr>
        <w:t>0</w:t>
      </w:r>
      <w:r>
        <w:rPr>
          <w:rFonts w:ascii="Times New Roman" w:hAnsi="Times New Roman" w:cs="Times New Roman"/>
          <w:b/>
          <w:snapToGrid w:val="0"/>
          <w:color w:val="000000" w:themeColor="text1"/>
          <w:kern w:val="0"/>
          <w:sz w:val="24"/>
          <w:szCs w:val="24"/>
          <w:lang w:val="zh-CN"/>
        </w:rPr>
        <w:t>.</w:t>
      </w:r>
      <w:r>
        <w:rPr>
          <w:rFonts w:hint="eastAsia" w:ascii="Times New Roman" w:hAnsi="Times New Roman" w:cs="Times New Roman"/>
          <w:snapToGrid w:val="0"/>
          <w:color w:val="000000"/>
          <w:sz w:val="24"/>
          <w:szCs w:val="24"/>
          <w:lang w:val="zh-CN"/>
        </w:rPr>
        <w:t>5</w:t>
      </w:r>
      <w:r>
        <w:rPr>
          <w:rFonts w:ascii="Times New Roman" w:hAnsi="Times New Roman" w:cs="Times New Roman"/>
          <w:snapToGrid w:val="0"/>
          <w:color w:val="000000"/>
          <w:sz w:val="24"/>
          <w:szCs w:val="24"/>
          <w:lang w:val="zh-CN"/>
        </w:rPr>
        <w:t>索道的设计和建造应保证工作人员按说明书进行操作和维护</w:t>
      </w:r>
      <w:r>
        <w:rPr>
          <w:rFonts w:hint="eastAsia" w:ascii="Times New Roman" w:hAnsi="Times New Roman" w:cs="Times New Roman"/>
          <w:snapToGrid w:val="0"/>
          <w:color w:val="000000"/>
          <w:sz w:val="24"/>
          <w:szCs w:val="24"/>
          <w:lang w:val="zh-CN"/>
        </w:rPr>
        <w:t>时</w:t>
      </w:r>
      <w:r>
        <w:rPr>
          <w:rFonts w:ascii="Times New Roman" w:hAnsi="Times New Roman" w:cs="Times New Roman"/>
          <w:snapToGrid w:val="0"/>
          <w:color w:val="000000"/>
          <w:sz w:val="24"/>
          <w:szCs w:val="24"/>
          <w:lang w:val="zh-CN"/>
        </w:rPr>
        <w:t>不存在任何风险。索道的设计和建造应减少基本的维护工作量。需要定期维护的部件应配置在易于到达和操作的位置。</w:t>
      </w:r>
    </w:p>
    <w:p>
      <w:pPr>
        <w:snapToGrid w:val="0"/>
        <w:spacing w:line="360" w:lineRule="auto"/>
        <w:rPr>
          <w:rFonts w:ascii="宋体" w:hAnsi="宋体"/>
          <w:sz w:val="24"/>
          <w:szCs w:val="24"/>
        </w:rPr>
      </w:pPr>
      <w:r>
        <w:rPr>
          <w:rFonts w:ascii="Times New Roman" w:hAnsi="Times New Roman" w:cs="Times New Roman"/>
          <w:b/>
          <w:snapToGrid w:val="0"/>
          <w:color w:val="000000"/>
          <w:sz w:val="24"/>
          <w:szCs w:val="24"/>
          <w:lang w:val="zh-CN"/>
        </w:rPr>
        <w:t>2.</w:t>
      </w:r>
      <w:r>
        <w:rPr>
          <w:rFonts w:hint="eastAsia" w:ascii="Times New Roman" w:hAnsi="Times New Roman" w:cs="Times New Roman"/>
          <w:b/>
          <w:snapToGrid w:val="0"/>
          <w:color w:val="000000"/>
          <w:sz w:val="24"/>
          <w:szCs w:val="24"/>
          <w:lang w:val="zh-CN"/>
        </w:rPr>
        <w:t>0</w:t>
      </w:r>
      <w:r>
        <w:rPr>
          <w:rFonts w:ascii="Times New Roman" w:hAnsi="Times New Roman" w:cs="Times New Roman"/>
          <w:b/>
          <w:snapToGrid w:val="0"/>
          <w:color w:val="000000"/>
          <w:sz w:val="24"/>
          <w:szCs w:val="24"/>
          <w:lang w:val="zh-CN"/>
        </w:rPr>
        <w:t>.</w:t>
      </w:r>
      <w:r>
        <w:rPr>
          <w:rFonts w:hint="eastAsia" w:ascii="Times New Roman" w:hAnsi="Times New Roman" w:cs="Times New Roman"/>
          <w:snapToGrid w:val="0"/>
          <w:color w:val="000000"/>
          <w:sz w:val="24"/>
          <w:szCs w:val="24"/>
          <w:lang w:val="zh-CN"/>
        </w:rPr>
        <w:t>6</w:t>
      </w:r>
      <w:r>
        <w:rPr>
          <w:rFonts w:hint="eastAsia" w:ascii="宋体" w:hAnsi="宋体"/>
          <w:sz w:val="24"/>
          <w:szCs w:val="24"/>
        </w:rPr>
        <w:t>索道项目在设计、建设和生产运营中，在用的高能耗设备应逐步淘汰。</w:t>
      </w:r>
    </w:p>
    <w:p>
      <w:pPr>
        <w:spacing w:line="360" w:lineRule="auto"/>
        <w:rPr>
          <w:rFonts w:ascii="Times New Roman" w:hAnsi="Times New Roman" w:cs="Times New Roman"/>
          <w:sz w:val="24"/>
          <w:szCs w:val="24"/>
        </w:rPr>
      </w:pPr>
      <w:r>
        <w:rPr>
          <w:rFonts w:ascii="Times New Roman" w:hAnsi="Times New Roman" w:cs="Times New Roman"/>
          <w:b/>
          <w:sz w:val="24"/>
          <w:szCs w:val="24"/>
        </w:rPr>
        <w:t>2.</w:t>
      </w:r>
      <w:r>
        <w:rPr>
          <w:rFonts w:hint="eastAsia" w:ascii="Times New Roman" w:hAnsi="Times New Roman" w:cs="Times New Roman"/>
          <w:b/>
          <w:sz w:val="24"/>
          <w:szCs w:val="24"/>
        </w:rPr>
        <w:t>0</w:t>
      </w:r>
      <w:r>
        <w:rPr>
          <w:rFonts w:ascii="Times New Roman" w:hAnsi="Times New Roman" w:cs="Times New Roman"/>
          <w:b/>
          <w:sz w:val="24"/>
          <w:szCs w:val="24"/>
        </w:rPr>
        <w:t>.</w:t>
      </w:r>
      <w:r>
        <w:rPr>
          <w:rFonts w:hint="eastAsia" w:ascii="Times New Roman" w:hAnsi="Times New Roman" w:cs="Times New Roman"/>
          <w:b/>
          <w:sz w:val="24"/>
          <w:szCs w:val="24"/>
        </w:rPr>
        <w:t>7</w:t>
      </w:r>
      <w:r>
        <w:rPr>
          <w:rFonts w:ascii="Times New Roman" w:hAnsi="Times New Roman" w:cs="Times New Roman"/>
          <w:sz w:val="24"/>
          <w:szCs w:val="24"/>
        </w:rPr>
        <w:t xml:space="preserve"> 涉及人身安全的新技术、新工艺、新设备和新材料应经过试验或通过生产实践证明安全可靠并鉴定合格后才能在工程中采用。</w:t>
      </w:r>
    </w:p>
    <w:p>
      <w:pPr>
        <w:spacing w:line="360" w:lineRule="auto"/>
        <w:rPr>
          <w:rFonts w:ascii="Times New Roman" w:hAnsi="Times New Roman" w:cs="Times New Roman"/>
          <w:color w:val="333333"/>
          <w:kern w:val="0"/>
          <w:sz w:val="24"/>
          <w:szCs w:val="24"/>
        </w:rPr>
      </w:pPr>
      <w:r>
        <w:rPr>
          <w:rFonts w:ascii="Times New Roman" w:hAnsi="Times New Roman" w:cs="Times New Roman"/>
          <w:b/>
          <w:color w:val="000000"/>
          <w:sz w:val="24"/>
          <w:szCs w:val="24"/>
        </w:rPr>
        <w:t>2.</w:t>
      </w:r>
      <w:r>
        <w:rPr>
          <w:rFonts w:hint="eastAsia" w:ascii="Times New Roman" w:hAnsi="Times New Roman" w:cs="Times New Roman"/>
          <w:b/>
          <w:color w:val="000000"/>
          <w:sz w:val="24"/>
          <w:szCs w:val="24"/>
        </w:rPr>
        <w:t>0</w:t>
      </w:r>
      <w:r>
        <w:rPr>
          <w:rFonts w:ascii="Times New Roman" w:hAnsi="Times New Roman" w:cs="Times New Roman"/>
          <w:b/>
          <w:color w:val="000000"/>
          <w:sz w:val="24"/>
          <w:szCs w:val="24"/>
        </w:rPr>
        <w:t>.</w:t>
      </w:r>
      <w:r>
        <w:rPr>
          <w:rFonts w:hint="eastAsia" w:ascii="Times New Roman" w:hAnsi="Times New Roman" w:cs="Times New Roman"/>
          <w:b/>
          <w:color w:val="000000"/>
          <w:sz w:val="24"/>
          <w:szCs w:val="24"/>
        </w:rPr>
        <w:t xml:space="preserve">8 </w:t>
      </w:r>
      <w:r>
        <w:rPr>
          <w:rFonts w:ascii="Times New Roman" w:hAnsi="Times New Roman" w:cs="Times New Roman"/>
          <w:color w:val="000000"/>
          <w:sz w:val="24"/>
          <w:szCs w:val="24"/>
        </w:rPr>
        <w:t>索道</w:t>
      </w:r>
      <w:r>
        <w:rPr>
          <w:rFonts w:hint="eastAsia" w:ascii="Times New Roman" w:hAnsi="Times New Roman" w:cs="Times New Roman"/>
          <w:color w:val="000000"/>
          <w:sz w:val="24"/>
          <w:szCs w:val="24"/>
        </w:rPr>
        <w:t>施工单位应</w:t>
      </w:r>
      <w:r>
        <w:rPr>
          <w:rFonts w:ascii="Times New Roman" w:hAnsi="Times New Roman" w:cs="Times New Roman"/>
          <w:color w:val="000000"/>
          <w:sz w:val="24"/>
          <w:szCs w:val="24"/>
        </w:rPr>
        <w:t>编制施工组织设计，</w:t>
      </w:r>
      <w:r>
        <w:rPr>
          <w:rFonts w:hint="eastAsia" w:ascii="Times New Roman" w:hAnsi="Times New Roman" w:cs="Times New Roman"/>
          <w:color w:val="000000"/>
          <w:sz w:val="24"/>
          <w:szCs w:val="24"/>
        </w:rPr>
        <w:t>对项目环境保护、人身安全、工程质量安全等采取相应技术措施。</w:t>
      </w:r>
    </w:p>
    <w:p>
      <w:pPr>
        <w:autoSpaceDE w:val="0"/>
        <w:autoSpaceDN w:val="0"/>
        <w:spacing w:line="360" w:lineRule="auto"/>
        <w:rPr>
          <w:rFonts w:cs="Times New Roman" w:asciiTheme="minorEastAsia" w:hAnsiTheme="minorEastAsia"/>
          <w:bCs/>
          <w:snapToGrid w:val="0"/>
          <w:color w:val="000000" w:themeColor="text1"/>
          <w:kern w:val="0"/>
          <w:sz w:val="24"/>
          <w:szCs w:val="24"/>
        </w:rPr>
      </w:pPr>
      <w:r>
        <w:rPr>
          <w:rFonts w:hint="eastAsia" w:ascii="Times New Roman" w:hAnsi="Times New Roman" w:cs="Times New Roman"/>
          <w:b/>
          <w:color w:val="000000"/>
          <w:sz w:val="24"/>
          <w:szCs w:val="24"/>
        </w:rPr>
        <w:t>2</w:t>
      </w:r>
      <w:r>
        <w:rPr>
          <w:rFonts w:ascii="Times New Roman" w:hAnsi="Times New Roman" w:cs="Times New Roman"/>
          <w:b/>
          <w:color w:val="000000"/>
          <w:sz w:val="24"/>
          <w:szCs w:val="24"/>
        </w:rPr>
        <w:t>.</w:t>
      </w:r>
      <w:r>
        <w:rPr>
          <w:rFonts w:hint="eastAsia" w:ascii="Times New Roman" w:hAnsi="Times New Roman" w:cs="Times New Roman"/>
          <w:b/>
          <w:color w:val="000000"/>
          <w:sz w:val="24"/>
          <w:szCs w:val="24"/>
        </w:rPr>
        <w:t>0</w:t>
      </w:r>
      <w:r>
        <w:rPr>
          <w:rFonts w:ascii="Times New Roman" w:hAnsi="Times New Roman" w:cs="Times New Roman"/>
          <w:b/>
          <w:color w:val="000000"/>
          <w:sz w:val="24"/>
          <w:szCs w:val="24"/>
        </w:rPr>
        <w:t>.</w:t>
      </w:r>
      <w:r>
        <w:rPr>
          <w:rFonts w:hint="eastAsia" w:ascii="Times New Roman" w:hAnsi="Times New Roman" w:cs="Times New Roman"/>
          <w:b/>
          <w:color w:val="000000"/>
          <w:sz w:val="24"/>
          <w:szCs w:val="24"/>
        </w:rPr>
        <w:t xml:space="preserve">9 </w:t>
      </w:r>
      <w:r>
        <w:rPr>
          <w:rFonts w:hint="eastAsia" w:asciiTheme="minorEastAsia" w:hAnsiTheme="minorEastAsia"/>
          <w:color w:val="333333"/>
          <w:sz w:val="24"/>
          <w:szCs w:val="24"/>
        </w:rPr>
        <w:t>索道项目建设完成后应按国家有关规定进行竣工验收。</w:t>
      </w:r>
      <w:r>
        <w:rPr>
          <w:rFonts w:hint="eastAsia" w:asciiTheme="minorEastAsia" w:hAnsiTheme="minorEastAsia"/>
          <w:bCs/>
          <w:kern w:val="0"/>
          <w:sz w:val="24"/>
          <w:szCs w:val="24"/>
        </w:rPr>
        <w:t>货运索道应在工程验收合格后投入运营；</w:t>
      </w:r>
      <w:r>
        <w:rPr>
          <w:rFonts w:cs="Times New Roman" w:asciiTheme="minorEastAsia" w:hAnsiTheme="minorEastAsia"/>
          <w:bCs/>
          <w:snapToGrid w:val="0"/>
          <w:color w:val="000000" w:themeColor="text1"/>
          <w:kern w:val="0"/>
          <w:sz w:val="24"/>
          <w:szCs w:val="24"/>
        </w:rPr>
        <w:t>客运索道在有关责任方验收合格并试运行期满后，应按有关规定进行监督检验，检验合格后正式投入运营。</w:t>
      </w:r>
    </w:p>
    <w:p>
      <w:pPr>
        <w:pStyle w:val="11"/>
        <w:adjustRightInd w:val="0"/>
        <w:snapToGrid w:val="0"/>
        <w:spacing w:line="360" w:lineRule="auto"/>
        <w:rPr>
          <w:rFonts w:asciiTheme="minorEastAsia" w:hAnsiTheme="minorEastAsia" w:eastAsiaTheme="minorEastAsia"/>
          <w:snapToGrid w:val="0"/>
          <w:kern w:val="0"/>
          <w:sz w:val="24"/>
          <w:szCs w:val="24"/>
          <w:lang w:val="zh-CN"/>
        </w:rPr>
      </w:pPr>
      <w:r>
        <w:rPr>
          <w:rFonts w:hint="eastAsia" w:ascii="Times New Roman" w:hAnsi="Times New Roman" w:eastAsiaTheme="minorEastAsia"/>
          <w:b/>
          <w:snapToGrid w:val="0"/>
          <w:kern w:val="0"/>
          <w:sz w:val="24"/>
          <w:szCs w:val="24"/>
        </w:rPr>
        <w:t>2</w:t>
      </w:r>
      <w:r>
        <w:rPr>
          <w:rFonts w:ascii="Times New Roman" w:hAnsi="Times New Roman" w:eastAsiaTheme="minorEastAsia"/>
          <w:b/>
          <w:snapToGrid w:val="0"/>
          <w:kern w:val="0"/>
          <w:sz w:val="24"/>
          <w:szCs w:val="24"/>
          <w:lang w:val="zh-CN"/>
        </w:rPr>
        <w:t>.</w:t>
      </w:r>
      <w:r>
        <w:rPr>
          <w:rFonts w:hint="eastAsia" w:ascii="Times New Roman" w:hAnsi="Times New Roman" w:eastAsiaTheme="minorEastAsia"/>
          <w:b/>
          <w:snapToGrid w:val="0"/>
          <w:kern w:val="0"/>
          <w:sz w:val="24"/>
          <w:szCs w:val="24"/>
          <w:lang w:val="zh-CN"/>
        </w:rPr>
        <w:t>0</w:t>
      </w:r>
      <w:r>
        <w:rPr>
          <w:rFonts w:ascii="Times New Roman" w:hAnsi="Times New Roman" w:eastAsiaTheme="minorEastAsia"/>
          <w:b/>
          <w:snapToGrid w:val="0"/>
          <w:kern w:val="0"/>
          <w:sz w:val="24"/>
          <w:szCs w:val="24"/>
          <w:lang w:val="zh-CN"/>
        </w:rPr>
        <w:t>.</w:t>
      </w:r>
      <w:r>
        <w:rPr>
          <w:rFonts w:hint="eastAsia" w:ascii="Times New Roman" w:hAnsi="Times New Roman" w:eastAsiaTheme="minorEastAsia"/>
          <w:b/>
          <w:snapToGrid w:val="0"/>
          <w:kern w:val="0"/>
          <w:sz w:val="24"/>
          <w:szCs w:val="24"/>
          <w:lang w:val="zh-CN"/>
        </w:rPr>
        <w:t xml:space="preserve">10 </w:t>
      </w:r>
      <w:r>
        <w:rPr>
          <w:rFonts w:asciiTheme="minorEastAsia" w:hAnsiTheme="minorEastAsia" w:eastAsiaTheme="minorEastAsia"/>
          <w:snapToGrid w:val="0"/>
          <w:kern w:val="0"/>
          <w:sz w:val="24"/>
          <w:szCs w:val="24"/>
          <w:lang w:val="zh-CN"/>
        </w:rPr>
        <w:t>索道使用单位应建立健全岗位责任、设备维护、隐患治理、应急救援等安全管理制度，制定操作规程，</w:t>
      </w:r>
      <w:r>
        <w:rPr>
          <w:rFonts w:hint="eastAsia" w:asciiTheme="minorEastAsia" w:hAnsiTheme="minorEastAsia" w:eastAsiaTheme="minorEastAsia"/>
          <w:sz w:val="24"/>
          <w:szCs w:val="24"/>
        </w:rPr>
        <w:t>并配备必需的备品备件、检修机具和应急装备或协作制度</w:t>
      </w:r>
      <w:r>
        <w:rPr>
          <w:rFonts w:asciiTheme="minorEastAsia" w:hAnsiTheme="minorEastAsia" w:eastAsiaTheme="minorEastAsia"/>
          <w:snapToGrid w:val="0"/>
          <w:kern w:val="0"/>
          <w:sz w:val="24"/>
          <w:szCs w:val="24"/>
          <w:lang w:val="zh-CN"/>
        </w:rPr>
        <w:t>。</w:t>
      </w:r>
    </w:p>
    <w:p>
      <w:pPr>
        <w:spacing w:line="360" w:lineRule="auto"/>
        <w:rPr>
          <w:rFonts w:asciiTheme="minorEastAsia" w:hAnsiTheme="minorEastAsia"/>
          <w:color w:val="000000" w:themeColor="text1"/>
          <w:sz w:val="24"/>
          <w:szCs w:val="24"/>
        </w:rPr>
      </w:pPr>
      <w:r>
        <w:rPr>
          <w:rFonts w:hint="eastAsia" w:ascii="Times New Roman" w:hAnsi="Times New Roman" w:cs="Times New Roman"/>
          <w:b/>
          <w:snapToGrid w:val="0"/>
          <w:color w:val="000000" w:themeColor="text1"/>
          <w:kern w:val="0"/>
          <w:sz w:val="24"/>
          <w:szCs w:val="24"/>
        </w:rPr>
        <w:t>2.0.11</w:t>
      </w:r>
      <w:r>
        <w:rPr>
          <w:rFonts w:hint="eastAsia" w:asciiTheme="minorEastAsia" w:hAnsiTheme="minorEastAsia"/>
          <w:color w:val="000000" w:themeColor="text1"/>
          <w:sz w:val="24"/>
          <w:szCs w:val="24"/>
        </w:rPr>
        <w:t xml:space="preserve"> 索道不应超载运行。</w:t>
      </w:r>
    </w:p>
    <w:p>
      <w:pPr>
        <w:spacing w:line="360" w:lineRule="auto"/>
        <w:rPr>
          <w:rFonts w:asciiTheme="minorEastAsia" w:hAnsiTheme="minorEastAsia"/>
          <w:b/>
          <w:color w:val="000000" w:themeColor="text1"/>
          <w:sz w:val="24"/>
          <w:szCs w:val="24"/>
        </w:rPr>
      </w:pPr>
      <w:r>
        <w:rPr>
          <w:rFonts w:hint="eastAsia" w:ascii="Times New Roman" w:hAnsi="Times New Roman" w:cs="Times New Roman"/>
          <w:b/>
          <w:snapToGrid w:val="0"/>
          <w:color w:val="000000" w:themeColor="text1"/>
          <w:kern w:val="0"/>
          <w:sz w:val="24"/>
          <w:szCs w:val="24"/>
        </w:rPr>
        <w:t>2.0.12</w:t>
      </w:r>
      <w:r>
        <w:rPr>
          <w:rFonts w:hint="eastAsia" w:asciiTheme="minorEastAsia" w:hAnsiTheme="minorEastAsia"/>
          <w:color w:val="000000" w:themeColor="text1"/>
          <w:sz w:val="24"/>
          <w:szCs w:val="24"/>
        </w:rPr>
        <w:t xml:space="preserve">货运索道严禁载人。                                                                                                                                                                                   </w:t>
      </w:r>
    </w:p>
    <w:p>
      <w:pPr>
        <w:spacing w:line="360" w:lineRule="auto"/>
        <w:rPr>
          <w:rFonts w:ascii="Times New Roman" w:hAnsi="Times New Roman" w:cs="Times New Roman"/>
          <w:snapToGrid w:val="0"/>
          <w:color w:val="000000" w:themeColor="text1"/>
          <w:kern w:val="0"/>
          <w:sz w:val="24"/>
          <w:szCs w:val="24"/>
        </w:rPr>
      </w:pPr>
      <w:r>
        <w:rPr>
          <w:rFonts w:hint="eastAsia" w:ascii="Times New Roman" w:hAnsi="Times New Roman" w:cs="Times New Roman"/>
          <w:b/>
          <w:snapToGrid w:val="0"/>
          <w:color w:val="000000" w:themeColor="text1"/>
          <w:kern w:val="0"/>
          <w:sz w:val="24"/>
          <w:szCs w:val="24"/>
        </w:rPr>
        <w:t>2</w:t>
      </w:r>
      <w:r>
        <w:rPr>
          <w:rFonts w:ascii="Times New Roman" w:hAnsi="Times New Roman" w:cs="Times New Roman"/>
          <w:b/>
          <w:snapToGrid w:val="0"/>
          <w:color w:val="000000" w:themeColor="text1"/>
          <w:kern w:val="0"/>
          <w:sz w:val="24"/>
          <w:szCs w:val="24"/>
        </w:rPr>
        <w:t>.0.</w:t>
      </w:r>
      <w:r>
        <w:rPr>
          <w:rFonts w:hint="eastAsia" w:ascii="Times New Roman" w:hAnsi="Times New Roman" w:cs="Times New Roman"/>
          <w:b/>
          <w:snapToGrid w:val="0"/>
          <w:color w:val="000000" w:themeColor="text1"/>
          <w:kern w:val="0"/>
          <w:sz w:val="24"/>
          <w:szCs w:val="24"/>
        </w:rPr>
        <w:t>13</w:t>
      </w:r>
      <w:r>
        <w:rPr>
          <w:rFonts w:ascii="Times New Roman" w:hAnsi="Times New Roman" w:cs="Times New Roman"/>
          <w:snapToGrid w:val="0"/>
          <w:color w:val="000000" w:themeColor="text1"/>
          <w:kern w:val="0"/>
          <w:sz w:val="24"/>
          <w:szCs w:val="24"/>
        </w:rPr>
        <w:t xml:space="preserve"> 索道</w:t>
      </w:r>
      <w:r>
        <w:rPr>
          <w:rFonts w:hint="eastAsia" w:ascii="Times New Roman" w:hAnsi="Times New Roman" w:cs="Times New Roman"/>
          <w:snapToGrid w:val="0"/>
          <w:color w:val="000000" w:themeColor="text1"/>
          <w:kern w:val="0"/>
          <w:sz w:val="24"/>
          <w:szCs w:val="24"/>
        </w:rPr>
        <w:t>设施</w:t>
      </w:r>
      <w:r>
        <w:rPr>
          <w:rFonts w:ascii="Times New Roman" w:hAnsi="Times New Roman" w:cs="Times New Roman"/>
          <w:snapToGrid w:val="0"/>
          <w:color w:val="000000" w:themeColor="text1"/>
          <w:kern w:val="0"/>
          <w:sz w:val="24"/>
          <w:szCs w:val="24"/>
        </w:rPr>
        <w:t>的拆除应合理规划，减少拆除过程中对周边环境的影响</w:t>
      </w:r>
      <w:r>
        <w:rPr>
          <w:rFonts w:hint="eastAsia" w:ascii="Times New Roman" w:hAnsi="Times New Roman" w:cs="Times New Roman"/>
          <w:snapToGrid w:val="0"/>
          <w:color w:val="000000" w:themeColor="text1"/>
          <w:kern w:val="0"/>
          <w:sz w:val="24"/>
          <w:szCs w:val="24"/>
        </w:rPr>
        <w:t>。</w:t>
      </w:r>
    </w:p>
    <w:p>
      <w:pPr>
        <w:spacing w:line="360" w:lineRule="auto"/>
        <w:rPr>
          <w:rFonts w:ascii="Times New Roman" w:hAnsi="Times New Roman" w:cs="Times New Roman"/>
          <w:snapToGrid w:val="0"/>
          <w:color w:val="000000" w:themeColor="text1"/>
          <w:kern w:val="0"/>
          <w:sz w:val="24"/>
          <w:szCs w:val="24"/>
        </w:rPr>
      </w:pPr>
      <w:r>
        <w:rPr>
          <w:rFonts w:hint="eastAsia" w:ascii="Times New Roman" w:hAnsi="Times New Roman" w:cs="Times New Roman"/>
          <w:b/>
          <w:snapToGrid w:val="0"/>
          <w:color w:val="000000" w:themeColor="text1"/>
          <w:kern w:val="0"/>
          <w:sz w:val="24"/>
          <w:szCs w:val="24"/>
        </w:rPr>
        <w:t>2</w:t>
      </w:r>
      <w:r>
        <w:rPr>
          <w:rFonts w:ascii="Times New Roman" w:hAnsi="Times New Roman" w:cs="Times New Roman"/>
          <w:b/>
          <w:snapToGrid w:val="0"/>
          <w:color w:val="000000" w:themeColor="text1"/>
          <w:kern w:val="0"/>
          <w:sz w:val="24"/>
          <w:szCs w:val="24"/>
        </w:rPr>
        <w:t>.0.</w:t>
      </w:r>
      <w:r>
        <w:rPr>
          <w:rFonts w:hint="eastAsia" w:ascii="Times New Roman" w:hAnsi="Times New Roman" w:cs="Times New Roman"/>
          <w:b/>
          <w:snapToGrid w:val="0"/>
          <w:color w:val="000000" w:themeColor="text1"/>
          <w:kern w:val="0"/>
          <w:sz w:val="24"/>
          <w:szCs w:val="24"/>
        </w:rPr>
        <w:t>14</w:t>
      </w:r>
      <w:r>
        <w:rPr>
          <w:rFonts w:ascii="Times New Roman" w:hAnsi="Times New Roman" w:cs="Times New Roman"/>
          <w:snapToGrid w:val="0"/>
          <w:color w:val="000000" w:themeColor="text1"/>
          <w:kern w:val="0"/>
          <w:sz w:val="24"/>
          <w:szCs w:val="24"/>
        </w:rPr>
        <w:t>土地复垦应依据技术经济合理的原则，兼顾自然条件与土地类型，因地制宜，选择合适的土地整理、植被复垦措施，将拆除后的场地改造为可利用地。</w:t>
      </w:r>
    </w:p>
    <w:p>
      <w:pPr>
        <w:spacing w:line="360" w:lineRule="auto"/>
        <w:rPr>
          <w:rFonts w:ascii="Times New Roman" w:hAnsi="Times New Roman" w:cs="Times New Roman"/>
          <w:snapToGrid w:val="0"/>
          <w:color w:val="000000" w:themeColor="text1"/>
          <w:kern w:val="0"/>
          <w:sz w:val="24"/>
          <w:szCs w:val="24"/>
        </w:rPr>
      </w:pPr>
      <w:r>
        <w:rPr>
          <w:rFonts w:hint="eastAsia" w:ascii="Times New Roman" w:hAnsi="Times New Roman" w:cs="Times New Roman"/>
          <w:b/>
          <w:snapToGrid w:val="0"/>
          <w:color w:val="000000" w:themeColor="text1"/>
          <w:kern w:val="0"/>
          <w:sz w:val="24"/>
          <w:szCs w:val="24"/>
        </w:rPr>
        <w:t>2</w:t>
      </w:r>
      <w:r>
        <w:rPr>
          <w:rFonts w:ascii="Times New Roman" w:hAnsi="Times New Roman" w:cs="Times New Roman"/>
          <w:b/>
          <w:snapToGrid w:val="0"/>
          <w:color w:val="000000" w:themeColor="text1"/>
          <w:kern w:val="0"/>
          <w:sz w:val="24"/>
          <w:szCs w:val="24"/>
        </w:rPr>
        <w:t>.0.</w:t>
      </w:r>
      <w:r>
        <w:rPr>
          <w:rFonts w:hint="eastAsia" w:ascii="Times New Roman" w:hAnsi="Times New Roman" w:cs="Times New Roman"/>
          <w:b/>
          <w:snapToGrid w:val="0"/>
          <w:color w:val="000000" w:themeColor="text1"/>
          <w:kern w:val="0"/>
          <w:sz w:val="24"/>
          <w:szCs w:val="24"/>
        </w:rPr>
        <w:t>15</w:t>
      </w:r>
      <w:r>
        <w:rPr>
          <w:rFonts w:ascii="Times New Roman" w:hAnsi="Times New Roman" w:eastAsia="宋体" w:cs="Times New Roman"/>
          <w:bCs/>
          <w:snapToGrid w:val="0"/>
          <w:color w:val="000000" w:themeColor="text1"/>
          <w:kern w:val="0"/>
          <w:sz w:val="24"/>
          <w:szCs w:val="24"/>
        </w:rPr>
        <w:t>索道工程的</w:t>
      </w:r>
      <w:r>
        <w:rPr>
          <w:rFonts w:hint="eastAsia" w:ascii="Times New Roman" w:hAnsi="Times New Roman" w:eastAsia="宋体" w:cs="Times New Roman"/>
          <w:bCs/>
          <w:snapToGrid w:val="0"/>
          <w:color w:val="000000" w:themeColor="text1"/>
          <w:kern w:val="0"/>
          <w:sz w:val="24"/>
          <w:szCs w:val="24"/>
        </w:rPr>
        <w:t>平面</w:t>
      </w:r>
      <w:r>
        <w:rPr>
          <w:rFonts w:ascii="Times New Roman" w:hAnsi="Times New Roman" w:eastAsia="宋体" w:cs="Times New Roman"/>
          <w:bCs/>
          <w:snapToGrid w:val="0"/>
          <w:color w:val="000000" w:themeColor="text1"/>
          <w:kern w:val="0"/>
          <w:sz w:val="24"/>
          <w:szCs w:val="24"/>
        </w:rPr>
        <w:t>坐标系统应</w:t>
      </w:r>
      <w:r>
        <w:rPr>
          <w:rFonts w:hint="eastAsia" w:ascii="Times New Roman" w:hAnsi="Times New Roman" w:eastAsia="宋体" w:cs="Times New Roman"/>
          <w:bCs/>
          <w:snapToGrid w:val="0"/>
          <w:color w:val="000000" w:themeColor="text1"/>
          <w:kern w:val="0"/>
          <w:sz w:val="24"/>
          <w:szCs w:val="24"/>
        </w:rPr>
        <w:t>采用2000国家大地</w:t>
      </w:r>
      <w:r>
        <w:rPr>
          <w:rFonts w:ascii="Times New Roman" w:hAnsi="Times New Roman" w:eastAsia="宋体" w:cs="Times New Roman"/>
          <w:bCs/>
          <w:snapToGrid w:val="0"/>
          <w:color w:val="000000" w:themeColor="text1"/>
          <w:kern w:val="0"/>
          <w:sz w:val="24"/>
          <w:szCs w:val="24"/>
        </w:rPr>
        <w:t>坐标系</w:t>
      </w:r>
      <w:r>
        <w:rPr>
          <w:rFonts w:hint="eastAsia" w:ascii="Times New Roman" w:hAnsi="Times New Roman" w:eastAsia="宋体" w:cs="Times New Roman"/>
          <w:bCs/>
          <w:snapToGrid w:val="0"/>
          <w:color w:val="000000" w:themeColor="text1"/>
          <w:kern w:val="0"/>
          <w:sz w:val="24"/>
          <w:szCs w:val="24"/>
        </w:rPr>
        <w:t>，条件困难时应</w:t>
      </w:r>
      <w:r>
        <w:rPr>
          <w:rFonts w:ascii="Times New Roman" w:hAnsi="Times New Roman" w:eastAsia="宋体" w:cs="Times New Roman"/>
          <w:bCs/>
          <w:snapToGrid w:val="0"/>
          <w:color w:val="000000" w:themeColor="text1"/>
          <w:kern w:val="0"/>
          <w:sz w:val="24"/>
          <w:szCs w:val="24"/>
        </w:rPr>
        <w:t>采用索道坐标系统</w:t>
      </w:r>
      <w:r>
        <w:rPr>
          <w:rFonts w:hint="eastAsia" w:ascii="Times New Roman" w:hAnsi="Times New Roman" w:eastAsia="宋体" w:cs="Times New Roman"/>
          <w:bCs/>
          <w:snapToGrid w:val="0"/>
          <w:color w:val="000000" w:themeColor="text1"/>
          <w:kern w:val="0"/>
          <w:sz w:val="24"/>
          <w:szCs w:val="24"/>
        </w:rPr>
        <w:t>；高程基准应采用1985国家高程基准，</w:t>
      </w:r>
      <w:r>
        <w:rPr>
          <w:rFonts w:ascii="Times New Roman" w:hAnsi="Times New Roman" w:eastAsia="宋体" w:cs="Times New Roman"/>
          <w:bCs/>
          <w:snapToGrid w:val="0"/>
          <w:color w:val="000000" w:themeColor="text1"/>
          <w:kern w:val="0"/>
          <w:sz w:val="24"/>
          <w:szCs w:val="24"/>
        </w:rPr>
        <w:t>条件困难</w:t>
      </w:r>
      <w:r>
        <w:rPr>
          <w:rFonts w:hint="eastAsia" w:ascii="Times New Roman" w:hAnsi="Times New Roman" w:eastAsia="宋体" w:cs="Times New Roman"/>
          <w:bCs/>
          <w:snapToGrid w:val="0"/>
          <w:color w:val="000000" w:themeColor="text1"/>
          <w:kern w:val="0"/>
          <w:sz w:val="24"/>
          <w:szCs w:val="24"/>
        </w:rPr>
        <w:t xml:space="preserve">时应采用索道高程系统。 </w:t>
      </w:r>
      <w:r>
        <w:rPr>
          <w:rFonts w:hint="eastAsia" w:ascii="Times New Roman" w:hAnsi="Times New Roman" w:cs="Times New Roman"/>
          <w:snapToGrid w:val="0"/>
          <w:color w:val="000000" w:themeColor="text1"/>
          <w:kern w:val="0"/>
          <w:sz w:val="24"/>
          <w:szCs w:val="24"/>
        </w:rPr>
        <w:t xml:space="preserve"> </w:t>
      </w:r>
    </w:p>
    <w:p>
      <w:pPr>
        <w:spacing w:line="360" w:lineRule="auto"/>
        <w:rPr>
          <w:rFonts w:ascii="Times New Roman" w:hAnsi="Times New Roman" w:cs="Times New Roman"/>
          <w:snapToGrid w:val="0"/>
          <w:color w:val="000000" w:themeColor="text1"/>
          <w:kern w:val="0"/>
          <w:sz w:val="24"/>
          <w:szCs w:val="24"/>
        </w:rPr>
      </w:pPr>
      <w:r>
        <w:rPr>
          <w:rFonts w:hint="eastAsia" w:ascii="Times New Roman" w:hAnsi="Times New Roman" w:cs="Times New Roman"/>
          <w:b/>
          <w:snapToGrid w:val="0"/>
          <w:color w:val="000000" w:themeColor="text1"/>
          <w:kern w:val="0"/>
          <w:sz w:val="24"/>
          <w:szCs w:val="24"/>
        </w:rPr>
        <w:t>2</w:t>
      </w:r>
      <w:r>
        <w:rPr>
          <w:rFonts w:ascii="Times New Roman" w:hAnsi="Times New Roman" w:cs="Times New Roman"/>
          <w:b/>
          <w:snapToGrid w:val="0"/>
          <w:color w:val="000000" w:themeColor="text1"/>
          <w:kern w:val="0"/>
          <w:sz w:val="24"/>
          <w:szCs w:val="24"/>
        </w:rPr>
        <w:t>.0.</w:t>
      </w:r>
      <w:r>
        <w:rPr>
          <w:rFonts w:hint="eastAsia" w:ascii="Times New Roman" w:hAnsi="Times New Roman" w:cs="Times New Roman"/>
          <w:b/>
          <w:snapToGrid w:val="0"/>
          <w:color w:val="000000" w:themeColor="text1"/>
          <w:kern w:val="0"/>
          <w:sz w:val="24"/>
          <w:szCs w:val="24"/>
        </w:rPr>
        <w:t>16</w:t>
      </w:r>
      <w:r>
        <w:rPr>
          <w:rFonts w:ascii="Times New Roman" w:hAnsi="Times New Roman" w:eastAsia="宋体" w:cs="Times New Roman"/>
          <w:bCs/>
          <w:snapToGrid w:val="0"/>
          <w:color w:val="000000" w:themeColor="text1"/>
          <w:kern w:val="0"/>
          <w:sz w:val="24"/>
          <w:szCs w:val="24"/>
        </w:rPr>
        <w:t>索道工程的平面控制应采用导线测量</w:t>
      </w:r>
      <w:r>
        <w:rPr>
          <w:rFonts w:hint="eastAsia" w:ascii="Times New Roman" w:hAnsi="Times New Roman" w:eastAsia="宋体" w:cs="Times New Roman"/>
          <w:bCs/>
          <w:snapToGrid w:val="0"/>
          <w:color w:val="000000" w:themeColor="text1"/>
          <w:kern w:val="0"/>
          <w:sz w:val="24"/>
          <w:szCs w:val="24"/>
        </w:rPr>
        <w:t>或</w:t>
      </w:r>
      <w:r>
        <w:rPr>
          <w:rFonts w:ascii="Times New Roman" w:hAnsi="Times New Roman" w:eastAsia="宋体" w:cs="Times New Roman"/>
          <w:bCs/>
          <w:snapToGrid w:val="0"/>
          <w:color w:val="000000" w:themeColor="text1"/>
          <w:kern w:val="0"/>
          <w:sz w:val="24"/>
          <w:szCs w:val="24"/>
        </w:rPr>
        <w:t>GPS测量方法</w:t>
      </w:r>
      <w:r>
        <w:rPr>
          <w:rFonts w:hint="eastAsia" w:ascii="Times New Roman" w:hAnsi="Times New Roman" w:eastAsia="宋体" w:cs="Times New Roman"/>
          <w:bCs/>
          <w:snapToGrid w:val="0"/>
          <w:color w:val="000000" w:themeColor="text1"/>
          <w:kern w:val="0"/>
          <w:sz w:val="24"/>
          <w:szCs w:val="24"/>
        </w:rPr>
        <w:t>；</w:t>
      </w:r>
      <w:r>
        <w:rPr>
          <w:rFonts w:ascii="Times New Roman" w:hAnsi="Times New Roman" w:eastAsia="宋体" w:cs="Times New Roman"/>
          <w:bCs/>
          <w:snapToGrid w:val="0"/>
          <w:color w:val="000000" w:themeColor="text1"/>
          <w:kern w:val="0"/>
          <w:sz w:val="24"/>
          <w:szCs w:val="24"/>
        </w:rPr>
        <w:t>高程控制应采用水准</w:t>
      </w:r>
      <w:r>
        <w:rPr>
          <w:rFonts w:hint="eastAsia" w:ascii="Times New Roman" w:hAnsi="Times New Roman" w:eastAsia="宋体" w:cs="Times New Roman"/>
          <w:bCs/>
          <w:snapToGrid w:val="0"/>
          <w:color w:val="000000" w:themeColor="text1"/>
          <w:kern w:val="0"/>
          <w:sz w:val="24"/>
          <w:szCs w:val="24"/>
        </w:rPr>
        <w:t>测量</w:t>
      </w:r>
      <w:r>
        <w:rPr>
          <w:rFonts w:ascii="Times New Roman" w:hAnsi="Times New Roman" w:eastAsia="宋体" w:cs="Times New Roman"/>
          <w:bCs/>
          <w:snapToGrid w:val="0"/>
          <w:color w:val="000000" w:themeColor="text1"/>
          <w:kern w:val="0"/>
          <w:sz w:val="24"/>
          <w:szCs w:val="24"/>
        </w:rPr>
        <w:t>或电磁波测距三角高程测量方法</w:t>
      </w:r>
      <w:r>
        <w:rPr>
          <w:rFonts w:hint="eastAsia" w:ascii="Times New Roman" w:hAnsi="Times New Roman" w:eastAsia="宋体" w:cs="Times New Roman"/>
          <w:bCs/>
          <w:snapToGrid w:val="0"/>
          <w:color w:val="000000" w:themeColor="text1"/>
          <w:kern w:val="0"/>
          <w:sz w:val="24"/>
          <w:szCs w:val="24"/>
        </w:rPr>
        <w:t>，</w:t>
      </w:r>
      <w:r>
        <w:rPr>
          <w:rFonts w:ascii="Times New Roman" w:hAnsi="Times New Roman" w:eastAsia="宋体" w:cs="Times New Roman"/>
          <w:bCs/>
          <w:snapToGrid w:val="0"/>
          <w:color w:val="000000" w:themeColor="text1"/>
          <w:kern w:val="0"/>
          <w:sz w:val="24"/>
          <w:szCs w:val="24"/>
        </w:rPr>
        <w:t>并应靠近线路布设。</w:t>
      </w:r>
    </w:p>
    <w:p>
      <w:pPr>
        <w:spacing w:line="360" w:lineRule="auto"/>
        <w:rPr>
          <w:rFonts w:ascii="Times New Roman" w:hAnsi="Times New Roman" w:cs="Times New Roman"/>
          <w:snapToGrid w:val="0"/>
          <w:color w:val="000000" w:themeColor="text1"/>
          <w:kern w:val="0"/>
          <w:sz w:val="24"/>
          <w:szCs w:val="24"/>
        </w:rPr>
      </w:pPr>
      <w:r>
        <w:rPr>
          <w:rFonts w:hint="eastAsia" w:ascii="Times New Roman" w:hAnsi="Times New Roman" w:cs="Times New Roman"/>
          <w:b/>
          <w:snapToGrid w:val="0"/>
          <w:color w:val="000000" w:themeColor="text1"/>
          <w:kern w:val="0"/>
          <w:sz w:val="24"/>
          <w:szCs w:val="24"/>
        </w:rPr>
        <w:t>2</w:t>
      </w:r>
      <w:r>
        <w:rPr>
          <w:rFonts w:ascii="Times New Roman" w:hAnsi="Times New Roman" w:cs="Times New Roman"/>
          <w:b/>
          <w:snapToGrid w:val="0"/>
          <w:color w:val="000000" w:themeColor="text1"/>
          <w:kern w:val="0"/>
          <w:sz w:val="24"/>
          <w:szCs w:val="24"/>
        </w:rPr>
        <w:t>.0</w:t>
      </w:r>
      <w:r>
        <w:rPr>
          <w:rFonts w:hint="eastAsia" w:ascii="Times New Roman" w:hAnsi="Times New Roman" w:cs="Times New Roman"/>
          <w:b/>
          <w:snapToGrid w:val="0"/>
          <w:color w:val="000000" w:themeColor="text1"/>
          <w:kern w:val="0"/>
          <w:sz w:val="24"/>
          <w:szCs w:val="24"/>
        </w:rPr>
        <w:t>.17</w:t>
      </w:r>
      <w:r>
        <w:rPr>
          <w:rFonts w:ascii="Times New Roman" w:hAnsi="Times New Roman"/>
          <w:color w:val="000000" w:themeColor="text1"/>
          <w:szCs w:val="24"/>
        </w:rPr>
        <w:t xml:space="preserve"> </w:t>
      </w:r>
      <w:r>
        <w:rPr>
          <w:rFonts w:ascii="Times New Roman" w:hAnsi="Times New Roman" w:eastAsia="宋体" w:cs="Times New Roman"/>
          <w:bCs/>
          <w:snapToGrid w:val="0"/>
          <w:color w:val="000000" w:themeColor="text1"/>
          <w:kern w:val="0"/>
          <w:sz w:val="24"/>
          <w:szCs w:val="24"/>
        </w:rPr>
        <w:t>索道工程的细部测量应能满足规划</w:t>
      </w:r>
      <w:r>
        <w:rPr>
          <w:rFonts w:hint="eastAsia" w:ascii="Times New Roman" w:hAnsi="Times New Roman" w:eastAsia="宋体" w:cs="Times New Roman"/>
          <w:bCs/>
          <w:snapToGrid w:val="0"/>
          <w:color w:val="000000" w:themeColor="text1"/>
          <w:kern w:val="0"/>
          <w:sz w:val="24"/>
          <w:szCs w:val="24"/>
        </w:rPr>
        <w:t>、</w:t>
      </w:r>
      <w:r>
        <w:rPr>
          <w:rFonts w:ascii="Times New Roman" w:hAnsi="Times New Roman" w:eastAsia="宋体" w:cs="Times New Roman"/>
          <w:bCs/>
          <w:snapToGrid w:val="0"/>
          <w:color w:val="000000" w:themeColor="text1"/>
          <w:kern w:val="0"/>
          <w:sz w:val="24"/>
          <w:szCs w:val="24"/>
        </w:rPr>
        <w:t>设计</w:t>
      </w:r>
      <w:r>
        <w:rPr>
          <w:rFonts w:hint="eastAsia" w:ascii="Times New Roman" w:hAnsi="Times New Roman" w:eastAsia="宋体" w:cs="Times New Roman"/>
          <w:bCs/>
          <w:snapToGrid w:val="0"/>
          <w:color w:val="000000" w:themeColor="text1"/>
          <w:kern w:val="0"/>
          <w:sz w:val="24"/>
          <w:szCs w:val="24"/>
        </w:rPr>
        <w:t>、</w:t>
      </w:r>
      <w:r>
        <w:rPr>
          <w:rFonts w:ascii="Times New Roman" w:hAnsi="Times New Roman" w:eastAsia="宋体" w:cs="Times New Roman"/>
          <w:bCs/>
          <w:snapToGrid w:val="0"/>
          <w:color w:val="000000" w:themeColor="text1"/>
          <w:kern w:val="0"/>
          <w:sz w:val="24"/>
          <w:szCs w:val="24"/>
        </w:rPr>
        <w:t>施工与安装等方面的需</w:t>
      </w:r>
      <w:r>
        <w:rPr>
          <w:rFonts w:hint="eastAsia" w:ascii="Times New Roman" w:hAnsi="Times New Roman" w:eastAsia="宋体" w:cs="Times New Roman"/>
          <w:bCs/>
          <w:snapToGrid w:val="0"/>
          <w:color w:val="000000" w:themeColor="text1"/>
          <w:kern w:val="0"/>
          <w:sz w:val="24"/>
          <w:szCs w:val="24"/>
        </w:rPr>
        <w:t>要</w:t>
      </w:r>
      <w:r>
        <w:rPr>
          <w:rFonts w:ascii="Times New Roman" w:hAnsi="Times New Roman" w:eastAsia="宋体" w:cs="Times New Roman"/>
          <w:bCs/>
          <w:snapToGrid w:val="0"/>
          <w:color w:val="000000" w:themeColor="text1"/>
          <w:kern w:val="0"/>
          <w:sz w:val="24"/>
          <w:szCs w:val="24"/>
        </w:rPr>
        <w:t>。</w:t>
      </w:r>
    </w:p>
    <w:p>
      <w:pPr>
        <w:pStyle w:val="20"/>
        <w:spacing w:before="0" w:line="360" w:lineRule="auto"/>
        <w:jc w:val="both"/>
        <w:outlineLvl w:val="9"/>
        <w:rPr>
          <w:rFonts w:ascii="Times New Roman" w:hAnsi="Times New Roman" w:eastAsiaTheme="minorEastAsia"/>
          <w:b w:val="0"/>
          <w:snapToGrid w:val="0"/>
          <w:color w:val="000000" w:themeColor="text1"/>
          <w:kern w:val="0"/>
          <w:sz w:val="24"/>
          <w:szCs w:val="24"/>
        </w:rPr>
      </w:pPr>
      <w:r>
        <w:rPr>
          <w:rFonts w:ascii="Times New Roman" w:hAnsi="Times New Roman" w:eastAsiaTheme="minorEastAsia"/>
          <w:snapToGrid w:val="0"/>
          <w:color w:val="000000" w:themeColor="text1"/>
          <w:kern w:val="0"/>
          <w:sz w:val="24"/>
          <w:szCs w:val="24"/>
        </w:rPr>
        <w:t>2.0.1</w:t>
      </w:r>
      <w:r>
        <w:rPr>
          <w:rFonts w:hint="eastAsia" w:ascii="Times New Roman" w:hAnsi="Times New Roman" w:eastAsiaTheme="minorEastAsia"/>
          <w:snapToGrid w:val="0"/>
          <w:color w:val="000000" w:themeColor="text1"/>
          <w:kern w:val="0"/>
          <w:sz w:val="24"/>
          <w:szCs w:val="24"/>
        </w:rPr>
        <w:t>8</w:t>
      </w:r>
      <w:r>
        <w:rPr>
          <w:rFonts w:ascii="Times New Roman" w:hAnsi="Times New Roman" w:eastAsiaTheme="minorEastAsia"/>
          <w:snapToGrid w:val="0"/>
          <w:color w:val="000000" w:themeColor="text1"/>
          <w:kern w:val="0"/>
          <w:sz w:val="24"/>
          <w:szCs w:val="24"/>
        </w:rPr>
        <w:t xml:space="preserve"> </w:t>
      </w:r>
      <w:r>
        <w:rPr>
          <w:rFonts w:ascii="Times New Roman" w:hAnsi="Times New Roman"/>
          <w:b w:val="0"/>
          <w:snapToGrid w:val="0"/>
          <w:color w:val="000000" w:themeColor="text1"/>
          <w:kern w:val="0"/>
          <w:sz w:val="24"/>
          <w:szCs w:val="24"/>
        </w:rPr>
        <w:t>索道工程应进行</w:t>
      </w:r>
      <w:r>
        <w:rPr>
          <w:rFonts w:hint="eastAsia" w:ascii="Times New Roman" w:hAnsi="Times New Roman"/>
          <w:b w:val="0"/>
          <w:snapToGrid w:val="0"/>
          <w:color w:val="000000" w:themeColor="text1"/>
          <w:kern w:val="0"/>
          <w:sz w:val="24"/>
          <w:szCs w:val="24"/>
        </w:rPr>
        <w:t>阶段性</w:t>
      </w:r>
      <w:r>
        <w:rPr>
          <w:rFonts w:ascii="Times New Roman" w:hAnsi="Times New Roman"/>
          <w:b w:val="0"/>
          <w:snapToGrid w:val="0"/>
          <w:color w:val="000000" w:themeColor="text1"/>
          <w:kern w:val="0"/>
          <w:sz w:val="24"/>
          <w:szCs w:val="24"/>
        </w:rPr>
        <w:t>的检核测量和最终的竣工测量</w:t>
      </w:r>
      <w:r>
        <w:rPr>
          <w:rFonts w:hint="eastAsia" w:ascii="Times New Roman" w:hAnsi="Times New Roman"/>
          <w:b w:val="0"/>
          <w:snapToGrid w:val="0"/>
          <w:color w:val="000000" w:themeColor="text1"/>
          <w:kern w:val="0"/>
          <w:sz w:val="24"/>
          <w:szCs w:val="24"/>
        </w:rPr>
        <w:t>，</w:t>
      </w:r>
      <w:r>
        <w:rPr>
          <w:rFonts w:ascii="Times New Roman" w:hAnsi="Times New Roman"/>
          <w:b w:val="0"/>
          <w:snapToGrid w:val="0"/>
          <w:color w:val="000000" w:themeColor="text1"/>
          <w:kern w:val="0"/>
          <w:sz w:val="24"/>
          <w:szCs w:val="24"/>
        </w:rPr>
        <w:t>并</w:t>
      </w:r>
      <w:r>
        <w:rPr>
          <w:rFonts w:hint="eastAsia" w:ascii="Times New Roman" w:hAnsi="Times New Roman"/>
          <w:b w:val="0"/>
          <w:snapToGrid w:val="0"/>
          <w:color w:val="000000" w:themeColor="text1"/>
          <w:kern w:val="0"/>
          <w:sz w:val="24"/>
          <w:szCs w:val="24"/>
        </w:rPr>
        <w:t>应</w:t>
      </w:r>
      <w:r>
        <w:rPr>
          <w:rFonts w:ascii="Times New Roman" w:hAnsi="Times New Roman"/>
          <w:b w:val="0"/>
          <w:snapToGrid w:val="0"/>
          <w:color w:val="000000" w:themeColor="text1"/>
          <w:kern w:val="0"/>
          <w:sz w:val="24"/>
          <w:szCs w:val="24"/>
        </w:rPr>
        <w:t>出具成果报告。</w:t>
      </w:r>
    </w:p>
    <w:p>
      <w:pPr>
        <w:spacing w:line="360" w:lineRule="auto"/>
        <w:rPr>
          <w:rFonts w:ascii="Times New Roman" w:hAnsi="Times New Roman" w:cs="Times New Roman"/>
          <w:sz w:val="24"/>
          <w:szCs w:val="24"/>
        </w:rPr>
      </w:pPr>
      <w:r>
        <w:rPr>
          <w:rFonts w:hint="eastAsia" w:ascii="Times New Roman" w:hAnsi="Times New Roman" w:cs="Times New Roman"/>
          <w:b/>
          <w:sz w:val="24"/>
          <w:szCs w:val="24"/>
        </w:rPr>
        <w:t>2</w:t>
      </w:r>
      <w:r>
        <w:rPr>
          <w:rFonts w:ascii="Times New Roman" w:hAnsi="Times New Roman" w:cs="Times New Roman"/>
          <w:b/>
          <w:sz w:val="24"/>
          <w:szCs w:val="24"/>
        </w:rPr>
        <w:t>.</w:t>
      </w:r>
      <w:r>
        <w:rPr>
          <w:rFonts w:hint="eastAsia" w:ascii="Times New Roman" w:hAnsi="Times New Roman" w:cs="Times New Roman"/>
          <w:b/>
          <w:sz w:val="24"/>
          <w:szCs w:val="24"/>
        </w:rPr>
        <w:t>0</w:t>
      </w:r>
      <w:r>
        <w:rPr>
          <w:rFonts w:ascii="Times New Roman" w:hAnsi="Times New Roman" w:cs="Times New Roman"/>
          <w:b/>
          <w:sz w:val="24"/>
          <w:szCs w:val="24"/>
        </w:rPr>
        <w:t>.1</w:t>
      </w:r>
      <w:r>
        <w:rPr>
          <w:rFonts w:hint="eastAsia" w:ascii="Times New Roman" w:hAnsi="Times New Roman" w:cs="Times New Roman"/>
          <w:b/>
          <w:sz w:val="24"/>
          <w:szCs w:val="24"/>
        </w:rPr>
        <w:t>9</w:t>
      </w:r>
      <w:r>
        <w:rPr>
          <w:rFonts w:ascii="Times New Roman" w:hAnsi="Times New Roman" w:cs="Times New Roman"/>
          <w:sz w:val="24"/>
          <w:szCs w:val="24"/>
        </w:rPr>
        <w:t xml:space="preserve"> 索道工程在设计和施工之前，必须进行岩土工程勘察。</w:t>
      </w:r>
    </w:p>
    <w:p>
      <w:pPr>
        <w:spacing w:line="360" w:lineRule="auto"/>
        <w:rPr>
          <w:rFonts w:ascii="Times New Roman" w:hAnsi="Times New Roman" w:cs="Times New Roman"/>
          <w:sz w:val="24"/>
          <w:szCs w:val="24"/>
        </w:rPr>
      </w:pPr>
      <w:r>
        <w:rPr>
          <w:rFonts w:hint="eastAsia" w:ascii="Times New Roman" w:hAnsi="Times New Roman" w:cs="Times New Roman"/>
          <w:b/>
          <w:sz w:val="24"/>
          <w:szCs w:val="24"/>
        </w:rPr>
        <w:t>2</w:t>
      </w:r>
      <w:r>
        <w:rPr>
          <w:rFonts w:ascii="Times New Roman" w:hAnsi="Times New Roman" w:cs="Times New Roman"/>
          <w:b/>
          <w:sz w:val="24"/>
          <w:szCs w:val="24"/>
        </w:rPr>
        <w:t>.</w:t>
      </w:r>
      <w:r>
        <w:rPr>
          <w:rFonts w:hint="eastAsia" w:ascii="Times New Roman" w:hAnsi="Times New Roman" w:cs="Times New Roman"/>
          <w:b/>
          <w:sz w:val="24"/>
          <w:szCs w:val="24"/>
        </w:rPr>
        <w:t>0</w:t>
      </w:r>
      <w:r>
        <w:rPr>
          <w:rFonts w:ascii="Times New Roman" w:hAnsi="Times New Roman" w:cs="Times New Roman"/>
          <w:b/>
          <w:sz w:val="24"/>
          <w:szCs w:val="24"/>
        </w:rPr>
        <w:t>.</w:t>
      </w:r>
      <w:r>
        <w:rPr>
          <w:rFonts w:hint="eastAsia" w:ascii="Times New Roman" w:hAnsi="Times New Roman" w:cs="Times New Roman"/>
          <w:b/>
          <w:sz w:val="24"/>
          <w:szCs w:val="24"/>
        </w:rPr>
        <w:t>20</w:t>
      </w:r>
      <w:r>
        <w:rPr>
          <w:rFonts w:ascii="Times New Roman" w:hAnsi="Times New Roman" w:cs="Times New Roman"/>
          <w:sz w:val="24"/>
          <w:szCs w:val="24"/>
        </w:rPr>
        <w:t xml:space="preserve"> </w:t>
      </w:r>
      <w:r>
        <w:rPr>
          <w:rFonts w:hint="eastAsia" w:ascii="Times New Roman" w:hAnsi="Times New Roman" w:cs="Times New Roman"/>
          <w:sz w:val="24"/>
          <w:szCs w:val="24"/>
        </w:rPr>
        <w:t>索道支架、站房的岩土工程勘察应分阶段进行，并应符合下列规定：</w:t>
      </w:r>
    </w:p>
    <w:p>
      <w:pPr>
        <w:spacing w:line="360" w:lineRule="auto"/>
        <w:ind w:firstLine="240" w:firstLineChars="100"/>
        <w:rPr>
          <w:rFonts w:ascii="Times New Roman" w:hAnsi="Times New Roman" w:cs="Times New Roman"/>
          <w:sz w:val="24"/>
          <w:szCs w:val="24"/>
        </w:rPr>
      </w:pPr>
      <w:r>
        <w:rPr>
          <w:rFonts w:hint="eastAsia" w:ascii="Times New Roman" w:hAnsi="Times New Roman" w:cs="Times New Roman"/>
          <w:sz w:val="24"/>
          <w:szCs w:val="24"/>
        </w:rPr>
        <w:t>1选线及测量放点阶段，当拟建场地工程地质条件复杂，已有资料及踏勘不能满足要求时，应进行工程地质调绘，可辅助适当的勘探工作；</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xml:space="preserve">  2初步勘察，应符合初步设计的要求；</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xml:space="preserve">  3详细勘察，应对支架、站房基础所处地段逐个进行勘察，应符合施工图设计的要求；</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xml:space="preserve">  4场地较小且无特殊要求的索道工程，当索道平面布置已经确定，且场地或其附近已有岩土工程资料时，可根据实际情况，直接进行详细勘察；当场地条件复杂或有特殊要求的索道工程，应进行施工勘察；</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xml:space="preserve">  5拟建支架、站房地段存在对工程安全有影响的岩溶、滑坡、危岩和崩塌、泥石流时，应分别进行岩溶勘察、滑坡勘察、危岩和崩塌勘察、泥石流勘察。</w:t>
      </w:r>
    </w:p>
    <w:p>
      <w:pPr>
        <w:spacing w:line="360" w:lineRule="auto"/>
        <w:rPr>
          <w:rFonts w:ascii="Times New Roman" w:hAnsi="Times New Roman" w:cs="Times New Roman"/>
          <w:sz w:val="24"/>
          <w:szCs w:val="24"/>
        </w:rPr>
      </w:pPr>
      <w:r>
        <w:rPr>
          <w:rFonts w:hint="eastAsia" w:ascii="Times New Roman" w:hAnsi="Times New Roman" w:cs="Times New Roman"/>
          <w:b/>
          <w:sz w:val="24"/>
          <w:szCs w:val="24"/>
        </w:rPr>
        <w:t>2</w:t>
      </w:r>
      <w:r>
        <w:rPr>
          <w:rFonts w:ascii="Times New Roman" w:hAnsi="Times New Roman" w:cs="Times New Roman"/>
          <w:b/>
          <w:sz w:val="24"/>
          <w:szCs w:val="24"/>
        </w:rPr>
        <w:t>.</w:t>
      </w:r>
      <w:r>
        <w:rPr>
          <w:rFonts w:hint="eastAsia" w:ascii="Times New Roman" w:hAnsi="Times New Roman" w:cs="Times New Roman"/>
          <w:b/>
          <w:sz w:val="24"/>
          <w:szCs w:val="24"/>
        </w:rPr>
        <w:t>0</w:t>
      </w:r>
      <w:r>
        <w:rPr>
          <w:rFonts w:ascii="Times New Roman" w:hAnsi="Times New Roman" w:cs="Times New Roman"/>
          <w:b/>
          <w:sz w:val="24"/>
          <w:szCs w:val="24"/>
        </w:rPr>
        <w:t>.</w:t>
      </w:r>
      <w:r>
        <w:rPr>
          <w:rFonts w:hint="eastAsia" w:ascii="Times New Roman" w:hAnsi="Times New Roman" w:cs="Times New Roman"/>
          <w:b/>
          <w:sz w:val="24"/>
          <w:szCs w:val="24"/>
        </w:rPr>
        <w:t>21</w:t>
      </w:r>
      <w:r>
        <w:rPr>
          <w:rFonts w:ascii="Times New Roman" w:hAnsi="Times New Roman" w:cs="Times New Roman"/>
          <w:b/>
          <w:sz w:val="24"/>
          <w:szCs w:val="24"/>
        </w:rPr>
        <w:t xml:space="preserve"> </w:t>
      </w:r>
      <w:r>
        <w:rPr>
          <w:rFonts w:ascii="Times New Roman" w:hAnsi="Times New Roman" w:cs="Times New Roman"/>
          <w:sz w:val="24"/>
          <w:szCs w:val="24"/>
        </w:rPr>
        <w:t>在抗震设防烈度等于或大于6度的地区进行勘察时，应进行场地地震效应评价，提出勘察场地的抗震设防烈度、设计基本地震加速度和设计地震分组，确定场地类别。当场地位于抗震危险地段时，应进行专题研究。</w:t>
      </w:r>
    </w:p>
    <w:p>
      <w:pPr>
        <w:pStyle w:val="11"/>
        <w:adjustRightInd w:val="0"/>
        <w:snapToGrid w:val="0"/>
        <w:spacing w:line="360" w:lineRule="auto"/>
        <w:rPr>
          <w:rFonts w:ascii="Times New Roman" w:hAnsi="Times New Roman" w:eastAsiaTheme="minorEastAsia"/>
          <w:szCs w:val="24"/>
        </w:rPr>
      </w:pPr>
    </w:p>
    <w:p>
      <w:pPr>
        <w:rPr>
          <w:rFonts w:ascii="Times New Roman" w:hAnsi="Times New Roman" w:cs="Times New Roman"/>
          <w:b/>
          <w:bCs/>
          <w:snapToGrid w:val="0"/>
          <w:kern w:val="0"/>
          <w:sz w:val="32"/>
          <w:szCs w:val="32"/>
          <w:lang w:val="zh-CN"/>
        </w:rPr>
      </w:pPr>
      <w:bookmarkStart w:id="10" w:name="_Toc45264073"/>
      <w:r>
        <w:br w:type="page"/>
      </w:r>
    </w:p>
    <w:p>
      <w:pPr>
        <w:pStyle w:val="2"/>
      </w:pPr>
      <w:r>
        <w:rPr>
          <w:rFonts w:hint="eastAsia"/>
        </w:rPr>
        <w:t>3 索道线路</w:t>
      </w:r>
      <w:bookmarkEnd w:id="10"/>
    </w:p>
    <w:p>
      <w:pPr>
        <w:pStyle w:val="3"/>
      </w:pPr>
      <w:bookmarkStart w:id="11" w:name="_Toc45264074"/>
      <w:r>
        <w:rPr>
          <w:rFonts w:hint="eastAsia"/>
        </w:rPr>
        <w:t>3.1</w:t>
      </w:r>
      <w:r>
        <w:t xml:space="preserve"> </w:t>
      </w:r>
      <w:r>
        <w:rPr>
          <w:rFonts w:hint="eastAsia"/>
        </w:rPr>
        <w:t>一般规定</w:t>
      </w:r>
      <w:bookmarkEnd w:id="11"/>
    </w:p>
    <w:p>
      <w:pPr>
        <w:pStyle w:val="49"/>
        <w:numPr>
          <w:ilvl w:val="0"/>
          <w:numId w:val="0"/>
        </w:numPr>
        <w:spacing w:line="360" w:lineRule="auto"/>
        <w:rPr>
          <w:rFonts w:eastAsiaTheme="minorEastAsia"/>
          <w:snapToGrid w:val="0"/>
          <w:color w:val="000000" w:themeColor="text1"/>
          <w:sz w:val="24"/>
          <w:szCs w:val="24"/>
        </w:rPr>
      </w:pPr>
      <w:r>
        <w:rPr>
          <w:rFonts w:hint="eastAsia" w:eastAsiaTheme="minorEastAsia"/>
          <w:b/>
          <w:snapToGrid w:val="0"/>
          <w:color w:val="000000" w:themeColor="text1"/>
          <w:sz w:val="24"/>
          <w:szCs w:val="24"/>
        </w:rPr>
        <w:t>3</w:t>
      </w:r>
      <w:r>
        <w:rPr>
          <w:rFonts w:eastAsiaTheme="minorEastAsia"/>
          <w:b/>
          <w:snapToGrid w:val="0"/>
          <w:color w:val="000000" w:themeColor="text1"/>
          <w:sz w:val="24"/>
          <w:szCs w:val="24"/>
        </w:rPr>
        <w:t>.</w:t>
      </w:r>
      <w:r>
        <w:rPr>
          <w:rFonts w:hint="eastAsia" w:eastAsiaTheme="minorEastAsia"/>
          <w:b/>
          <w:snapToGrid w:val="0"/>
          <w:color w:val="000000" w:themeColor="text1"/>
          <w:sz w:val="24"/>
          <w:szCs w:val="24"/>
        </w:rPr>
        <w:t>1</w:t>
      </w:r>
      <w:r>
        <w:rPr>
          <w:rFonts w:eastAsiaTheme="minorEastAsia"/>
          <w:b/>
          <w:snapToGrid w:val="0"/>
          <w:color w:val="000000" w:themeColor="text1"/>
          <w:sz w:val="24"/>
          <w:szCs w:val="24"/>
        </w:rPr>
        <w:t>.1</w:t>
      </w:r>
      <w:r>
        <w:rPr>
          <w:rFonts w:eastAsiaTheme="minorEastAsia"/>
          <w:snapToGrid w:val="0"/>
          <w:color w:val="000000" w:themeColor="text1"/>
          <w:sz w:val="24"/>
          <w:szCs w:val="24"/>
        </w:rPr>
        <w:t xml:space="preserve"> 循环式客运索道</w:t>
      </w:r>
      <w:r>
        <w:rPr>
          <w:rFonts w:hint="eastAsia" w:eastAsiaTheme="minorEastAsia"/>
          <w:snapToGrid w:val="0"/>
          <w:color w:val="000000" w:themeColor="text1"/>
          <w:sz w:val="24"/>
          <w:szCs w:val="24"/>
        </w:rPr>
        <w:t>运载索</w:t>
      </w:r>
      <w:r>
        <w:rPr>
          <w:rFonts w:eastAsiaTheme="minorEastAsia"/>
          <w:snapToGrid w:val="0"/>
          <w:color w:val="000000" w:themeColor="text1"/>
          <w:sz w:val="24"/>
          <w:szCs w:val="24"/>
        </w:rPr>
        <w:t>的最大倾角</w:t>
      </w:r>
      <w:r>
        <w:rPr>
          <w:rFonts w:hint="eastAsia" w:eastAsiaTheme="minorEastAsia"/>
          <w:snapToGrid w:val="0"/>
          <w:color w:val="000000" w:themeColor="text1"/>
          <w:sz w:val="24"/>
          <w:szCs w:val="24"/>
        </w:rPr>
        <w:t>不应</w:t>
      </w:r>
      <w:r>
        <w:rPr>
          <w:rFonts w:eastAsiaTheme="minorEastAsia"/>
          <w:snapToGrid w:val="0"/>
          <w:color w:val="000000" w:themeColor="text1"/>
          <w:sz w:val="24"/>
          <w:szCs w:val="24"/>
        </w:rPr>
        <w:t>大于0.785rad（100％）。</w:t>
      </w:r>
    </w:p>
    <w:p>
      <w:pPr>
        <w:pStyle w:val="49"/>
        <w:numPr>
          <w:ilvl w:val="0"/>
          <w:numId w:val="0"/>
        </w:numPr>
        <w:spacing w:line="360" w:lineRule="auto"/>
        <w:rPr>
          <w:rFonts w:eastAsiaTheme="minorEastAsia"/>
          <w:snapToGrid w:val="0"/>
          <w:color w:val="000000" w:themeColor="text1"/>
          <w:sz w:val="24"/>
          <w:szCs w:val="24"/>
        </w:rPr>
      </w:pPr>
      <w:r>
        <w:rPr>
          <w:rFonts w:hint="eastAsia" w:eastAsiaTheme="minorEastAsia"/>
          <w:b/>
          <w:snapToGrid w:val="0"/>
          <w:color w:val="000000" w:themeColor="text1"/>
          <w:sz w:val="24"/>
          <w:szCs w:val="24"/>
        </w:rPr>
        <w:t>3</w:t>
      </w:r>
      <w:r>
        <w:rPr>
          <w:rFonts w:eastAsiaTheme="minorEastAsia"/>
          <w:b/>
          <w:snapToGrid w:val="0"/>
          <w:color w:val="000000" w:themeColor="text1"/>
          <w:sz w:val="24"/>
          <w:szCs w:val="24"/>
        </w:rPr>
        <w:t>.</w:t>
      </w:r>
      <w:r>
        <w:rPr>
          <w:rFonts w:hint="eastAsia" w:eastAsiaTheme="minorEastAsia"/>
          <w:b/>
          <w:snapToGrid w:val="0"/>
          <w:color w:val="000000" w:themeColor="text1"/>
          <w:sz w:val="24"/>
          <w:szCs w:val="24"/>
        </w:rPr>
        <w:t>1</w:t>
      </w:r>
      <w:r>
        <w:rPr>
          <w:rFonts w:eastAsiaTheme="minorEastAsia"/>
          <w:b/>
          <w:snapToGrid w:val="0"/>
          <w:color w:val="000000" w:themeColor="text1"/>
          <w:sz w:val="24"/>
          <w:szCs w:val="24"/>
        </w:rPr>
        <w:t>.</w:t>
      </w:r>
      <w:r>
        <w:rPr>
          <w:rFonts w:hint="eastAsia" w:eastAsiaTheme="minorEastAsia"/>
          <w:b/>
          <w:snapToGrid w:val="0"/>
          <w:color w:val="000000" w:themeColor="text1"/>
          <w:sz w:val="24"/>
          <w:szCs w:val="24"/>
        </w:rPr>
        <w:t>2</w:t>
      </w:r>
      <w:r>
        <w:rPr>
          <w:rFonts w:eastAsiaTheme="minorEastAsia"/>
          <w:snapToGrid w:val="0"/>
          <w:color w:val="000000" w:themeColor="text1"/>
          <w:sz w:val="24"/>
          <w:szCs w:val="24"/>
        </w:rPr>
        <w:t xml:space="preserve"> 索道运载工具在线路上纵向</w:t>
      </w:r>
      <w:r>
        <w:rPr>
          <w:rFonts w:hint="eastAsia" w:eastAsiaTheme="minorEastAsia"/>
          <w:snapToGrid w:val="0"/>
          <w:color w:val="000000" w:themeColor="text1"/>
          <w:sz w:val="24"/>
          <w:szCs w:val="24"/>
        </w:rPr>
        <w:t>偏摆</w:t>
      </w:r>
      <w:r>
        <w:rPr>
          <w:rFonts w:eastAsiaTheme="minorEastAsia"/>
          <w:snapToGrid w:val="0"/>
          <w:color w:val="000000" w:themeColor="text1"/>
          <w:sz w:val="24"/>
          <w:szCs w:val="24"/>
        </w:rPr>
        <w:t>0.34rad</w:t>
      </w:r>
      <w:r>
        <w:rPr>
          <w:rFonts w:hint="eastAsia" w:eastAsiaTheme="minorEastAsia"/>
          <w:snapToGrid w:val="0"/>
          <w:color w:val="000000" w:themeColor="text1"/>
          <w:sz w:val="24"/>
          <w:szCs w:val="24"/>
        </w:rPr>
        <w:t>后，</w:t>
      </w:r>
      <w:r>
        <w:rPr>
          <w:rFonts w:eastAsiaTheme="minorEastAsia"/>
          <w:snapToGrid w:val="0"/>
          <w:color w:val="000000" w:themeColor="text1"/>
          <w:sz w:val="24"/>
          <w:szCs w:val="24"/>
        </w:rPr>
        <w:t>不应触及钢丝绳、支架平台、支索器等设施。</w:t>
      </w:r>
    </w:p>
    <w:p>
      <w:pPr>
        <w:spacing w:line="360" w:lineRule="auto"/>
        <w:rPr>
          <w:rFonts w:ascii="Times New Roman" w:hAnsi="Times New Roman" w:cs="Times New Roman"/>
          <w:color w:val="000000" w:themeColor="text1"/>
          <w:sz w:val="24"/>
          <w:szCs w:val="24"/>
          <w:lang w:val="zh-CN"/>
        </w:rPr>
      </w:pPr>
      <w:r>
        <w:rPr>
          <w:rFonts w:hint="eastAsia" w:ascii="Times New Roman" w:hAnsi="Times New Roman" w:cs="Times New Roman"/>
          <w:b/>
          <w:color w:val="000000" w:themeColor="text1"/>
          <w:sz w:val="24"/>
          <w:szCs w:val="24"/>
          <w:lang w:val="zh-CN"/>
        </w:rPr>
        <w:t>3</w:t>
      </w:r>
      <w:r>
        <w:rPr>
          <w:rFonts w:ascii="Times New Roman" w:hAnsi="Times New Roman" w:cs="Times New Roman"/>
          <w:b/>
          <w:color w:val="000000" w:themeColor="text1"/>
          <w:sz w:val="24"/>
          <w:szCs w:val="24"/>
          <w:lang w:val="zh-CN"/>
        </w:rPr>
        <w:t>.</w:t>
      </w:r>
      <w:r>
        <w:rPr>
          <w:rFonts w:hint="eastAsia" w:ascii="Times New Roman" w:hAnsi="Times New Roman" w:cs="Times New Roman"/>
          <w:b/>
          <w:color w:val="000000" w:themeColor="text1"/>
          <w:sz w:val="24"/>
          <w:szCs w:val="24"/>
          <w:lang w:val="zh-CN"/>
        </w:rPr>
        <w:t>1</w:t>
      </w:r>
      <w:r>
        <w:rPr>
          <w:rFonts w:ascii="Times New Roman" w:hAnsi="Times New Roman" w:cs="Times New Roman"/>
          <w:b/>
          <w:color w:val="000000" w:themeColor="text1"/>
          <w:sz w:val="24"/>
          <w:szCs w:val="24"/>
          <w:lang w:val="zh-CN"/>
        </w:rPr>
        <w:t>.</w:t>
      </w:r>
      <w:r>
        <w:rPr>
          <w:rFonts w:hint="eastAsia" w:ascii="Times New Roman" w:hAnsi="Times New Roman" w:cs="Times New Roman"/>
          <w:b/>
          <w:color w:val="000000" w:themeColor="text1"/>
          <w:sz w:val="24"/>
          <w:szCs w:val="24"/>
          <w:lang w:val="zh-CN"/>
        </w:rPr>
        <w:t>3</w:t>
      </w:r>
      <w:r>
        <w:rPr>
          <w:rFonts w:hint="eastAsia" w:ascii="Times New Roman" w:hAnsi="Times New Roman" w:cs="Times New Roman"/>
          <w:color w:val="000000" w:themeColor="text1"/>
          <w:sz w:val="24"/>
          <w:szCs w:val="24"/>
          <w:lang w:val="zh-CN"/>
        </w:rPr>
        <w:t xml:space="preserve"> </w:t>
      </w:r>
      <w:r>
        <w:rPr>
          <w:rFonts w:ascii="Times New Roman" w:hAnsi="Times New Roman" w:cs="Times New Roman"/>
          <w:color w:val="000000" w:themeColor="text1"/>
          <w:sz w:val="24"/>
          <w:szCs w:val="24"/>
          <w:lang w:val="zh-CN"/>
        </w:rPr>
        <w:t>索道</w:t>
      </w:r>
      <w:r>
        <w:rPr>
          <w:rFonts w:hint="eastAsia" w:ascii="Times New Roman" w:hAnsi="Times New Roman" w:cs="Times New Roman"/>
          <w:color w:val="000000" w:themeColor="text1"/>
          <w:sz w:val="24"/>
          <w:szCs w:val="24"/>
          <w:lang w:val="zh-CN"/>
        </w:rPr>
        <w:t>项目建设</w:t>
      </w:r>
      <w:r>
        <w:rPr>
          <w:rFonts w:ascii="Times New Roman" w:hAnsi="Times New Roman" w:cs="Times New Roman"/>
          <w:color w:val="000000" w:themeColor="text1"/>
          <w:sz w:val="24"/>
          <w:szCs w:val="24"/>
          <w:lang w:val="zh-CN"/>
        </w:rPr>
        <w:t>应根据当地气象条件考虑风、雪和冰</w:t>
      </w:r>
      <w:r>
        <w:rPr>
          <w:rFonts w:hint="eastAsia" w:ascii="Times New Roman" w:hAnsi="Times New Roman" w:cs="Times New Roman"/>
          <w:color w:val="000000" w:themeColor="text1"/>
          <w:sz w:val="24"/>
          <w:szCs w:val="24"/>
          <w:lang w:val="zh-CN"/>
        </w:rPr>
        <w:t>荷载</w:t>
      </w:r>
      <w:r>
        <w:rPr>
          <w:rFonts w:ascii="Times New Roman" w:hAnsi="Times New Roman" w:cs="Times New Roman"/>
          <w:color w:val="000000" w:themeColor="text1"/>
          <w:sz w:val="24"/>
          <w:szCs w:val="24"/>
          <w:lang w:val="zh-CN"/>
        </w:rPr>
        <w:t>的影响。</w:t>
      </w:r>
    </w:p>
    <w:p>
      <w:pPr>
        <w:pStyle w:val="49"/>
        <w:numPr>
          <w:ilvl w:val="0"/>
          <w:numId w:val="0"/>
        </w:numPr>
        <w:spacing w:line="360" w:lineRule="auto"/>
        <w:rPr>
          <w:rFonts w:eastAsiaTheme="minorEastAsia"/>
          <w:snapToGrid w:val="0"/>
          <w:color w:val="000000" w:themeColor="text1"/>
          <w:sz w:val="24"/>
          <w:szCs w:val="24"/>
        </w:rPr>
      </w:pPr>
      <w:r>
        <w:rPr>
          <w:rFonts w:hint="eastAsia" w:eastAsiaTheme="minorEastAsia"/>
          <w:b/>
          <w:snapToGrid w:val="0"/>
          <w:color w:val="000000" w:themeColor="text1"/>
          <w:sz w:val="24"/>
          <w:szCs w:val="24"/>
        </w:rPr>
        <w:t>3</w:t>
      </w:r>
      <w:r>
        <w:rPr>
          <w:rFonts w:eastAsiaTheme="minorEastAsia"/>
          <w:b/>
          <w:snapToGrid w:val="0"/>
          <w:color w:val="000000" w:themeColor="text1"/>
          <w:sz w:val="24"/>
          <w:szCs w:val="24"/>
        </w:rPr>
        <w:t>.</w:t>
      </w:r>
      <w:r>
        <w:rPr>
          <w:rFonts w:hint="eastAsia" w:eastAsiaTheme="minorEastAsia"/>
          <w:b/>
          <w:snapToGrid w:val="0"/>
          <w:color w:val="000000" w:themeColor="text1"/>
          <w:sz w:val="24"/>
          <w:szCs w:val="24"/>
        </w:rPr>
        <w:t>1</w:t>
      </w:r>
      <w:r>
        <w:rPr>
          <w:rFonts w:eastAsiaTheme="minorEastAsia"/>
          <w:b/>
          <w:snapToGrid w:val="0"/>
          <w:color w:val="000000" w:themeColor="text1"/>
          <w:sz w:val="24"/>
          <w:szCs w:val="24"/>
        </w:rPr>
        <w:t>.</w:t>
      </w:r>
      <w:r>
        <w:rPr>
          <w:rFonts w:hint="eastAsia" w:eastAsiaTheme="minorEastAsia"/>
          <w:b/>
          <w:snapToGrid w:val="0"/>
          <w:color w:val="000000" w:themeColor="text1"/>
          <w:sz w:val="24"/>
          <w:szCs w:val="24"/>
        </w:rPr>
        <w:t xml:space="preserve">4 </w:t>
      </w:r>
      <w:r>
        <w:rPr>
          <w:rFonts w:eastAsiaTheme="minorEastAsia"/>
          <w:snapToGrid w:val="0"/>
          <w:color w:val="000000" w:themeColor="text1"/>
          <w:sz w:val="24"/>
          <w:szCs w:val="24"/>
        </w:rPr>
        <w:t>索道运行速度应根据</w:t>
      </w:r>
      <w:r>
        <w:rPr>
          <w:rFonts w:hint="eastAsia" w:eastAsiaTheme="minorEastAsia"/>
          <w:snapToGrid w:val="0"/>
          <w:color w:val="000000" w:themeColor="text1"/>
          <w:sz w:val="24"/>
          <w:szCs w:val="24"/>
        </w:rPr>
        <w:t>索道型式、</w:t>
      </w:r>
      <w:r>
        <w:rPr>
          <w:rFonts w:eastAsiaTheme="minorEastAsia"/>
          <w:snapToGrid w:val="0"/>
          <w:color w:val="000000" w:themeColor="text1"/>
          <w:sz w:val="24"/>
          <w:szCs w:val="24"/>
        </w:rPr>
        <w:t>设备技术性能和气象条件确定，</w:t>
      </w:r>
      <w:r>
        <w:rPr>
          <w:rFonts w:hint="eastAsia" w:eastAsiaTheme="minorEastAsia"/>
          <w:snapToGrid w:val="0"/>
          <w:color w:val="000000" w:themeColor="text1"/>
          <w:sz w:val="24"/>
          <w:szCs w:val="24"/>
        </w:rPr>
        <w:t>应</w:t>
      </w:r>
      <w:r>
        <w:rPr>
          <w:rFonts w:eastAsiaTheme="minorEastAsia"/>
          <w:snapToGrid w:val="0"/>
          <w:color w:val="000000" w:themeColor="text1"/>
          <w:sz w:val="24"/>
          <w:szCs w:val="24"/>
        </w:rPr>
        <w:t>以保证人身安全和设备安全为原则。</w:t>
      </w:r>
    </w:p>
    <w:p>
      <w:pPr>
        <w:pStyle w:val="3"/>
        <w:rPr>
          <w:kern w:val="0"/>
        </w:rPr>
      </w:pPr>
      <w:bookmarkStart w:id="12" w:name="_Toc45264075"/>
      <w:r>
        <w:rPr>
          <w:rFonts w:hint="eastAsia"/>
        </w:rPr>
        <w:t>3</w:t>
      </w:r>
      <w:r>
        <w:t>.2 线路和站址选择</w:t>
      </w:r>
      <w:bookmarkEnd w:id="12"/>
    </w:p>
    <w:p>
      <w:pPr>
        <w:pStyle w:val="11"/>
        <w:adjustRightInd w:val="0"/>
        <w:snapToGrid w:val="0"/>
        <w:spacing w:line="360" w:lineRule="auto"/>
        <w:rPr>
          <w:rFonts w:ascii="Times New Roman" w:hAnsi="Times New Roman" w:eastAsiaTheme="minorEastAsia"/>
          <w:b/>
          <w:snapToGrid w:val="0"/>
          <w:kern w:val="0"/>
          <w:sz w:val="24"/>
          <w:szCs w:val="24"/>
          <w:lang w:val="zh-CN"/>
        </w:rPr>
      </w:pPr>
      <w:r>
        <w:rPr>
          <w:rFonts w:hint="eastAsia" w:ascii="Times New Roman" w:hAnsi="Times New Roman" w:eastAsiaTheme="minorEastAsia"/>
          <w:b/>
          <w:snapToGrid w:val="0"/>
          <w:kern w:val="0"/>
          <w:sz w:val="24"/>
          <w:szCs w:val="24"/>
          <w:lang w:val="zh-CN"/>
        </w:rPr>
        <w:t>3</w:t>
      </w:r>
      <w:r>
        <w:rPr>
          <w:rFonts w:ascii="Times New Roman" w:hAnsi="Times New Roman" w:eastAsiaTheme="minorEastAsia"/>
          <w:b/>
          <w:snapToGrid w:val="0"/>
          <w:kern w:val="0"/>
          <w:sz w:val="24"/>
          <w:szCs w:val="24"/>
          <w:lang w:val="zh-CN"/>
        </w:rPr>
        <w:t xml:space="preserve">.2.1 </w:t>
      </w:r>
      <w:r>
        <w:rPr>
          <w:rFonts w:ascii="Times New Roman" w:hAnsi="Times New Roman" w:eastAsiaTheme="minorEastAsia"/>
          <w:snapToGrid w:val="0"/>
          <w:color w:val="000000" w:themeColor="text1"/>
          <w:kern w:val="0"/>
          <w:sz w:val="24"/>
          <w:szCs w:val="24"/>
          <w:lang w:val="zh-CN"/>
        </w:rPr>
        <w:t>线路选择应符合下列规定：</w:t>
      </w:r>
    </w:p>
    <w:p>
      <w:pPr>
        <w:pStyle w:val="11"/>
        <w:adjustRightInd w:val="0"/>
        <w:snapToGrid w:val="0"/>
        <w:spacing w:line="360" w:lineRule="auto"/>
        <w:ind w:firstLine="240" w:firstLineChars="100"/>
        <w:rPr>
          <w:rFonts w:ascii="Times New Roman" w:hAnsi="Times New Roman" w:eastAsiaTheme="minorEastAsia"/>
          <w:snapToGrid w:val="0"/>
          <w:color w:val="000000" w:themeColor="text1"/>
          <w:kern w:val="0"/>
          <w:sz w:val="24"/>
          <w:szCs w:val="24"/>
        </w:rPr>
      </w:pPr>
      <w:r>
        <w:rPr>
          <w:rFonts w:ascii="Times New Roman" w:hAnsi="Times New Roman" w:eastAsiaTheme="minorEastAsia"/>
          <w:snapToGrid w:val="0"/>
          <w:color w:val="000000" w:themeColor="text1"/>
          <w:kern w:val="0"/>
          <w:sz w:val="24"/>
          <w:szCs w:val="24"/>
        </w:rPr>
        <w:t>1 索道线路的中心线在水平面上的投影应为一条直线，改变线路方向应设</w:t>
      </w:r>
      <w:r>
        <w:rPr>
          <w:rFonts w:hint="eastAsia" w:ascii="Times New Roman" w:hAnsi="Times New Roman" w:eastAsiaTheme="minorEastAsia"/>
          <w:snapToGrid w:val="0"/>
          <w:color w:val="000000" w:themeColor="text1"/>
          <w:kern w:val="0"/>
          <w:sz w:val="24"/>
          <w:szCs w:val="24"/>
        </w:rPr>
        <w:t>置</w:t>
      </w:r>
      <w:r>
        <w:rPr>
          <w:rFonts w:ascii="Times New Roman" w:hAnsi="Times New Roman" w:eastAsiaTheme="minorEastAsia"/>
          <w:snapToGrid w:val="0"/>
          <w:color w:val="000000" w:themeColor="text1"/>
          <w:kern w:val="0"/>
          <w:sz w:val="24"/>
          <w:szCs w:val="24"/>
        </w:rPr>
        <w:t>转角站</w:t>
      </w:r>
      <w:r>
        <w:rPr>
          <w:rFonts w:hint="eastAsia" w:ascii="Times New Roman" w:hAnsi="Times New Roman" w:eastAsiaTheme="minorEastAsia"/>
          <w:snapToGrid w:val="0"/>
          <w:color w:val="000000" w:themeColor="text1"/>
          <w:kern w:val="0"/>
          <w:sz w:val="24"/>
          <w:szCs w:val="24"/>
        </w:rPr>
        <w:t>或转角支架；</w:t>
      </w:r>
    </w:p>
    <w:p>
      <w:pPr>
        <w:pStyle w:val="11"/>
        <w:adjustRightInd w:val="0"/>
        <w:snapToGrid w:val="0"/>
        <w:spacing w:line="360" w:lineRule="auto"/>
        <w:ind w:firstLine="240" w:firstLineChars="100"/>
        <w:rPr>
          <w:rFonts w:ascii="Times New Roman" w:hAnsi="Times New Roman" w:eastAsiaTheme="minorEastAsia"/>
          <w:snapToGrid w:val="0"/>
          <w:color w:val="000000" w:themeColor="text1"/>
          <w:kern w:val="0"/>
          <w:sz w:val="24"/>
          <w:szCs w:val="24"/>
        </w:rPr>
      </w:pPr>
      <w:r>
        <w:rPr>
          <w:rFonts w:ascii="Times New Roman" w:hAnsi="Times New Roman" w:eastAsiaTheme="minorEastAsia"/>
          <w:snapToGrid w:val="0"/>
          <w:color w:val="000000" w:themeColor="text1"/>
          <w:kern w:val="0"/>
          <w:sz w:val="24"/>
          <w:szCs w:val="24"/>
        </w:rPr>
        <w:t>2</w:t>
      </w:r>
      <w:r>
        <w:rPr>
          <w:rFonts w:hint="eastAsia" w:ascii="Times New Roman" w:hAnsi="Times New Roman" w:eastAsiaTheme="minorEastAsia"/>
          <w:snapToGrid w:val="0"/>
          <w:color w:val="000000" w:themeColor="text1"/>
          <w:kern w:val="0"/>
          <w:sz w:val="24"/>
          <w:szCs w:val="24"/>
        </w:rPr>
        <w:t xml:space="preserve"> </w:t>
      </w:r>
      <w:r>
        <w:rPr>
          <w:rFonts w:ascii="Times New Roman" w:hAnsi="Times New Roman" w:eastAsiaTheme="minorEastAsia"/>
          <w:snapToGrid w:val="0"/>
          <w:color w:val="000000" w:themeColor="text1"/>
          <w:kern w:val="0"/>
          <w:sz w:val="24"/>
          <w:szCs w:val="24"/>
        </w:rPr>
        <w:t>索道的线路选择应确保无论设备是否运行，均不会对乘客、操作人员和第三方造成安全风险</w:t>
      </w:r>
      <w:r>
        <w:rPr>
          <w:rFonts w:hint="eastAsia" w:ascii="Times New Roman" w:hAnsi="Times New Roman" w:eastAsiaTheme="minorEastAsia"/>
          <w:snapToGrid w:val="0"/>
          <w:color w:val="000000" w:themeColor="text1"/>
          <w:kern w:val="0"/>
          <w:sz w:val="24"/>
          <w:szCs w:val="24"/>
        </w:rPr>
        <w:t>；</w:t>
      </w:r>
    </w:p>
    <w:p>
      <w:pPr>
        <w:pStyle w:val="11"/>
        <w:adjustRightInd w:val="0"/>
        <w:snapToGrid w:val="0"/>
        <w:spacing w:line="360" w:lineRule="auto"/>
        <w:ind w:firstLine="240" w:firstLineChars="100"/>
        <w:rPr>
          <w:rFonts w:ascii="Times New Roman" w:hAnsi="Times New Roman" w:eastAsiaTheme="minorEastAsia"/>
          <w:snapToGrid w:val="0"/>
          <w:color w:val="000000" w:themeColor="text1"/>
          <w:kern w:val="0"/>
          <w:sz w:val="24"/>
          <w:szCs w:val="24"/>
        </w:rPr>
      </w:pPr>
      <w:r>
        <w:rPr>
          <w:rFonts w:ascii="Times New Roman" w:hAnsi="Times New Roman" w:eastAsiaTheme="minorEastAsia"/>
          <w:snapToGrid w:val="0"/>
          <w:color w:val="000000" w:themeColor="text1"/>
          <w:kern w:val="0"/>
          <w:sz w:val="24"/>
          <w:szCs w:val="24"/>
        </w:rPr>
        <w:t>3 索道线路应避开不良工程地质区域或不良影响区域。当受条件限制不能避开时，应采取确保索道安全的工程措施</w:t>
      </w:r>
      <w:r>
        <w:rPr>
          <w:rFonts w:hint="eastAsia" w:ascii="Times New Roman" w:hAnsi="Times New Roman" w:eastAsiaTheme="minorEastAsia"/>
          <w:snapToGrid w:val="0"/>
          <w:color w:val="000000" w:themeColor="text1"/>
          <w:kern w:val="0"/>
          <w:sz w:val="24"/>
          <w:szCs w:val="24"/>
        </w:rPr>
        <w:t>；</w:t>
      </w:r>
    </w:p>
    <w:p>
      <w:pPr>
        <w:pStyle w:val="11"/>
        <w:adjustRightInd w:val="0"/>
        <w:snapToGrid w:val="0"/>
        <w:spacing w:line="360" w:lineRule="auto"/>
        <w:ind w:firstLine="240" w:firstLineChars="100"/>
        <w:rPr>
          <w:rFonts w:ascii="Times New Roman" w:hAnsi="Times New Roman" w:eastAsiaTheme="minorEastAsia"/>
          <w:snapToGrid w:val="0"/>
          <w:color w:val="000000" w:themeColor="text1"/>
          <w:kern w:val="0"/>
          <w:sz w:val="24"/>
          <w:szCs w:val="24"/>
        </w:rPr>
      </w:pPr>
      <w:r>
        <w:rPr>
          <w:rFonts w:ascii="Times New Roman" w:hAnsi="Times New Roman" w:eastAsiaTheme="minorEastAsia"/>
          <w:snapToGrid w:val="0"/>
          <w:color w:val="000000" w:themeColor="text1"/>
          <w:kern w:val="0"/>
          <w:sz w:val="24"/>
          <w:szCs w:val="24"/>
        </w:rPr>
        <w:t>4 当索道线路跨越工厂区、居民区、铁路、公路、航道和架空电力线路等设施时应符合现行</w:t>
      </w:r>
      <w:r>
        <w:rPr>
          <w:rFonts w:hint="eastAsia" w:ascii="Times New Roman" w:hAnsi="Times New Roman" w:eastAsiaTheme="minorEastAsia"/>
          <w:snapToGrid w:val="0"/>
          <w:color w:val="000000" w:themeColor="text1"/>
          <w:kern w:val="0"/>
          <w:sz w:val="24"/>
          <w:szCs w:val="24"/>
        </w:rPr>
        <w:t>相</w:t>
      </w:r>
      <w:r>
        <w:rPr>
          <w:rFonts w:ascii="Times New Roman" w:hAnsi="Times New Roman" w:eastAsiaTheme="minorEastAsia"/>
          <w:snapToGrid w:val="0"/>
          <w:color w:val="000000" w:themeColor="text1"/>
          <w:kern w:val="0"/>
          <w:sz w:val="24"/>
          <w:szCs w:val="24"/>
        </w:rPr>
        <w:t>关</w:t>
      </w:r>
      <w:r>
        <w:rPr>
          <w:rFonts w:hint="eastAsia" w:ascii="Times New Roman" w:hAnsi="Times New Roman" w:eastAsiaTheme="minorEastAsia"/>
          <w:snapToGrid w:val="0"/>
          <w:color w:val="000000" w:themeColor="text1"/>
          <w:kern w:val="0"/>
          <w:sz w:val="24"/>
          <w:szCs w:val="24"/>
        </w:rPr>
        <w:t>国家</w:t>
      </w:r>
      <w:r>
        <w:rPr>
          <w:rFonts w:ascii="Times New Roman" w:hAnsi="Times New Roman" w:eastAsiaTheme="minorEastAsia"/>
          <w:snapToGrid w:val="0"/>
          <w:color w:val="000000" w:themeColor="text1"/>
          <w:kern w:val="0"/>
          <w:sz w:val="24"/>
          <w:szCs w:val="24"/>
        </w:rPr>
        <w:t>标准的规定</w:t>
      </w:r>
      <w:r>
        <w:rPr>
          <w:rFonts w:hint="eastAsia" w:ascii="Times New Roman" w:hAnsi="Times New Roman" w:eastAsiaTheme="minorEastAsia"/>
          <w:snapToGrid w:val="0"/>
          <w:color w:val="000000" w:themeColor="text1"/>
          <w:kern w:val="0"/>
          <w:sz w:val="24"/>
          <w:szCs w:val="24"/>
        </w:rPr>
        <w:t>；</w:t>
      </w:r>
    </w:p>
    <w:p>
      <w:pPr>
        <w:pStyle w:val="11"/>
        <w:adjustRightInd w:val="0"/>
        <w:snapToGrid w:val="0"/>
        <w:spacing w:line="360" w:lineRule="auto"/>
        <w:ind w:firstLine="240" w:firstLineChars="100"/>
        <w:rPr>
          <w:rFonts w:ascii="Times New Roman" w:hAnsi="Times New Roman" w:eastAsiaTheme="minorEastAsia"/>
          <w:snapToGrid w:val="0"/>
          <w:color w:val="000000" w:themeColor="text1"/>
          <w:kern w:val="0"/>
          <w:sz w:val="24"/>
          <w:szCs w:val="24"/>
        </w:rPr>
      </w:pPr>
      <w:r>
        <w:rPr>
          <w:rFonts w:hint="eastAsia" w:ascii="Times New Roman" w:hAnsi="Times New Roman" w:eastAsiaTheme="minorEastAsia"/>
          <w:snapToGrid w:val="0"/>
          <w:color w:val="000000" w:themeColor="text1"/>
          <w:kern w:val="0"/>
          <w:sz w:val="24"/>
          <w:szCs w:val="24"/>
        </w:rPr>
        <w:t>5 选择索道线路时，要充分注意索道所在区域的风速、风向、雷电等气象条件，同时应尽量避免常年主导风向以横向风压作用于索道线路；</w:t>
      </w:r>
    </w:p>
    <w:p>
      <w:pPr>
        <w:adjustRightInd w:val="0"/>
        <w:snapToGrid w:val="0"/>
        <w:spacing w:line="360" w:lineRule="auto"/>
        <w:ind w:firstLine="240" w:firstLineChars="100"/>
        <w:rPr>
          <w:rFonts w:ascii="Times New Roman" w:hAnsi="Times New Roman" w:cs="Times New Roman"/>
          <w:snapToGrid w:val="0"/>
          <w:color w:val="000000" w:themeColor="text1"/>
          <w:kern w:val="0"/>
          <w:sz w:val="24"/>
          <w:szCs w:val="24"/>
        </w:rPr>
      </w:pPr>
      <w:r>
        <w:rPr>
          <w:rFonts w:hint="eastAsia" w:ascii="Times New Roman" w:hAnsi="Times New Roman" w:cs="Times New Roman"/>
          <w:snapToGrid w:val="0"/>
          <w:color w:val="000000" w:themeColor="text1"/>
          <w:kern w:val="0"/>
          <w:sz w:val="24"/>
          <w:szCs w:val="24"/>
        </w:rPr>
        <w:t>6</w:t>
      </w:r>
      <w:r>
        <w:rPr>
          <w:rFonts w:ascii="Times New Roman" w:hAnsi="Times New Roman" w:cs="Times New Roman"/>
          <w:snapToGrid w:val="0"/>
          <w:color w:val="000000" w:themeColor="text1"/>
          <w:kern w:val="0"/>
          <w:sz w:val="24"/>
          <w:szCs w:val="24"/>
        </w:rPr>
        <w:t xml:space="preserve"> 客运索道线路选择应保护自然生态和景观、应与景区内外部道路相衔接，还应考虑救援乘客的可能性</w:t>
      </w:r>
      <w:r>
        <w:rPr>
          <w:rFonts w:hint="eastAsia" w:ascii="Times New Roman" w:hAnsi="Times New Roman" w:cs="Times New Roman"/>
          <w:snapToGrid w:val="0"/>
          <w:color w:val="000000" w:themeColor="text1"/>
          <w:kern w:val="0"/>
          <w:sz w:val="24"/>
          <w:szCs w:val="24"/>
        </w:rPr>
        <w:t>；</w:t>
      </w:r>
    </w:p>
    <w:p>
      <w:pPr>
        <w:pStyle w:val="11"/>
        <w:adjustRightInd w:val="0"/>
        <w:snapToGrid w:val="0"/>
        <w:spacing w:line="360" w:lineRule="auto"/>
        <w:ind w:firstLine="240" w:firstLineChars="100"/>
        <w:rPr>
          <w:rFonts w:ascii="Times New Roman" w:hAnsi="Times New Roman" w:eastAsiaTheme="minorEastAsia"/>
          <w:snapToGrid w:val="0"/>
          <w:color w:val="000000" w:themeColor="text1"/>
          <w:kern w:val="0"/>
          <w:sz w:val="24"/>
          <w:szCs w:val="24"/>
        </w:rPr>
      </w:pPr>
      <w:r>
        <w:rPr>
          <w:rFonts w:hint="eastAsia" w:ascii="Times New Roman" w:hAnsi="Times New Roman" w:eastAsiaTheme="minorEastAsia"/>
          <w:snapToGrid w:val="0"/>
          <w:color w:val="000000" w:themeColor="text1"/>
          <w:kern w:val="0"/>
          <w:sz w:val="24"/>
          <w:szCs w:val="24"/>
        </w:rPr>
        <w:t>7</w:t>
      </w:r>
      <w:r>
        <w:rPr>
          <w:rFonts w:ascii="Times New Roman" w:hAnsi="Times New Roman" w:eastAsiaTheme="minorEastAsia"/>
          <w:snapToGrid w:val="0"/>
          <w:color w:val="000000" w:themeColor="text1"/>
          <w:kern w:val="0"/>
          <w:sz w:val="24"/>
          <w:szCs w:val="24"/>
        </w:rPr>
        <w:t xml:space="preserve"> 建在军事设施附近的索道，应符合军事基地管理的要求。</w:t>
      </w:r>
    </w:p>
    <w:p>
      <w:pPr>
        <w:pStyle w:val="11"/>
        <w:adjustRightInd w:val="0"/>
        <w:snapToGrid w:val="0"/>
        <w:spacing w:line="360" w:lineRule="auto"/>
        <w:rPr>
          <w:rFonts w:ascii="Times New Roman" w:hAnsi="Times New Roman" w:eastAsiaTheme="minorEastAsia"/>
          <w:b/>
          <w:snapToGrid w:val="0"/>
          <w:color w:val="000000" w:themeColor="text1"/>
          <w:kern w:val="0"/>
          <w:sz w:val="24"/>
          <w:szCs w:val="24"/>
          <w:lang w:val="zh-CN"/>
        </w:rPr>
      </w:pPr>
      <w:r>
        <w:rPr>
          <w:rFonts w:hint="eastAsia" w:ascii="Times New Roman" w:hAnsi="Times New Roman" w:eastAsiaTheme="minorEastAsia"/>
          <w:b/>
          <w:snapToGrid w:val="0"/>
          <w:color w:val="000000" w:themeColor="text1"/>
          <w:kern w:val="0"/>
          <w:sz w:val="24"/>
          <w:szCs w:val="24"/>
          <w:lang w:val="zh-CN"/>
        </w:rPr>
        <w:t>3</w:t>
      </w:r>
      <w:r>
        <w:rPr>
          <w:rFonts w:ascii="Times New Roman" w:hAnsi="Times New Roman" w:eastAsiaTheme="minorEastAsia"/>
          <w:b/>
          <w:snapToGrid w:val="0"/>
          <w:color w:val="000000" w:themeColor="text1"/>
          <w:kern w:val="0"/>
          <w:sz w:val="24"/>
          <w:szCs w:val="24"/>
          <w:lang w:val="zh-CN"/>
        </w:rPr>
        <w:t xml:space="preserve">.2.2 </w:t>
      </w:r>
      <w:r>
        <w:rPr>
          <w:rFonts w:ascii="Times New Roman" w:hAnsi="Times New Roman" w:eastAsiaTheme="minorEastAsia"/>
          <w:snapToGrid w:val="0"/>
          <w:color w:val="000000" w:themeColor="text1"/>
          <w:kern w:val="0"/>
          <w:sz w:val="24"/>
          <w:szCs w:val="24"/>
          <w:lang w:val="zh-CN"/>
        </w:rPr>
        <w:t>站址选择应符合下列规定：</w:t>
      </w:r>
    </w:p>
    <w:p>
      <w:pPr>
        <w:pStyle w:val="11"/>
        <w:adjustRightInd w:val="0"/>
        <w:snapToGrid w:val="0"/>
        <w:spacing w:line="360" w:lineRule="auto"/>
        <w:ind w:firstLine="240" w:firstLineChars="100"/>
        <w:rPr>
          <w:rFonts w:ascii="Times New Roman" w:hAnsi="Times New Roman" w:eastAsiaTheme="minorEastAsia"/>
          <w:snapToGrid w:val="0"/>
          <w:color w:val="000000" w:themeColor="text1"/>
          <w:kern w:val="0"/>
          <w:sz w:val="24"/>
          <w:szCs w:val="24"/>
          <w:lang w:val="zh-CN"/>
        </w:rPr>
      </w:pPr>
      <w:r>
        <w:rPr>
          <w:rFonts w:ascii="Times New Roman" w:hAnsi="Times New Roman" w:eastAsiaTheme="minorEastAsia"/>
          <w:snapToGrid w:val="0"/>
          <w:color w:val="000000" w:themeColor="text1"/>
          <w:kern w:val="0"/>
          <w:sz w:val="24"/>
          <w:szCs w:val="24"/>
          <w:lang w:val="zh-CN"/>
        </w:rPr>
        <w:t>1 站址</w:t>
      </w:r>
      <w:r>
        <w:rPr>
          <w:rFonts w:hint="eastAsia" w:ascii="Times New Roman" w:hAnsi="Times New Roman" w:eastAsiaTheme="minorEastAsia"/>
          <w:snapToGrid w:val="0"/>
          <w:color w:val="000000" w:themeColor="text1"/>
          <w:kern w:val="0"/>
          <w:sz w:val="24"/>
          <w:szCs w:val="24"/>
          <w:lang w:val="zh-CN"/>
        </w:rPr>
        <w:t>应不</w:t>
      </w:r>
      <w:r>
        <w:rPr>
          <w:rFonts w:ascii="Times New Roman" w:hAnsi="Times New Roman" w:eastAsiaTheme="minorEastAsia"/>
          <w:snapToGrid w:val="0"/>
          <w:color w:val="000000" w:themeColor="text1"/>
          <w:kern w:val="0"/>
          <w:sz w:val="24"/>
          <w:szCs w:val="24"/>
          <w:lang w:val="zh-CN"/>
        </w:rPr>
        <w:t>占或少占农田</w:t>
      </w:r>
      <w:r>
        <w:rPr>
          <w:rFonts w:hint="eastAsia" w:ascii="Times New Roman" w:hAnsi="Times New Roman" w:eastAsiaTheme="minorEastAsia"/>
          <w:snapToGrid w:val="0"/>
          <w:color w:val="000000" w:themeColor="text1"/>
          <w:kern w:val="0"/>
          <w:sz w:val="24"/>
          <w:szCs w:val="24"/>
          <w:lang w:val="zh-CN"/>
        </w:rPr>
        <w:t>；</w:t>
      </w:r>
    </w:p>
    <w:p>
      <w:pPr>
        <w:pStyle w:val="11"/>
        <w:adjustRightInd w:val="0"/>
        <w:snapToGrid w:val="0"/>
        <w:spacing w:line="360" w:lineRule="auto"/>
        <w:ind w:firstLine="240" w:firstLineChars="100"/>
        <w:rPr>
          <w:rFonts w:ascii="Times New Roman" w:hAnsi="Times New Roman" w:eastAsiaTheme="minorEastAsia"/>
          <w:snapToGrid w:val="0"/>
          <w:color w:val="000000" w:themeColor="text1"/>
          <w:kern w:val="0"/>
          <w:sz w:val="24"/>
          <w:szCs w:val="24"/>
          <w:lang w:val="zh-CN"/>
        </w:rPr>
      </w:pPr>
      <w:r>
        <w:rPr>
          <w:rFonts w:ascii="Times New Roman" w:hAnsi="Times New Roman" w:eastAsiaTheme="minorEastAsia"/>
          <w:snapToGrid w:val="0"/>
          <w:color w:val="000000" w:themeColor="text1"/>
          <w:kern w:val="0"/>
          <w:sz w:val="24"/>
          <w:szCs w:val="24"/>
          <w:lang w:val="zh-CN"/>
        </w:rPr>
        <w:t>2 站址应有良好的工程地质条件</w:t>
      </w:r>
      <w:r>
        <w:rPr>
          <w:rFonts w:hint="eastAsia" w:ascii="Times New Roman" w:hAnsi="Times New Roman" w:eastAsiaTheme="minorEastAsia"/>
          <w:snapToGrid w:val="0"/>
          <w:color w:val="000000" w:themeColor="text1"/>
          <w:kern w:val="0"/>
          <w:sz w:val="24"/>
          <w:szCs w:val="24"/>
          <w:lang w:val="zh-CN"/>
        </w:rPr>
        <w:t>，并应考虑突发性自然灾害的影响；</w:t>
      </w:r>
    </w:p>
    <w:p>
      <w:pPr>
        <w:pStyle w:val="11"/>
        <w:adjustRightInd w:val="0"/>
        <w:snapToGrid w:val="0"/>
        <w:spacing w:line="360" w:lineRule="auto"/>
        <w:ind w:firstLine="240" w:firstLineChars="100"/>
        <w:rPr>
          <w:rFonts w:ascii="Times New Roman" w:hAnsi="Times New Roman" w:eastAsiaTheme="minorEastAsia"/>
          <w:snapToGrid w:val="0"/>
          <w:color w:val="000000" w:themeColor="text1"/>
          <w:kern w:val="0"/>
          <w:sz w:val="24"/>
          <w:szCs w:val="24"/>
          <w:lang w:val="zh-CN"/>
        </w:rPr>
      </w:pPr>
      <w:r>
        <w:rPr>
          <w:rFonts w:ascii="Times New Roman" w:hAnsi="Times New Roman" w:eastAsiaTheme="minorEastAsia"/>
          <w:snapToGrid w:val="0"/>
          <w:color w:val="000000" w:themeColor="text1"/>
          <w:kern w:val="0"/>
          <w:sz w:val="24"/>
          <w:szCs w:val="24"/>
          <w:lang w:val="zh-CN"/>
        </w:rPr>
        <w:t>3 客运索道的站址应便于客流集散</w:t>
      </w:r>
      <w:r>
        <w:rPr>
          <w:rFonts w:hint="eastAsia" w:ascii="Times New Roman" w:hAnsi="Times New Roman" w:eastAsiaTheme="minorEastAsia"/>
          <w:snapToGrid w:val="0"/>
          <w:color w:val="000000" w:themeColor="text1"/>
          <w:kern w:val="0"/>
          <w:sz w:val="24"/>
          <w:szCs w:val="24"/>
          <w:lang w:val="zh-CN"/>
        </w:rPr>
        <w:t>。</w:t>
      </w:r>
    </w:p>
    <w:p>
      <w:pPr>
        <w:pStyle w:val="3"/>
      </w:pPr>
      <w:bookmarkStart w:id="13" w:name="_Toc45264076"/>
      <w:r>
        <w:rPr>
          <w:rFonts w:hint="eastAsia"/>
        </w:rPr>
        <w:t>3</w:t>
      </w:r>
      <w:r>
        <w:t>.3</w:t>
      </w:r>
      <w:r>
        <w:rPr>
          <w:rFonts w:hint="eastAsia"/>
        </w:rPr>
        <w:t xml:space="preserve"> </w:t>
      </w:r>
      <w:r>
        <w:t>净空尺寸</w:t>
      </w:r>
      <w:bookmarkEnd w:id="13"/>
    </w:p>
    <w:p>
      <w:pPr>
        <w:spacing w:line="360" w:lineRule="auto"/>
        <w:rPr>
          <w:rFonts w:ascii="Times New Roman" w:hAnsi="Times New Roman" w:cs="Times New Roman"/>
          <w:snapToGrid w:val="0"/>
          <w:sz w:val="24"/>
          <w:szCs w:val="24"/>
          <w:lang w:val="zh-CN"/>
        </w:rPr>
      </w:pPr>
      <w:r>
        <w:rPr>
          <w:rFonts w:hint="eastAsia" w:ascii="Times New Roman" w:hAnsi="Times New Roman" w:cs="Times New Roman"/>
          <w:b/>
          <w:snapToGrid w:val="0"/>
          <w:sz w:val="24"/>
          <w:szCs w:val="24"/>
          <w:lang w:val="zh-CN"/>
        </w:rPr>
        <w:t>3</w:t>
      </w:r>
      <w:r>
        <w:rPr>
          <w:rFonts w:ascii="Times New Roman" w:hAnsi="Times New Roman" w:cs="Times New Roman"/>
          <w:b/>
          <w:snapToGrid w:val="0"/>
          <w:sz w:val="24"/>
          <w:szCs w:val="24"/>
          <w:lang w:val="zh-CN"/>
        </w:rPr>
        <w:t>.3.1</w:t>
      </w:r>
      <w:r>
        <w:rPr>
          <w:rFonts w:ascii="Times New Roman" w:hAnsi="Times New Roman" w:cs="Times New Roman"/>
          <w:snapToGrid w:val="0"/>
          <w:sz w:val="24"/>
          <w:szCs w:val="24"/>
          <w:lang w:val="zh-CN"/>
        </w:rPr>
        <w:t xml:space="preserve"> </w:t>
      </w:r>
      <w:r>
        <w:rPr>
          <w:rFonts w:ascii="Times New Roman" w:hAnsi="Times New Roman" w:cs="Times New Roman"/>
          <w:bCs/>
          <w:snapToGrid w:val="0"/>
          <w:color w:val="000000" w:themeColor="text1"/>
          <w:kern w:val="0"/>
          <w:sz w:val="24"/>
          <w:szCs w:val="24"/>
        </w:rPr>
        <w:t>索道跨越有关设施、区域时，最小垂直净空尺寸应符合表</w:t>
      </w:r>
      <w:r>
        <w:rPr>
          <w:rFonts w:hint="eastAsia" w:ascii="Times New Roman" w:hAnsi="Times New Roman" w:cs="Times New Roman"/>
          <w:bCs/>
          <w:snapToGrid w:val="0"/>
          <w:color w:val="000000" w:themeColor="text1"/>
          <w:kern w:val="0"/>
          <w:sz w:val="24"/>
          <w:szCs w:val="24"/>
        </w:rPr>
        <w:t>3</w:t>
      </w:r>
      <w:r>
        <w:rPr>
          <w:rFonts w:ascii="Times New Roman" w:hAnsi="Times New Roman" w:cs="Times New Roman"/>
          <w:bCs/>
          <w:snapToGrid w:val="0"/>
          <w:color w:val="000000" w:themeColor="text1"/>
          <w:kern w:val="0"/>
          <w:sz w:val="24"/>
          <w:szCs w:val="24"/>
        </w:rPr>
        <w:t>.3.1的规定。</w:t>
      </w:r>
    </w:p>
    <w:p>
      <w:pPr>
        <w:adjustRightInd w:val="0"/>
        <w:snapToGrid w:val="0"/>
        <w:spacing w:line="360" w:lineRule="auto"/>
        <w:ind w:left="-91"/>
        <w:jc w:val="center"/>
        <w:rPr>
          <w:rFonts w:ascii="Times New Roman" w:hAnsi="Times New Roman" w:cs="Times New Roman"/>
          <w:b/>
          <w:bCs/>
          <w:snapToGrid w:val="0"/>
          <w:color w:val="000000" w:themeColor="text1"/>
          <w:kern w:val="0"/>
          <w:szCs w:val="21"/>
        </w:rPr>
      </w:pPr>
      <w:r>
        <w:rPr>
          <w:rFonts w:ascii="Times New Roman" w:hAnsi="Times New Roman" w:cs="Times New Roman"/>
          <w:b/>
          <w:bCs/>
          <w:snapToGrid w:val="0"/>
          <w:color w:val="000000" w:themeColor="text1"/>
          <w:kern w:val="0"/>
          <w:szCs w:val="21"/>
        </w:rPr>
        <w:t>表</w:t>
      </w:r>
      <w:r>
        <w:rPr>
          <w:rFonts w:hint="eastAsia" w:ascii="Times New Roman" w:hAnsi="Times New Roman" w:cs="Times New Roman"/>
          <w:b/>
          <w:bCs/>
          <w:snapToGrid w:val="0"/>
          <w:color w:val="000000" w:themeColor="text1"/>
          <w:kern w:val="0"/>
          <w:szCs w:val="21"/>
        </w:rPr>
        <w:t>3</w:t>
      </w:r>
      <w:r>
        <w:rPr>
          <w:rFonts w:ascii="Times New Roman" w:hAnsi="Times New Roman" w:cs="Times New Roman"/>
          <w:b/>
          <w:bCs/>
          <w:snapToGrid w:val="0"/>
          <w:color w:val="000000" w:themeColor="text1"/>
          <w:kern w:val="0"/>
          <w:szCs w:val="21"/>
        </w:rPr>
        <w:t xml:space="preserve">.3.1 最小垂直净空尺寸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4677"/>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60"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跨越类别</w:t>
            </w:r>
          </w:p>
        </w:tc>
        <w:tc>
          <w:tcPr>
            <w:tcW w:w="4677"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跨越说明</w:t>
            </w:r>
          </w:p>
        </w:tc>
        <w:tc>
          <w:tcPr>
            <w:tcW w:w="1985"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净空尺寸(m)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铁路</w:t>
            </w:r>
          </w:p>
        </w:tc>
        <w:tc>
          <w:tcPr>
            <w:tcW w:w="4677"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保护设施底部距轨面</w:t>
            </w:r>
          </w:p>
        </w:tc>
        <w:tc>
          <w:tcPr>
            <w:tcW w:w="1985"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60"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架空电力线路</w:t>
            </w:r>
          </w:p>
        </w:tc>
        <w:tc>
          <w:tcPr>
            <w:tcW w:w="4677"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索道与电力线路交叉时(35k</w:t>
            </w:r>
            <w:r>
              <w:rPr>
                <w:rFonts w:hint="eastAsia" w:ascii="Times New Roman" w:hAnsi="Times New Roman" w:cs="Times New Roman"/>
                <w:bCs/>
                <w:snapToGrid w:val="0"/>
                <w:color w:val="000000" w:themeColor="text1"/>
                <w:kern w:val="0"/>
                <w:szCs w:val="21"/>
              </w:rPr>
              <w:t>V</w:t>
            </w:r>
            <w:r>
              <w:rPr>
                <w:rFonts w:ascii="Times New Roman" w:hAnsi="Times New Roman" w:cs="Times New Roman"/>
                <w:bCs/>
                <w:snapToGrid w:val="0"/>
                <w:color w:val="000000" w:themeColor="text1"/>
                <w:kern w:val="0"/>
                <w:szCs w:val="21"/>
              </w:rPr>
              <w:t>以下线路)</w:t>
            </w:r>
          </w:p>
        </w:tc>
        <w:tc>
          <w:tcPr>
            <w:tcW w:w="1985"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公路</w:t>
            </w:r>
          </w:p>
        </w:tc>
        <w:tc>
          <w:tcPr>
            <w:tcW w:w="4677"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索道或保护设施底部距一、二级公路路面</w:t>
            </w:r>
          </w:p>
        </w:tc>
        <w:tc>
          <w:tcPr>
            <w:tcW w:w="1985"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p>
        </w:tc>
        <w:tc>
          <w:tcPr>
            <w:tcW w:w="4677"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索道或保护设施底部距三、四级公路路面</w:t>
            </w:r>
          </w:p>
        </w:tc>
        <w:tc>
          <w:tcPr>
            <w:tcW w:w="1985"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航道</w:t>
            </w:r>
          </w:p>
        </w:tc>
        <w:tc>
          <w:tcPr>
            <w:tcW w:w="4677"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索道或保护网底部距桅杆顶</w:t>
            </w:r>
          </w:p>
        </w:tc>
        <w:tc>
          <w:tcPr>
            <w:tcW w:w="1985"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其它索道</w:t>
            </w:r>
          </w:p>
        </w:tc>
        <w:tc>
          <w:tcPr>
            <w:tcW w:w="4677"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与其它索道的任何设施</w:t>
            </w:r>
          </w:p>
        </w:tc>
        <w:tc>
          <w:tcPr>
            <w:tcW w:w="1985"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建、构筑物</w:t>
            </w:r>
          </w:p>
        </w:tc>
        <w:tc>
          <w:tcPr>
            <w:tcW w:w="4677"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索道或保护设施底部距屋顶</w:t>
            </w:r>
          </w:p>
        </w:tc>
        <w:tc>
          <w:tcPr>
            <w:tcW w:w="1985"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禁伐林木</w:t>
            </w:r>
          </w:p>
        </w:tc>
        <w:tc>
          <w:tcPr>
            <w:tcW w:w="4677"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索道底部距林木最高点</w:t>
            </w:r>
          </w:p>
        </w:tc>
        <w:tc>
          <w:tcPr>
            <w:tcW w:w="1985"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非机耕地</w:t>
            </w:r>
          </w:p>
        </w:tc>
        <w:tc>
          <w:tcPr>
            <w:tcW w:w="4677"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索道底部距耕地表面</w:t>
            </w:r>
          </w:p>
        </w:tc>
        <w:tc>
          <w:tcPr>
            <w:tcW w:w="1985"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滑雪道</w:t>
            </w:r>
          </w:p>
        </w:tc>
        <w:tc>
          <w:tcPr>
            <w:tcW w:w="4677"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索道底部距雪道表面</w:t>
            </w:r>
          </w:p>
        </w:tc>
        <w:tc>
          <w:tcPr>
            <w:tcW w:w="1985"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机耕地</w:t>
            </w:r>
          </w:p>
        </w:tc>
        <w:tc>
          <w:tcPr>
            <w:tcW w:w="4677"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索道底部距耕地表面</w:t>
            </w:r>
          </w:p>
        </w:tc>
        <w:tc>
          <w:tcPr>
            <w:tcW w:w="1985"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街道、广场</w:t>
            </w:r>
          </w:p>
        </w:tc>
        <w:tc>
          <w:tcPr>
            <w:tcW w:w="4677"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索道或保护设施底部距地面</w:t>
            </w:r>
          </w:p>
        </w:tc>
        <w:tc>
          <w:tcPr>
            <w:tcW w:w="1985"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人烟稀少区</w:t>
            </w:r>
          </w:p>
        </w:tc>
        <w:tc>
          <w:tcPr>
            <w:tcW w:w="4677"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索道底部距地面或雪面</w:t>
            </w:r>
          </w:p>
        </w:tc>
        <w:tc>
          <w:tcPr>
            <w:tcW w:w="1985"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无人通行区</w:t>
            </w:r>
          </w:p>
        </w:tc>
        <w:tc>
          <w:tcPr>
            <w:tcW w:w="4677"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索道底部距地面或雪面</w:t>
            </w:r>
          </w:p>
        </w:tc>
        <w:tc>
          <w:tcPr>
            <w:tcW w:w="1985"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2.0</w:t>
            </w:r>
          </w:p>
        </w:tc>
      </w:tr>
    </w:tbl>
    <w:p>
      <w:pPr>
        <w:autoSpaceDE w:val="0"/>
        <w:autoSpaceDN w:val="0"/>
        <w:adjustRightInd w:val="0"/>
        <w:snapToGrid w:val="0"/>
        <w:spacing w:line="360" w:lineRule="auto"/>
        <w:ind w:left="372" w:hanging="371" w:hangingChars="177"/>
        <w:rPr>
          <w:rFonts w:ascii="Times New Roman" w:hAnsi="Times New Roman" w:cs="Times New Roman"/>
          <w:snapToGrid w:val="0"/>
          <w:color w:val="000000" w:themeColor="text1"/>
          <w:kern w:val="0"/>
          <w:szCs w:val="21"/>
        </w:rPr>
      </w:pPr>
      <w:r>
        <w:rPr>
          <w:rFonts w:ascii="Times New Roman" w:hAnsi="Times New Roman" w:cs="Times New Roman"/>
          <w:snapToGrid w:val="0"/>
          <w:color w:val="000000" w:themeColor="text1"/>
          <w:kern w:val="0"/>
          <w:szCs w:val="21"/>
        </w:rPr>
        <w:t xml:space="preserve">注: </w:t>
      </w:r>
      <w:r>
        <w:rPr>
          <w:rFonts w:ascii="Times New Roman" w:hAnsi="Times New Roman" w:eastAsia="宋体" w:cs="Times New Roman"/>
          <w:snapToGrid w:val="0"/>
          <w:color w:val="000000" w:themeColor="text1"/>
          <w:kern w:val="0"/>
          <w:szCs w:val="21"/>
        </w:rPr>
        <w:t xml:space="preserve">1 </w:t>
      </w:r>
      <w:r>
        <w:rPr>
          <w:rFonts w:ascii="Times New Roman" w:hAnsi="Times New Roman" w:cs="Times New Roman"/>
          <w:snapToGrid w:val="0"/>
          <w:color w:val="000000" w:themeColor="text1"/>
          <w:kern w:val="0"/>
          <w:szCs w:val="21"/>
        </w:rPr>
        <w:t>索道底部指客、货车或空牵引索在跨间的最低静态位置再加上动态附加值(承载索挠度的5%、运载索挠度的25%、牵引索、平衡索挠度的20%)，以最低位置为准</w:t>
      </w:r>
      <w:r>
        <w:rPr>
          <w:rFonts w:hint="eastAsia" w:ascii="Times New Roman" w:hAnsi="Times New Roman" w:cs="Times New Roman"/>
          <w:snapToGrid w:val="0"/>
          <w:color w:val="000000" w:themeColor="text1"/>
          <w:kern w:val="0"/>
          <w:szCs w:val="21"/>
        </w:rPr>
        <w:t>；</w:t>
      </w:r>
    </w:p>
    <w:p>
      <w:pPr>
        <w:autoSpaceDE w:val="0"/>
        <w:autoSpaceDN w:val="0"/>
        <w:adjustRightInd w:val="0"/>
        <w:snapToGrid w:val="0"/>
        <w:spacing w:line="360" w:lineRule="auto"/>
        <w:ind w:firstLine="315" w:firstLineChars="150"/>
        <w:rPr>
          <w:rFonts w:ascii="Times New Roman" w:hAnsi="Times New Roman" w:cs="Times New Roman"/>
          <w:snapToGrid w:val="0"/>
          <w:color w:val="000000" w:themeColor="text1"/>
          <w:kern w:val="0"/>
          <w:szCs w:val="21"/>
        </w:rPr>
      </w:pPr>
      <w:r>
        <w:rPr>
          <w:rFonts w:ascii="Times New Roman" w:hAnsi="Times New Roman" w:eastAsia="宋体" w:cs="Times New Roman"/>
          <w:snapToGrid w:val="0"/>
          <w:color w:val="000000" w:themeColor="text1"/>
          <w:kern w:val="0"/>
          <w:szCs w:val="21"/>
        </w:rPr>
        <w:t xml:space="preserve">2 </w:t>
      </w:r>
      <w:r>
        <w:rPr>
          <w:rFonts w:ascii="Times New Roman" w:hAnsi="Times New Roman" w:cs="Times New Roman"/>
          <w:snapToGrid w:val="0"/>
          <w:color w:val="000000" w:themeColor="text1"/>
          <w:kern w:val="0"/>
          <w:szCs w:val="21"/>
        </w:rPr>
        <w:t>索道顶部指线路上没有客车或货车，承载索或运载索最大拉力增大10%时在跨间的最高静态位置</w:t>
      </w:r>
      <w:r>
        <w:rPr>
          <w:rFonts w:hint="eastAsia" w:ascii="Times New Roman" w:hAnsi="Times New Roman" w:cs="Times New Roman"/>
          <w:snapToGrid w:val="0"/>
          <w:color w:val="000000" w:themeColor="text1"/>
          <w:kern w:val="0"/>
          <w:szCs w:val="21"/>
        </w:rPr>
        <w:t>；</w:t>
      </w:r>
    </w:p>
    <w:p>
      <w:pPr>
        <w:autoSpaceDE w:val="0"/>
        <w:autoSpaceDN w:val="0"/>
        <w:adjustRightInd w:val="0"/>
        <w:snapToGrid w:val="0"/>
        <w:spacing w:line="360" w:lineRule="auto"/>
        <w:ind w:firstLine="315" w:firstLineChars="150"/>
        <w:rPr>
          <w:rFonts w:ascii="Times New Roman" w:hAnsi="Times New Roman" w:cs="Times New Roman"/>
          <w:snapToGrid w:val="0"/>
          <w:color w:val="000000" w:themeColor="text1"/>
          <w:kern w:val="0"/>
          <w:szCs w:val="21"/>
        </w:rPr>
      </w:pPr>
      <w:r>
        <w:rPr>
          <w:rFonts w:ascii="Times New Roman" w:hAnsi="Times New Roman" w:eastAsia="宋体" w:cs="Times New Roman"/>
          <w:snapToGrid w:val="0"/>
          <w:color w:val="000000" w:themeColor="text1"/>
          <w:kern w:val="0"/>
          <w:szCs w:val="21"/>
        </w:rPr>
        <w:t xml:space="preserve">3 </w:t>
      </w:r>
      <w:r>
        <w:rPr>
          <w:rFonts w:ascii="Times New Roman" w:hAnsi="Times New Roman" w:cs="Times New Roman"/>
          <w:snapToGrid w:val="0"/>
          <w:color w:val="000000" w:themeColor="text1"/>
          <w:kern w:val="0"/>
          <w:szCs w:val="21"/>
        </w:rPr>
        <w:t>索道跨越航道时的净空尺寸，应以50年一遇的最高洪水位为准</w:t>
      </w:r>
      <w:r>
        <w:rPr>
          <w:rFonts w:hint="eastAsia" w:ascii="Times New Roman" w:hAnsi="Times New Roman" w:cs="Times New Roman"/>
          <w:snapToGrid w:val="0"/>
          <w:color w:val="000000" w:themeColor="text1"/>
          <w:kern w:val="0"/>
          <w:szCs w:val="21"/>
        </w:rPr>
        <w:t>；</w:t>
      </w:r>
    </w:p>
    <w:p>
      <w:pPr>
        <w:pStyle w:val="6"/>
        <w:tabs>
          <w:tab w:val="left" w:pos="0"/>
        </w:tabs>
        <w:adjustRightInd w:val="0"/>
        <w:snapToGrid w:val="0"/>
        <w:spacing w:line="360" w:lineRule="auto"/>
        <w:ind w:firstLine="315" w:firstLineChars="150"/>
        <w:rPr>
          <w:rFonts w:eastAsiaTheme="minorEastAsia"/>
          <w:snapToGrid w:val="0"/>
          <w:color w:val="000000" w:themeColor="text1"/>
          <w:kern w:val="0"/>
          <w:szCs w:val="21"/>
        </w:rPr>
      </w:pPr>
      <w:r>
        <w:rPr>
          <w:rFonts w:hint="eastAsia"/>
          <w:snapToGrid w:val="0"/>
          <w:color w:val="000000" w:themeColor="text1"/>
          <w:kern w:val="0"/>
          <w:szCs w:val="21"/>
        </w:rPr>
        <w:t>4</w:t>
      </w:r>
      <w:r>
        <w:rPr>
          <w:rFonts w:eastAsiaTheme="minorEastAsia"/>
          <w:snapToGrid w:val="0"/>
          <w:color w:val="000000" w:themeColor="text1"/>
          <w:kern w:val="0"/>
          <w:szCs w:val="21"/>
        </w:rPr>
        <w:t xml:space="preserve"> 在站房和站口支架附近的垂直净空可不受此限。</w:t>
      </w:r>
    </w:p>
    <w:p>
      <w:pPr>
        <w:spacing w:line="360" w:lineRule="auto"/>
        <w:rPr>
          <w:rFonts w:ascii="Times New Roman" w:hAnsi="Times New Roman" w:cs="Times New Roman"/>
          <w:snapToGrid w:val="0"/>
          <w:color w:val="000000" w:themeColor="text1"/>
          <w:kern w:val="0"/>
          <w:sz w:val="24"/>
          <w:szCs w:val="24"/>
        </w:rPr>
      </w:pPr>
      <w:r>
        <w:rPr>
          <w:rFonts w:hint="eastAsia" w:ascii="Times New Roman" w:hAnsi="Times New Roman" w:cs="Times New Roman"/>
          <w:b/>
          <w:snapToGrid w:val="0"/>
          <w:color w:val="000000" w:themeColor="text1"/>
          <w:kern w:val="0"/>
          <w:sz w:val="24"/>
          <w:szCs w:val="24"/>
        </w:rPr>
        <w:t>3</w:t>
      </w:r>
      <w:r>
        <w:rPr>
          <w:rFonts w:ascii="Times New Roman" w:hAnsi="Times New Roman" w:cs="Times New Roman"/>
          <w:b/>
          <w:snapToGrid w:val="0"/>
          <w:color w:val="000000" w:themeColor="text1"/>
          <w:kern w:val="0"/>
          <w:sz w:val="24"/>
          <w:szCs w:val="24"/>
        </w:rPr>
        <w:t>.3.2</w:t>
      </w:r>
      <w:r>
        <w:rPr>
          <w:rFonts w:ascii="Times New Roman" w:hAnsi="Times New Roman" w:cs="Times New Roman"/>
          <w:snapToGrid w:val="0"/>
          <w:color w:val="000000" w:themeColor="text1"/>
          <w:kern w:val="0"/>
          <w:sz w:val="24"/>
          <w:szCs w:val="24"/>
        </w:rPr>
        <w:t xml:space="preserve"> 客运索道允许的最大离地高度</w:t>
      </w:r>
      <w:r>
        <w:rPr>
          <w:rFonts w:hint="eastAsia" w:ascii="Times New Roman" w:hAnsi="Times New Roman" w:cs="Times New Roman"/>
          <w:snapToGrid w:val="0"/>
          <w:color w:val="000000" w:themeColor="text1"/>
          <w:kern w:val="0"/>
          <w:sz w:val="24"/>
          <w:szCs w:val="24"/>
        </w:rPr>
        <w:t>应根据索道型式、地形条件和采取的救护措施确定，应保证在索道出现故障无法运行时能对乘客实施安全有效的营救。</w:t>
      </w:r>
    </w:p>
    <w:p>
      <w:pPr>
        <w:spacing w:line="360" w:lineRule="auto"/>
        <w:rPr>
          <w:snapToGrid w:val="0"/>
          <w:sz w:val="24"/>
          <w:szCs w:val="24"/>
          <w:lang w:val="zh-CN"/>
        </w:rPr>
      </w:pPr>
      <w:r>
        <w:rPr>
          <w:rFonts w:hint="eastAsia" w:ascii="Times New Roman" w:hAnsi="Times New Roman" w:cs="Times New Roman"/>
          <w:b/>
          <w:snapToGrid w:val="0"/>
          <w:sz w:val="24"/>
          <w:szCs w:val="24"/>
          <w:lang w:val="zh-CN"/>
        </w:rPr>
        <w:t>3</w:t>
      </w:r>
      <w:r>
        <w:rPr>
          <w:rFonts w:ascii="Times New Roman" w:hAnsi="Times New Roman" w:cs="Times New Roman"/>
          <w:b/>
          <w:snapToGrid w:val="0"/>
          <w:sz w:val="24"/>
          <w:szCs w:val="24"/>
          <w:lang w:val="zh-CN"/>
        </w:rPr>
        <w:t>.3.3</w:t>
      </w:r>
      <w:r>
        <w:rPr>
          <w:snapToGrid w:val="0"/>
          <w:sz w:val="24"/>
          <w:szCs w:val="24"/>
          <w:lang w:val="zh-CN"/>
        </w:rPr>
        <w:t xml:space="preserve"> </w:t>
      </w:r>
      <w:r>
        <w:rPr>
          <w:rFonts w:hint="eastAsia"/>
          <w:snapToGrid w:val="0"/>
          <w:sz w:val="24"/>
          <w:szCs w:val="24"/>
          <w:lang w:val="zh-CN"/>
        </w:rPr>
        <w:t>索道运载工具与内外侧障碍物之间的</w:t>
      </w:r>
      <w:r>
        <w:rPr>
          <w:snapToGrid w:val="0"/>
          <w:sz w:val="24"/>
          <w:szCs w:val="24"/>
          <w:lang w:val="zh-CN"/>
        </w:rPr>
        <w:t>横向净空</w:t>
      </w:r>
      <w:r>
        <w:rPr>
          <w:rFonts w:hint="eastAsia"/>
          <w:snapToGrid w:val="0"/>
          <w:sz w:val="24"/>
          <w:szCs w:val="24"/>
          <w:lang w:val="zh-CN"/>
        </w:rPr>
        <w:t>尺寸应保证索道在受风力影响出现摇摆时的运行安全。</w:t>
      </w:r>
    </w:p>
    <w:p>
      <w:pPr>
        <w:pStyle w:val="3"/>
      </w:pPr>
      <w:bookmarkStart w:id="14" w:name="_Toc45264077"/>
      <w:r>
        <w:t>3.</w:t>
      </w:r>
      <w:r>
        <w:rPr>
          <w:rFonts w:hint="eastAsia"/>
        </w:rPr>
        <w:t>4</w:t>
      </w:r>
      <w:r>
        <w:t xml:space="preserve"> 保护网和保护桥</w:t>
      </w:r>
      <w:bookmarkEnd w:id="14"/>
    </w:p>
    <w:p>
      <w:pPr>
        <w:spacing w:line="360" w:lineRule="auto"/>
        <w:rPr>
          <w:rFonts w:ascii="Times New Roman" w:hAnsi="Times New Roman" w:cs="Times New Roman"/>
          <w:kern w:val="0"/>
          <w:sz w:val="24"/>
          <w:szCs w:val="24"/>
        </w:rPr>
      </w:pPr>
      <w:r>
        <w:rPr>
          <w:rFonts w:ascii="Times New Roman" w:hAnsi="Times New Roman" w:cs="Times New Roman"/>
          <w:b/>
          <w:kern w:val="0"/>
          <w:sz w:val="24"/>
          <w:szCs w:val="24"/>
        </w:rPr>
        <w:t>3.</w:t>
      </w:r>
      <w:r>
        <w:rPr>
          <w:rFonts w:hint="eastAsia" w:ascii="Times New Roman" w:hAnsi="Times New Roman" w:cs="Times New Roman"/>
          <w:b/>
          <w:kern w:val="0"/>
          <w:sz w:val="24"/>
          <w:szCs w:val="24"/>
        </w:rPr>
        <w:t>4</w:t>
      </w:r>
      <w:r>
        <w:rPr>
          <w:rFonts w:ascii="Times New Roman" w:hAnsi="Times New Roman" w:cs="Times New Roman"/>
          <w:b/>
          <w:kern w:val="0"/>
          <w:sz w:val="24"/>
          <w:szCs w:val="24"/>
        </w:rPr>
        <w:t>.1</w:t>
      </w:r>
      <w:r>
        <w:rPr>
          <w:rFonts w:ascii="Times New Roman" w:hAnsi="Times New Roman" w:cs="Times New Roman"/>
          <w:kern w:val="0"/>
          <w:sz w:val="24"/>
          <w:szCs w:val="24"/>
        </w:rPr>
        <w:t>跨越铁路、航道、公路和其它重要设施时</w:t>
      </w:r>
      <w:r>
        <w:rPr>
          <w:rFonts w:hint="eastAsia" w:ascii="Times New Roman" w:hAnsi="Times New Roman" w:cs="Times New Roman"/>
          <w:kern w:val="0"/>
          <w:sz w:val="24"/>
          <w:szCs w:val="24"/>
        </w:rPr>
        <w:t>，</w:t>
      </w:r>
      <w:r>
        <w:rPr>
          <w:rFonts w:ascii="Times New Roman" w:hAnsi="Times New Roman" w:cs="Times New Roman"/>
          <w:kern w:val="0"/>
          <w:sz w:val="24"/>
          <w:szCs w:val="24"/>
        </w:rPr>
        <w:t>货运索道应设</w:t>
      </w:r>
      <w:r>
        <w:rPr>
          <w:rFonts w:hint="eastAsia" w:ascii="Times New Roman" w:hAnsi="Times New Roman" w:cs="Times New Roman"/>
          <w:kern w:val="0"/>
          <w:sz w:val="24"/>
          <w:szCs w:val="24"/>
        </w:rPr>
        <w:t>置</w:t>
      </w:r>
      <w:r>
        <w:rPr>
          <w:rFonts w:ascii="Times New Roman" w:hAnsi="Times New Roman" w:cs="Times New Roman"/>
          <w:kern w:val="0"/>
          <w:sz w:val="24"/>
          <w:szCs w:val="24"/>
        </w:rPr>
        <w:t>保护设施</w:t>
      </w:r>
      <w:r>
        <w:rPr>
          <w:rFonts w:hint="eastAsia" w:ascii="Times New Roman" w:hAnsi="Times New Roman" w:cs="Times New Roman"/>
          <w:kern w:val="0"/>
          <w:sz w:val="24"/>
          <w:szCs w:val="24"/>
        </w:rPr>
        <w:t>，</w:t>
      </w:r>
      <w:r>
        <w:rPr>
          <w:rFonts w:ascii="Times New Roman" w:hAnsi="Times New Roman" w:cs="Times New Roman"/>
          <w:kern w:val="0"/>
          <w:sz w:val="24"/>
          <w:szCs w:val="24"/>
        </w:rPr>
        <w:t>客运索道应符合有关部门的管理规定。</w:t>
      </w:r>
    </w:p>
    <w:p>
      <w:pPr>
        <w:spacing w:line="360" w:lineRule="auto"/>
        <w:rPr>
          <w:rFonts w:ascii="Times New Roman" w:hAnsi="Times New Roman" w:cs="Times New Roman"/>
          <w:kern w:val="0"/>
          <w:sz w:val="24"/>
          <w:szCs w:val="24"/>
        </w:rPr>
      </w:pPr>
      <w:r>
        <w:rPr>
          <w:rFonts w:ascii="Times New Roman" w:hAnsi="Times New Roman" w:cs="Times New Roman"/>
          <w:b/>
          <w:kern w:val="0"/>
          <w:sz w:val="24"/>
          <w:szCs w:val="24"/>
        </w:rPr>
        <w:t>3.</w:t>
      </w:r>
      <w:r>
        <w:rPr>
          <w:rFonts w:hint="eastAsia" w:ascii="Times New Roman" w:hAnsi="Times New Roman" w:cs="Times New Roman"/>
          <w:b/>
          <w:kern w:val="0"/>
          <w:sz w:val="24"/>
          <w:szCs w:val="24"/>
        </w:rPr>
        <w:t>4</w:t>
      </w:r>
      <w:r>
        <w:rPr>
          <w:rFonts w:ascii="Times New Roman" w:hAnsi="Times New Roman" w:cs="Times New Roman"/>
          <w:b/>
          <w:kern w:val="0"/>
          <w:sz w:val="24"/>
          <w:szCs w:val="24"/>
        </w:rPr>
        <w:t>.2</w:t>
      </w:r>
      <w:r>
        <w:rPr>
          <w:rFonts w:ascii="Times New Roman" w:hAnsi="Times New Roman" w:cs="Times New Roman"/>
          <w:kern w:val="0"/>
          <w:sz w:val="24"/>
          <w:szCs w:val="24"/>
        </w:rPr>
        <w:t xml:space="preserve"> 货运索道保护网或保护桥的选择应根据</w:t>
      </w:r>
      <w:r>
        <w:rPr>
          <w:rFonts w:hint="eastAsia" w:ascii="Times New Roman" w:hAnsi="Times New Roman" w:cs="Times New Roman"/>
          <w:kern w:val="0"/>
          <w:sz w:val="24"/>
          <w:szCs w:val="24"/>
        </w:rPr>
        <w:t>被保护设施的要求</w:t>
      </w:r>
      <w:r>
        <w:rPr>
          <w:rFonts w:ascii="Times New Roman" w:hAnsi="Times New Roman" w:cs="Times New Roman"/>
          <w:kern w:val="0"/>
          <w:sz w:val="24"/>
          <w:szCs w:val="24"/>
        </w:rPr>
        <w:t>确定。索道线路横向陡坡处应设</w:t>
      </w:r>
      <w:r>
        <w:rPr>
          <w:rFonts w:hint="eastAsia" w:ascii="Times New Roman" w:hAnsi="Times New Roman" w:cs="Times New Roman"/>
          <w:kern w:val="0"/>
          <w:sz w:val="24"/>
          <w:szCs w:val="24"/>
        </w:rPr>
        <w:t>置</w:t>
      </w:r>
      <w:r>
        <w:rPr>
          <w:rFonts w:ascii="Times New Roman" w:hAnsi="Times New Roman" w:cs="Times New Roman"/>
          <w:kern w:val="0"/>
          <w:sz w:val="24"/>
          <w:szCs w:val="24"/>
        </w:rPr>
        <w:t>防止货车或物料滚落后造成安全事故的拦网。保护设施顶面与运动货车底面之间的净空尺寸，不得小于货车的最大横向尺寸。</w:t>
      </w:r>
    </w:p>
    <w:p>
      <w:pPr>
        <w:pStyle w:val="3"/>
        <w:rPr>
          <w:lang w:val="zh-CN"/>
        </w:rPr>
      </w:pPr>
      <w:bookmarkStart w:id="15" w:name="_Toc45264078"/>
      <w:r>
        <w:rPr>
          <w:rFonts w:hint="eastAsia"/>
          <w:lang w:val="zh-CN"/>
        </w:rPr>
        <w:t>3</w:t>
      </w:r>
      <w:r>
        <w:rPr>
          <w:lang w:val="zh-CN"/>
        </w:rPr>
        <w:t>.</w:t>
      </w:r>
      <w:r>
        <w:rPr>
          <w:rFonts w:hint="eastAsia"/>
          <w:lang w:val="zh-CN"/>
        </w:rPr>
        <w:t>5 救援</w:t>
      </w:r>
      <w:bookmarkEnd w:id="15"/>
    </w:p>
    <w:p>
      <w:pPr>
        <w:pStyle w:val="6"/>
        <w:spacing w:line="360" w:lineRule="auto"/>
        <w:ind w:firstLine="0" w:firstLineChars="0"/>
        <w:rPr>
          <w:rFonts w:eastAsiaTheme="minorEastAsia"/>
          <w:snapToGrid w:val="0"/>
          <w:color w:val="000000" w:themeColor="text1"/>
          <w:kern w:val="0"/>
          <w:sz w:val="24"/>
        </w:rPr>
      </w:pPr>
      <w:r>
        <w:rPr>
          <w:rFonts w:hint="eastAsia" w:eastAsiaTheme="minorEastAsia"/>
          <w:b/>
          <w:bCs/>
          <w:snapToGrid w:val="0"/>
          <w:color w:val="000000" w:themeColor="text1"/>
          <w:kern w:val="0"/>
          <w:sz w:val="24"/>
        </w:rPr>
        <w:t>3</w:t>
      </w:r>
      <w:r>
        <w:rPr>
          <w:rFonts w:eastAsiaTheme="minorEastAsia"/>
          <w:b/>
          <w:bCs/>
          <w:snapToGrid w:val="0"/>
          <w:color w:val="000000" w:themeColor="text1"/>
          <w:kern w:val="0"/>
          <w:sz w:val="24"/>
        </w:rPr>
        <w:t>.</w:t>
      </w:r>
      <w:r>
        <w:rPr>
          <w:rFonts w:hint="eastAsia" w:eastAsiaTheme="minorEastAsia"/>
          <w:b/>
          <w:bCs/>
          <w:snapToGrid w:val="0"/>
          <w:color w:val="000000" w:themeColor="text1"/>
          <w:kern w:val="0"/>
          <w:sz w:val="24"/>
        </w:rPr>
        <w:t>5</w:t>
      </w:r>
      <w:r>
        <w:rPr>
          <w:rFonts w:eastAsiaTheme="minorEastAsia"/>
          <w:b/>
          <w:bCs/>
          <w:snapToGrid w:val="0"/>
          <w:color w:val="000000" w:themeColor="text1"/>
          <w:kern w:val="0"/>
          <w:sz w:val="24"/>
        </w:rPr>
        <w:t>.1</w:t>
      </w:r>
      <w:r>
        <w:rPr>
          <w:rFonts w:eastAsiaTheme="minorEastAsia"/>
          <w:bCs/>
          <w:snapToGrid w:val="0"/>
          <w:color w:val="000000" w:themeColor="text1"/>
          <w:kern w:val="0"/>
          <w:sz w:val="24"/>
        </w:rPr>
        <w:t xml:space="preserve"> 客运索道应配备应急运行</w:t>
      </w:r>
      <w:r>
        <w:rPr>
          <w:rFonts w:hint="eastAsia" w:eastAsiaTheme="minorEastAsia"/>
          <w:bCs/>
          <w:snapToGrid w:val="0"/>
          <w:color w:val="000000" w:themeColor="text1"/>
          <w:kern w:val="0"/>
          <w:sz w:val="24"/>
        </w:rPr>
        <w:t>设备</w:t>
      </w:r>
      <w:r>
        <w:rPr>
          <w:rFonts w:eastAsiaTheme="minorEastAsia"/>
          <w:bCs/>
          <w:snapToGrid w:val="0"/>
          <w:color w:val="000000" w:themeColor="text1"/>
          <w:kern w:val="0"/>
          <w:sz w:val="24"/>
        </w:rPr>
        <w:t>和救援设施</w:t>
      </w:r>
      <w:r>
        <w:rPr>
          <w:rFonts w:eastAsiaTheme="minorEastAsia"/>
          <w:snapToGrid w:val="0"/>
          <w:color w:val="000000" w:themeColor="text1"/>
          <w:kern w:val="0"/>
          <w:sz w:val="24"/>
        </w:rPr>
        <w:t>，救援设施应</w:t>
      </w:r>
      <w:r>
        <w:rPr>
          <w:rFonts w:hint="eastAsia" w:eastAsiaTheme="minorEastAsia"/>
          <w:snapToGrid w:val="0"/>
          <w:color w:val="000000" w:themeColor="text1"/>
          <w:kern w:val="0"/>
          <w:sz w:val="24"/>
        </w:rPr>
        <w:t>根据</w:t>
      </w:r>
      <w:r>
        <w:rPr>
          <w:rFonts w:eastAsiaTheme="minorEastAsia"/>
          <w:snapToGrid w:val="0"/>
          <w:color w:val="000000" w:themeColor="text1"/>
          <w:kern w:val="0"/>
          <w:sz w:val="24"/>
        </w:rPr>
        <w:t>索道的地形条件</w:t>
      </w:r>
      <w:r>
        <w:rPr>
          <w:rFonts w:hint="eastAsia" w:eastAsiaTheme="minorEastAsia"/>
          <w:snapToGrid w:val="0"/>
          <w:color w:val="000000" w:themeColor="text1"/>
          <w:kern w:val="0"/>
          <w:sz w:val="24"/>
        </w:rPr>
        <w:t>和索道型式确定</w:t>
      </w:r>
      <w:r>
        <w:rPr>
          <w:rFonts w:eastAsiaTheme="minorEastAsia"/>
          <w:snapToGrid w:val="0"/>
          <w:color w:val="000000" w:themeColor="text1"/>
          <w:kern w:val="0"/>
          <w:sz w:val="24"/>
        </w:rPr>
        <w:t>。索道运营单位</w:t>
      </w:r>
      <w:r>
        <w:rPr>
          <w:rFonts w:hint="eastAsia" w:eastAsiaTheme="minorEastAsia"/>
          <w:snapToGrid w:val="0"/>
          <w:color w:val="000000" w:themeColor="text1"/>
          <w:kern w:val="0"/>
          <w:sz w:val="24"/>
        </w:rPr>
        <w:t>应</w:t>
      </w:r>
      <w:r>
        <w:rPr>
          <w:rFonts w:eastAsiaTheme="minorEastAsia"/>
          <w:snapToGrid w:val="0"/>
          <w:color w:val="000000" w:themeColor="text1"/>
          <w:kern w:val="0"/>
          <w:sz w:val="24"/>
        </w:rPr>
        <w:t>制订应急救援预案并定期演练，</w:t>
      </w:r>
      <w:r>
        <w:rPr>
          <w:rFonts w:hint="eastAsia" w:eastAsiaTheme="minorEastAsia"/>
          <w:snapToGrid w:val="0"/>
          <w:color w:val="000000" w:themeColor="text1"/>
          <w:kern w:val="0"/>
          <w:sz w:val="24"/>
        </w:rPr>
        <w:t>应</w:t>
      </w:r>
      <w:r>
        <w:rPr>
          <w:rFonts w:eastAsiaTheme="minorEastAsia"/>
          <w:snapToGrid w:val="0"/>
          <w:color w:val="000000" w:themeColor="text1"/>
          <w:kern w:val="0"/>
          <w:sz w:val="24"/>
        </w:rPr>
        <w:t>保证救援时救护人员和乘客的人生身安全。</w:t>
      </w:r>
    </w:p>
    <w:p>
      <w:pPr>
        <w:spacing w:line="360" w:lineRule="auto"/>
        <w:rPr>
          <w:rFonts w:ascii="Times New Roman" w:hAnsi="Times New Roman" w:cs="Times New Roman"/>
          <w:sz w:val="24"/>
          <w:szCs w:val="24"/>
        </w:rPr>
      </w:pPr>
      <w:r>
        <w:rPr>
          <w:rFonts w:hint="eastAsia" w:ascii="Times New Roman" w:hAnsi="Times New Roman" w:cs="Times New Roman"/>
          <w:b/>
          <w:snapToGrid w:val="0"/>
          <w:color w:val="000000"/>
          <w:sz w:val="24"/>
          <w:szCs w:val="24"/>
          <w:lang w:val="zh-CN"/>
        </w:rPr>
        <w:t>3</w:t>
      </w:r>
      <w:r>
        <w:rPr>
          <w:rFonts w:ascii="Times New Roman" w:hAnsi="Times New Roman" w:cs="Times New Roman"/>
          <w:b/>
          <w:snapToGrid w:val="0"/>
          <w:color w:val="000000"/>
          <w:sz w:val="24"/>
          <w:szCs w:val="24"/>
          <w:lang w:val="zh-CN"/>
        </w:rPr>
        <w:t>.</w:t>
      </w:r>
      <w:r>
        <w:rPr>
          <w:rFonts w:hint="eastAsia" w:ascii="Times New Roman" w:hAnsi="Times New Roman" w:cs="Times New Roman"/>
          <w:b/>
          <w:snapToGrid w:val="0"/>
          <w:color w:val="000000"/>
          <w:sz w:val="24"/>
          <w:szCs w:val="24"/>
          <w:lang w:val="zh-CN"/>
        </w:rPr>
        <w:t>5</w:t>
      </w:r>
      <w:r>
        <w:rPr>
          <w:rFonts w:ascii="Times New Roman" w:hAnsi="Times New Roman" w:cs="Times New Roman"/>
          <w:b/>
          <w:snapToGrid w:val="0"/>
          <w:color w:val="000000"/>
          <w:sz w:val="24"/>
          <w:szCs w:val="24"/>
          <w:lang w:val="zh-CN"/>
        </w:rPr>
        <w:t>.2</w:t>
      </w:r>
      <w:r>
        <w:rPr>
          <w:rFonts w:hint="eastAsia" w:ascii="Times New Roman" w:hAnsi="Times New Roman" w:cs="Times New Roman"/>
          <w:snapToGrid w:val="0"/>
          <w:color w:val="000000"/>
          <w:sz w:val="24"/>
          <w:szCs w:val="24"/>
          <w:lang w:val="zh-CN"/>
        </w:rPr>
        <w:t xml:space="preserve"> </w:t>
      </w:r>
      <w:r>
        <w:rPr>
          <w:rFonts w:ascii="Times New Roman" w:hAnsi="Times New Roman" w:cs="Times New Roman"/>
          <w:snapToGrid w:val="0"/>
          <w:color w:val="000000"/>
          <w:sz w:val="24"/>
          <w:szCs w:val="24"/>
          <w:lang w:val="zh-CN"/>
        </w:rPr>
        <w:t>如果索道停止</w:t>
      </w:r>
      <w:r>
        <w:rPr>
          <w:rFonts w:hint="eastAsia" w:ascii="Times New Roman" w:hAnsi="Times New Roman" w:cs="Times New Roman"/>
          <w:snapToGrid w:val="0"/>
          <w:color w:val="000000"/>
          <w:sz w:val="24"/>
          <w:szCs w:val="24"/>
          <w:lang w:val="zh-CN"/>
        </w:rPr>
        <w:t>运行，</w:t>
      </w:r>
      <w:r>
        <w:rPr>
          <w:rFonts w:ascii="Times New Roman" w:hAnsi="Times New Roman" w:cs="Times New Roman"/>
          <w:snapToGrid w:val="0"/>
          <w:color w:val="000000"/>
          <w:sz w:val="24"/>
          <w:szCs w:val="24"/>
          <w:lang w:val="zh-CN"/>
        </w:rPr>
        <w:t>应能迅速告知乘客，并</w:t>
      </w:r>
      <w:r>
        <w:rPr>
          <w:rFonts w:hint="eastAsia" w:ascii="Times New Roman" w:hAnsi="Times New Roman" w:cs="Times New Roman"/>
          <w:snapToGrid w:val="0"/>
          <w:color w:val="000000"/>
          <w:sz w:val="24"/>
          <w:szCs w:val="24"/>
          <w:lang w:val="zh-CN"/>
        </w:rPr>
        <w:t>应</w:t>
      </w:r>
      <w:r>
        <w:rPr>
          <w:rFonts w:ascii="Times New Roman" w:hAnsi="Times New Roman" w:cs="Times New Roman"/>
          <w:snapToGrid w:val="0"/>
          <w:color w:val="000000"/>
          <w:sz w:val="24"/>
          <w:szCs w:val="24"/>
          <w:lang w:val="zh-CN"/>
        </w:rPr>
        <w:t>确保乘客在合理的时间期限内回到安全场所。只有当索道无法在可接受的时间范围内恢复运行时，才必须</w:t>
      </w:r>
      <w:r>
        <w:rPr>
          <w:rFonts w:ascii="Times New Roman" w:hAnsi="Times New Roman" w:cs="Times New Roman"/>
          <w:sz w:val="24"/>
          <w:szCs w:val="24"/>
        </w:rPr>
        <w:t>救援乘客。</w:t>
      </w:r>
    </w:p>
    <w:p>
      <w:pPr>
        <w:autoSpaceDE w:val="0"/>
        <w:autoSpaceDN w:val="0"/>
        <w:adjustRightInd w:val="0"/>
        <w:snapToGrid w:val="0"/>
        <w:spacing w:line="360" w:lineRule="auto"/>
        <w:rPr>
          <w:rFonts w:ascii="Times New Roman" w:hAnsi="Times New Roman" w:cs="Times New Roman"/>
          <w:snapToGrid w:val="0"/>
          <w:color w:val="000000" w:themeColor="text1"/>
          <w:kern w:val="0"/>
          <w:sz w:val="24"/>
          <w:szCs w:val="24"/>
        </w:rPr>
      </w:pPr>
      <w:r>
        <w:rPr>
          <w:rFonts w:hint="eastAsia" w:ascii="Times New Roman" w:hAnsi="Times New Roman" w:cs="Times New Roman"/>
          <w:b/>
          <w:snapToGrid w:val="0"/>
          <w:color w:val="000000" w:themeColor="text1"/>
          <w:kern w:val="0"/>
          <w:sz w:val="24"/>
          <w:szCs w:val="24"/>
        </w:rPr>
        <w:t>3</w:t>
      </w:r>
      <w:r>
        <w:rPr>
          <w:rFonts w:ascii="Times New Roman" w:hAnsi="Times New Roman" w:cs="Times New Roman"/>
          <w:b/>
          <w:snapToGrid w:val="0"/>
          <w:color w:val="000000" w:themeColor="text1"/>
          <w:kern w:val="0"/>
          <w:sz w:val="24"/>
          <w:szCs w:val="24"/>
        </w:rPr>
        <w:t>.</w:t>
      </w:r>
      <w:r>
        <w:rPr>
          <w:rFonts w:hint="eastAsia" w:ascii="Times New Roman" w:hAnsi="Times New Roman" w:cs="Times New Roman"/>
          <w:b/>
          <w:snapToGrid w:val="0"/>
          <w:color w:val="000000" w:themeColor="text1"/>
          <w:kern w:val="0"/>
          <w:sz w:val="24"/>
          <w:szCs w:val="24"/>
        </w:rPr>
        <w:t>5</w:t>
      </w:r>
      <w:r>
        <w:rPr>
          <w:rFonts w:ascii="Times New Roman" w:hAnsi="Times New Roman" w:cs="Times New Roman"/>
          <w:b/>
          <w:snapToGrid w:val="0"/>
          <w:color w:val="000000" w:themeColor="text1"/>
          <w:kern w:val="0"/>
          <w:sz w:val="24"/>
          <w:szCs w:val="24"/>
        </w:rPr>
        <w:t>.3</w:t>
      </w:r>
      <w:r>
        <w:rPr>
          <w:rFonts w:ascii="Times New Roman" w:hAnsi="Times New Roman" w:cs="Times New Roman"/>
          <w:snapToGrid w:val="0"/>
          <w:color w:val="000000" w:themeColor="text1"/>
          <w:kern w:val="0"/>
          <w:sz w:val="24"/>
          <w:szCs w:val="24"/>
        </w:rPr>
        <w:t xml:space="preserve"> </w:t>
      </w:r>
      <w:r>
        <w:rPr>
          <w:rFonts w:hint="eastAsia" w:ascii="Times New Roman" w:hAnsi="Times New Roman" w:cs="Times New Roman"/>
          <w:snapToGrid w:val="0"/>
          <w:color w:val="000000" w:themeColor="text1"/>
          <w:kern w:val="0"/>
          <w:sz w:val="24"/>
          <w:szCs w:val="24"/>
        </w:rPr>
        <w:t>同时</w:t>
      </w:r>
      <w:r>
        <w:rPr>
          <w:rFonts w:ascii="Times New Roman" w:hAnsi="Times New Roman" w:cs="Times New Roman"/>
          <w:snapToGrid w:val="0"/>
          <w:color w:val="000000" w:themeColor="text1"/>
          <w:kern w:val="0"/>
          <w:sz w:val="24"/>
          <w:szCs w:val="24"/>
        </w:rPr>
        <w:t>满足下列条件的索道或线路区段，</w:t>
      </w:r>
      <w:r>
        <w:rPr>
          <w:rFonts w:hint="eastAsia" w:ascii="Times New Roman" w:hAnsi="Times New Roman" w:cs="Times New Roman"/>
          <w:snapToGrid w:val="0"/>
          <w:color w:val="000000" w:themeColor="text1"/>
          <w:kern w:val="0"/>
          <w:sz w:val="24"/>
          <w:szCs w:val="24"/>
        </w:rPr>
        <w:t>可</w:t>
      </w:r>
      <w:r>
        <w:rPr>
          <w:rFonts w:ascii="Times New Roman" w:hAnsi="Times New Roman" w:cs="Times New Roman"/>
          <w:snapToGrid w:val="0"/>
          <w:color w:val="000000" w:themeColor="text1"/>
          <w:kern w:val="0"/>
          <w:sz w:val="24"/>
          <w:szCs w:val="24"/>
        </w:rPr>
        <w:t>采用垂直救援方式：</w:t>
      </w:r>
    </w:p>
    <w:p>
      <w:pPr>
        <w:pStyle w:val="6"/>
        <w:spacing w:line="360" w:lineRule="auto"/>
        <w:ind w:firstLine="240" w:firstLineChars="100"/>
        <w:rPr>
          <w:rFonts w:eastAsiaTheme="minorEastAsia"/>
          <w:snapToGrid w:val="0"/>
          <w:color w:val="000000" w:themeColor="text1"/>
          <w:kern w:val="0"/>
          <w:sz w:val="24"/>
        </w:rPr>
      </w:pPr>
      <w:r>
        <w:rPr>
          <w:rFonts w:hint="eastAsia" w:eastAsiaTheme="minorEastAsia"/>
          <w:bCs/>
          <w:snapToGrid w:val="0"/>
          <w:color w:val="000000" w:themeColor="text1"/>
          <w:kern w:val="0"/>
          <w:sz w:val="24"/>
        </w:rPr>
        <w:t>1</w:t>
      </w:r>
      <w:r>
        <w:rPr>
          <w:rFonts w:eastAsiaTheme="minorEastAsia"/>
          <w:snapToGrid w:val="0"/>
          <w:color w:val="000000" w:themeColor="text1"/>
          <w:kern w:val="0"/>
          <w:sz w:val="24"/>
        </w:rPr>
        <w:t xml:space="preserve"> 索道线路</w:t>
      </w:r>
      <w:r>
        <w:rPr>
          <w:rFonts w:hint="eastAsia" w:eastAsiaTheme="minorEastAsia"/>
          <w:snapToGrid w:val="0"/>
          <w:color w:val="000000" w:themeColor="text1"/>
          <w:kern w:val="0"/>
          <w:sz w:val="24"/>
        </w:rPr>
        <w:t>下方的</w:t>
      </w:r>
      <w:r>
        <w:rPr>
          <w:rFonts w:eastAsiaTheme="minorEastAsia"/>
          <w:snapToGrid w:val="0"/>
          <w:color w:val="000000" w:themeColor="text1"/>
          <w:kern w:val="0"/>
          <w:sz w:val="24"/>
        </w:rPr>
        <w:t>地形条件适合乘客疏散</w:t>
      </w:r>
      <w:r>
        <w:rPr>
          <w:rFonts w:hint="eastAsia" w:eastAsiaTheme="minorEastAsia"/>
          <w:snapToGrid w:val="0"/>
          <w:color w:val="000000" w:themeColor="text1"/>
          <w:kern w:val="0"/>
          <w:sz w:val="24"/>
        </w:rPr>
        <w:t>时</w:t>
      </w:r>
      <w:r>
        <w:rPr>
          <w:rFonts w:eastAsiaTheme="minorEastAsia"/>
          <w:snapToGrid w:val="0"/>
          <w:color w:val="000000" w:themeColor="text1"/>
          <w:kern w:val="0"/>
          <w:sz w:val="24"/>
        </w:rPr>
        <w:t>；</w:t>
      </w:r>
    </w:p>
    <w:p>
      <w:pPr>
        <w:pStyle w:val="6"/>
        <w:spacing w:line="360" w:lineRule="auto"/>
        <w:ind w:firstLine="240" w:firstLineChars="100"/>
        <w:rPr>
          <w:rFonts w:eastAsiaTheme="minorEastAsia"/>
          <w:snapToGrid w:val="0"/>
          <w:color w:val="000000" w:themeColor="text1"/>
          <w:kern w:val="0"/>
          <w:sz w:val="24"/>
        </w:rPr>
      </w:pPr>
      <w:r>
        <w:rPr>
          <w:rFonts w:hint="eastAsia" w:eastAsiaTheme="minorEastAsia"/>
          <w:bCs/>
          <w:snapToGrid w:val="0"/>
          <w:color w:val="000000" w:themeColor="text1"/>
          <w:kern w:val="0"/>
          <w:sz w:val="24"/>
        </w:rPr>
        <w:t>2</w:t>
      </w:r>
      <w:r>
        <w:rPr>
          <w:rFonts w:eastAsiaTheme="minorEastAsia"/>
          <w:snapToGrid w:val="0"/>
          <w:color w:val="000000" w:themeColor="text1"/>
          <w:kern w:val="0"/>
          <w:sz w:val="24"/>
        </w:rPr>
        <w:t xml:space="preserve"> 索道线路气象条件允许时；</w:t>
      </w:r>
    </w:p>
    <w:p>
      <w:pPr>
        <w:pStyle w:val="6"/>
        <w:spacing w:line="360" w:lineRule="auto"/>
        <w:ind w:firstLine="240" w:firstLineChars="100"/>
        <w:rPr>
          <w:rFonts w:eastAsiaTheme="minorEastAsia"/>
          <w:snapToGrid w:val="0"/>
          <w:color w:val="000000" w:themeColor="text1"/>
          <w:kern w:val="0"/>
          <w:sz w:val="24"/>
        </w:rPr>
      </w:pPr>
      <w:r>
        <w:rPr>
          <w:rFonts w:hint="eastAsia" w:eastAsiaTheme="minorEastAsia"/>
          <w:bCs/>
          <w:snapToGrid w:val="0"/>
          <w:color w:val="000000" w:themeColor="text1"/>
          <w:kern w:val="0"/>
          <w:sz w:val="24"/>
        </w:rPr>
        <w:t>3</w:t>
      </w:r>
      <w:r>
        <w:rPr>
          <w:rFonts w:eastAsiaTheme="minorEastAsia"/>
          <w:snapToGrid w:val="0"/>
          <w:color w:val="000000" w:themeColor="text1"/>
          <w:kern w:val="0"/>
          <w:sz w:val="24"/>
        </w:rPr>
        <w:t xml:space="preserve"> 救援队员能从线路支架进入客车时</w:t>
      </w:r>
      <w:r>
        <w:rPr>
          <w:rFonts w:hint="eastAsia" w:eastAsiaTheme="minorEastAsia"/>
          <w:snapToGrid w:val="0"/>
          <w:color w:val="000000" w:themeColor="text1"/>
          <w:kern w:val="0"/>
          <w:sz w:val="24"/>
        </w:rPr>
        <w:t>，并具备有效的救援设备时</w:t>
      </w:r>
      <w:r>
        <w:rPr>
          <w:rFonts w:eastAsiaTheme="minorEastAsia"/>
          <w:snapToGrid w:val="0"/>
          <w:color w:val="000000" w:themeColor="text1"/>
          <w:kern w:val="0"/>
          <w:sz w:val="24"/>
        </w:rPr>
        <w:t>。</w:t>
      </w:r>
    </w:p>
    <w:p>
      <w:pPr>
        <w:pStyle w:val="49"/>
        <w:numPr>
          <w:ilvl w:val="0"/>
          <w:numId w:val="0"/>
        </w:numPr>
        <w:spacing w:line="360" w:lineRule="auto"/>
        <w:rPr>
          <w:rFonts w:eastAsiaTheme="minorEastAsia"/>
          <w:snapToGrid w:val="0"/>
          <w:color w:val="000000" w:themeColor="text1"/>
          <w:sz w:val="24"/>
          <w:szCs w:val="24"/>
        </w:rPr>
      </w:pPr>
      <w:r>
        <w:rPr>
          <w:rFonts w:hint="eastAsia" w:eastAsiaTheme="minorEastAsia"/>
          <w:b/>
          <w:snapToGrid w:val="0"/>
          <w:color w:val="000000" w:themeColor="text1"/>
          <w:sz w:val="24"/>
          <w:szCs w:val="24"/>
        </w:rPr>
        <w:t>3</w:t>
      </w:r>
      <w:r>
        <w:rPr>
          <w:rFonts w:eastAsiaTheme="minorEastAsia"/>
          <w:b/>
          <w:snapToGrid w:val="0"/>
          <w:color w:val="000000" w:themeColor="text1"/>
          <w:sz w:val="24"/>
          <w:szCs w:val="24"/>
        </w:rPr>
        <w:t>.</w:t>
      </w:r>
      <w:r>
        <w:rPr>
          <w:rFonts w:hint="eastAsia" w:eastAsiaTheme="minorEastAsia"/>
          <w:b/>
          <w:snapToGrid w:val="0"/>
          <w:color w:val="000000" w:themeColor="text1"/>
          <w:sz w:val="24"/>
          <w:szCs w:val="24"/>
        </w:rPr>
        <w:t>5</w:t>
      </w:r>
      <w:r>
        <w:rPr>
          <w:rFonts w:eastAsiaTheme="minorEastAsia"/>
          <w:b/>
          <w:snapToGrid w:val="0"/>
          <w:color w:val="000000" w:themeColor="text1"/>
          <w:sz w:val="24"/>
          <w:szCs w:val="24"/>
        </w:rPr>
        <w:t>.4</w:t>
      </w:r>
      <w:r>
        <w:rPr>
          <w:rFonts w:eastAsiaTheme="minorEastAsia"/>
          <w:snapToGrid w:val="0"/>
          <w:color w:val="000000" w:themeColor="text1"/>
          <w:sz w:val="24"/>
          <w:szCs w:val="24"/>
        </w:rPr>
        <w:t xml:space="preserve"> 水平救援（沿钢丝绳进行救援）</w:t>
      </w:r>
      <w:r>
        <w:rPr>
          <w:rFonts w:hint="eastAsia" w:eastAsiaTheme="minorEastAsia"/>
          <w:snapToGrid w:val="0"/>
          <w:color w:val="000000" w:themeColor="text1"/>
          <w:sz w:val="24"/>
          <w:szCs w:val="24"/>
        </w:rPr>
        <w:t>应符合下列规定：</w:t>
      </w:r>
    </w:p>
    <w:p>
      <w:pPr>
        <w:pStyle w:val="50"/>
        <w:numPr>
          <w:ilvl w:val="0"/>
          <w:numId w:val="0"/>
        </w:numPr>
        <w:spacing w:line="360" w:lineRule="auto"/>
        <w:ind w:firstLine="240" w:firstLineChars="100"/>
        <w:rPr>
          <w:rFonts w:eastAsiaTheme="minorEastAsia"/>
          <w:snapToGrid w:val="0"/>
          <w:color w:val="000000" w:themeColor="text1"/>
          <w:sz w:val="24"/>
          <w:szCs w:val="24"/>
        </w:rPr>
      </w:pPr>
      <w:r>
        <w:rPr>
          <w:rFonts w:eastAsiaTheme="minorEastAsia"/>
          <w:snapToGrid w:val="0"/>
          <w:color w:val="000000" w:themeColor="text1"/>
          <w:sz w:val="24"/>
          <w:szCs w:val="24"/>
        </w:rPr>
        <w:t>1 若索道线路的全部或部分不</w:t>
      </w:r>
      <w:r>
        <w:rPr>
          <w:rFonts w:hint="eastAsia" w:eastAsiaTheme="minorEastAsia"/>
          <w:snapToGrid w:val="0"/>
          <w:color w:val="000000" w:themeColor="text1"/>
          <w:sz w:val="24"/>
          <w:szCs w:val="24"/>
        </w:rPr>
        <w:t>满足本规范第3.5.3条垂直救援的条件，</w:t>
      </w:r>
      <w:r>
        <w:rPr>
          <w:rFonts w:eastAsiaTheme="minorEastAsia"/>
          <w:snapToGrid w:val="0"/>
          <w:color w:val="000000" w:themeColor="text1"/>
          <w:sz w:val="24"/>
          <w:szCs w:val="24"/>
        </w:rPr>
        <w:t>应提供全部或部分</w:t>
      </w:r>
      <w:r>
        <w:rPr>
          <w:rFonts w:hint="eastAsia" w:eastAsiaTheme="minorEastAsia"/>
          <w:snapToGrid w:val="0"/>
          <w:color w:val="000000" w:themeColor="text1"/>
          <w:sz w:val="24"/>
          <w:szCs w:val="24"/>
        </w:rPr>
        <w:t>水平救援</w:t>
      </w:r>
      <w:r>
        <w:rPr>
          <w:rFonts w:eastAsiaTheme="minorEastAsia"/>
          <w:snapToGrid w:val="0"/>
          <w:color w:val="000000" w:themeColor="text1"/>
          <w:sz w:val="24"/>
          <w:szCs w:val="24"/>
        </w:rPr>
        <w:t>所需的设备</w:t>
      </w:r>
      <w:r>
        <w:rPr>
          <w:rFonts w:hint="eastAsia" w:eastAsiaTheme="minorEastAsia"/>
          <w:snapToGrid w:val="0"/>
          <w:color w:val="000000" w:themeColor="text1"/>
          <w:sz w:val="24"/>
          <w:szCs w:val="24"/>
        </w:rPr>
        <w:t>；</w:t>
      </w:r>
    </w:p>
    <w:p>
      <w:pPr>
        <w:pStyle w:val="50"/>
        <w:numPr>
          <w:ilvl w:val="0"/>
          <w:numId w:val="0"/>
        </w:numPr>
        <w:spacing w:line="360" w:lineRule="auto"/>
        <w:ind w:firstLine="240" w:firstLineChars="100"/>
        <w:rPr>
          <w:rFonts w:eastAsiaTheme="minorEastAsia"/>
          <w:snapToGrid w:val="0"/>
          <w:color w:val="000000" w:themeColor="text1"/>
          <w:sz w:val="24"/>
          <w:szCs w:val="24"/>
        </w:rPr>
      </w:pPr>
      <w:r>
        <w:rPr>
          <w:rFonts w:eastAsiaTheme="minorEastAsia"/>
          <w:snapToGrid w:val="0"/>
          <w:color w:val="000000" w:themeColor="text1"/>
          <w:sz w:val="24"/>
          <w:szCs w:val="24"/>
        </w:rPr>
        <w:t>2 相应的机械设备应作为永久设备装配到位，在救援计划中应注明操作人员数量和所需要的最长时间</w:t>
      </w:r>
      <w:r>
        <w:rPr>
          <w:rFonts w:hint="eastAsia" w:eastAsiaTheme="minorEastAsia"/>
          <w:snapToGrid w:val="0"/>
          <w:color w:val="000000" w:themeColor="text1"/>
          <w:sz w:val="24"/>
          <w:szCs w:val="24"/>
        </w:rPr>
        <w:t>；</w:t>
      </w:r>
    </w:p>
    <w:p>
      <w:pPr>
        <w:pStyle w:val="50"/>
        <w:numPr>
          <w:ilvl w:val="0"/>
          <w:numId w:val="0"/>
        </w:numPr>
        <w:spacing w:line="360" w:lineRule="auto"/>
        <w:ind w:firstLine="240" w:firstLineChars="100"/>
        <w:rPr>
          <w:rFonts w:eastAsiaTheme="minorEastAsia"/>
          <w:snapToGrid w:val="0"/>
          <w:color w:val="000000" w:themeColor="text1"/>
          <w:sz w:val="24"/>
          <w:szCs w:val="24"/>
        </w:rPr>
      </w:pPr>
      <w:r>
        <w:rPr>
          <w:rFonts w:eastAsiaTheme="minorEastAsia"/>
          <w:snapToGrid w:val="0"/>
          <w:color w:val="000000" w:themeColor="text1"/>
          <w:sz w:val="24"/>
          <w:szCs w:val="24"/>
        </w:rPr>
        <w:t>3 救援设备应该具有一个独立于主驱动的驱动系统或者具有一个可自行提供动力的车辆。</w:t>
      </w:r>
    </w:p>
    <w:p>
      <w:pPr>
        <w:pStyle w:val="2"/>
      </w:pPr>
      <w:bookmarkStart w:id="16" w:name="_Toc45264079"/>
      <w:r>
        <w:rPr>
          <w:rFonts w:hint="eastAsia"/>
        </w:rPr>
        <w:t>4 支架及设备</w:t>
      </w:r>
      <w:bookmarkEnd w:id="16"/>
    </w:p>
    <w:p>
      <w:pPr>
        <w:pStyle w:val="3"/>
      </w:pPr>
      <w:bookmarkStart w:id="17" w:name="_Toc45264080"/>
      <w:r>
        <w:rPr>
          <w:rFonts w:hint="eastAsia"/>
        </w:rPr>
        <w:t>4</w:t>
      </w:r>
      <w:r>
        <w:t xml:space="preserve">.1 </w:t>
      </w:r>
      <w:r>
        <w:rPr>
          <w:rFonts w:hint="eastAsia"/>
        </w:rPr>
        <w:t>支架</w:t>
      </w:r>
      <w:bookmarkEnd w:id="17"/>
    </w:p>
    <w:p>
      <w:pPr>
        <w:autoSpaceDE w:val="0"/>
        <w:autoSpaceDN w:val="0"/>
        <w:spacing w:line="360" w:lineRule="auto"/>
        <w:rPr>
          <w:rFonts w:ascii="Times New Roman" w:hAnsi="Times New Roman" w:cs="Times New Roman"/>
          <w:snapToGrid w:val="0"/>
          <w:color w:val="000000" w:themeColor="text1"/>
          <w:kern w:val="0"/>
          <w:sz w:val="24"/>
          <w:szCs w:val="24"/>
        </w:rPr>
      </w:pPr>
      <w:r>
        <w:rPr>
          <w:rFonts w:hint="eastAsia" w:ascii="Times New Roman" w:hAnsi="Times New Roman" w:cs="Times New Roman"/>
          <w:b/>
          <w:snapToGrid w:val="0"/>
          <w:color w:val="000000" w:themeColor="text1"/>
          <w:kern w:val="0"/>
          <w:sz w:val="24"/>
          <w:szCs w:val="24"/>
        </w:rPr>
        <w:t>4</w:t>
      </w:r>
      <w:r>
        <w:rPr>
          <w:rFonts w:ascii="Times New Roman" w:hAnsi="Times New Roman" w:cs="Times New Roman"/>
          <w:b/>
          <w:snapToGrid w:val="0"/>
          <w:color w:val="000000" w:themeColor="text1"/>
          <w:kern w:val="0"/>
          <w:sz w:val="24"/>
          <w:szCs w:val="24"/>
        </w:rPr>
        <w:t>.</w:t>
      </w:r>
      <w:r>
        <w:rPr>
          <w:rFonts w:hint="eastAsia" w:ascii="Times New Roman" w:hAnsi="Times New Roman" w:cs="Times New Roman"/>
          <w:b/>
          <w:snapToGrid w:val="0"/>
          <w:color w:val="000000" w:themeColor="text1"/>
          <w:kern w:val="0"/>
          <w:sz w:val="24"/>
          <w:szCs w:val="24"/>
        </w:rPr>
        <w:t>1</w:t>
      </w:r>
      <w:r>
        <w:rPr>
          <w:rFonts w:ascii="Times New Roman" w:hAnsi="Times New Roman" w:cs="Times New Roman"/>
          <w:b/>
          <w:snapToGrid w:val="0"/>
          <w:color w:val="000000" w:themeColor="text1"/>
          <w:kern w:val="0"/>
          <w:sz w:val="24"/>
          <w:szCs w:val="24"/>
        </w:rPr>
        <w:t>.1</w:t>
      </w:r>
      <w:r>
        <w:rPr>
          <w:rFonts w:ascii="Times New Roman" w:hAnsi="Times New Roman" w:cs="Times New Roman"/>
          <w:snapToGrid w:val="0"/>
          <w:color w:val="000000" w:themeColor="text1"/>
          <w:kern w:val="0"/>
          <w:sz w:val="24"/>
          <w:szCs w:val="24"/>
        </w:rPr>
        <w:t xml:space="preserve"> 支架应设</w:t>
      </w:r>
      <w:r>
        <w:rPr>
          <w:rFonts w:hint="eastAsia" w:ascii="Times New Roman" w:hAnsi="Times New Roman" w:cs="Times New Roman"/>
          <w:snapToGrid w:val="0"/>
          <w:color w:val="000000" w:themeColor="text1"/>
          <w:kern w:val="0"/>
          <w:sz w:val="24"/>
          <w:szCs w:val="24"/>
        </w:rPr>
        <w:t>置用于</w:t>
      </w:r>
      <w:r>
        <w:rPr>
          <w:rFonts w:ascii="Times New Roman" w:hAnsi="Times New Roman" w:cs="Times New Roman"/>
          <w:snapToGrid w:val="0"/>
          <w:color w:val="000000" w:themeColor="text1"/>
          <w:kern w:val="0"/>
          <w:sz w:val="24"/>
          <w:szCs w:val="24"/>
        </w:rPr>
        <w:t>安装和维修的起重架</w:t>
      </w:r>
      <w:r>
        <w:rPr>
          <w:rFonts w:hint="eastAsia" w:ascii="Times New Roman" w:hAnsi="Times New Roman" w:cs="Times New Roman"/>
          <w:snapToGrid w:val="0"/>
          <w:color w:val="000000" w:themeColor="text1"/>
          <w:kern w:val="0"/>
          <w:sz w:val="24"/>
          <w:szCs w:val="24"/>
        </w:rPr>
        <w:t>、</w:t>
      </w:r>
      <w:r>
        <w:rPr>
          <w:rFonts w:ascii="Times New Roman" w:hAnsi="Times New Roman" w:cs="Times New Roman"/>
          <w:snapToGrid w:val="0"/>
          <w:color w:val="000000" w:themeColor="text1"/>
          <w:kern w:val="0"/>
          <w:sz w:val="24"/>
          <w:szCs w:val="24"/>
        </w:rPr>
        <w:t>操作平台</w:t>
      </w:r>
      <w:r>
        <w:rPr>
          <w:rFonts w:hint="eastAsia" w:ascii="Times New Roman" w:hAnsi="Times New Roman" w:cs="Times New Roman"/>
          <w:snapToGrid w:val="0"/>
          <w:color w:val="000000" w:themeColor="text1"/>
          <w:kern w:val="0"/>
          <w:sz w:val="24"/>
          <w:szCs w:val="24"/>
        </w:rPr>
        <w:t>和爬梯。</w:t>
      </w:r>
    </w:p>
    <w:p>
      <w:pPr>
        <w:spacing w:line="360" w:lineRule="auto"/>
        <w:rPr>
          <w:rFonts w:ascii="Times New Roman" w:hAnsi="Times New Roman" w:cs="Times New Roman"/>
          <w:sz w:val="24"/>
          <w:szCs w:val="24"/>
        </w:rPr>
      </w:pPr>
      <w:r>
        <w:rPr>
          <w:rFonts w:hint="eastAsia" w:ascii="Times New Roman" w:hAnsi="Times New Roman" w:cs="Times New Roman"/>
          <w:b/>
          <w:sz w:val="24"/>
          <w:szCs w:val="24"/>
        </w:rPr>
        <w:t>4</w:t>
      </w:r>
      <w:r>
        <w:rPr>
          <w:rFonts w:ascii="Times New Roman" w:hAnsi="Times New Roman" w:cs="Times New Roman"/>
          <w:b/>
          <w:sz w:val="24"/>
          <w:szCs w:val="24"/>
        </w:rPr>
        <w:t>.</w:t>
      </w:r>
      <w:r>
        <w:rPr>
          <w:rFonts w:hint="eastAsia" w:ascii="Times New Roman" w:hAnsi="Times New Roman" w:cs="Times New Roman"/>
          <w:b/>
          <w:sz w:val="24"/>
          <w:szCs w:val="24"/>
        </w:rPr>
        <w:t>1</w:t>
      </w:r>
      <w:r>
        <w:rPr>
          <w:rFonts w:ascii="Times New Roman" w:hAnsi="Times New Roman" w:cs="Times New Roman"/>
          <w:b/>
          <w:sz w:val="24"/>
          <w:szCs w:val="24"/>
        </w:rPr>
        <w:t>.</w:t>
      </w:r>
      <w:r>
        <w:rPr>
          <w:rFonts w:hint="eastAsia" w:ascii="Times New Roman" w:hAnsi="Times New Roman" w:cs="Times New Roman"/>
          <w:b/>
          <w:sz w:val="24"/>
          <w:szCs w:val="24"/>
        </w:rPr>
        <w:t>2</w:t>
      </w:r>
      <w:r>
        <w:rPr>
          <w:rFonts w:ascii="Times New Roman" w:hAnsi="Times New Roman" w:cs="Times New Roman"/>
          <w:b/>
          <w:sz w:val="24"/>
          <w:szCs w:val="24"/>
        </w:rPr>
        <w:t xml:space="preserve"> </w:t>
      </w:r>
      <w:r>
        <w:rPr>
          <w:rFonts w:ascii="Times New Roman" w:hAnsi="Times New Roman" w:cs="Times New Roman"/>
          <w:sz w:val="24"/>
          <w:szCs w:val="24"/>
        </w:rPr>
        <w:t>索道支架应采用钢结构或混凝土结构。</w:t>
      </w:r>
    </w:p>
    <w:p>
      <w:pPr>
        <w:spacing w:line="360" w:lineRule="auto"/>
        <w:rPr>
          <w:rFonts w:ascii="Times New Roman" w:hAnsi="Times New Roman" w:cs="Times New Roman"/>
          <w:sz w:val="24"/>
          <w:szCs w:val="24"/>
        </w:rPr>
      </w:pPr>
      <w:r>
        <w:rPr>
          <w:rFonts w:hint="eastAsia" w:ascii="Times New Roman" w:hAnsi="Times New Roman" w:cs="Times New Roman"/>
          <w:b/>
          <w:sz w:val="24"/>
          <w:szCs w:val="24"/>
        </w:rPr>
        <w:t>4</w:t>
      </w:r>
      <w:r>
        <w:rPr>
          <w:rFonts w:ascii="Times New Roman" w:hAnsi="Times New Roman" w:cs="Times New Roman"/>
          <w:b/>
          <w:sz w:val="24"/>
          <w:szCs w:val="24"/>
        </w:rPr>
        <w:t>.1.</w:t>
      </w:r>
      <w:r>
        <w:rPr>
          <w:rFonts w:hint="eastAsia" w:ascii="Times New Roman" w:hAnsi="Times New Roman" w:cs="Times New Roman"/>
          <w:b/>
          <w:sz w:val="24"/>
          <w:szCs w:val="24"/>
        </w:rPr>
        <w:t>3</w:t>
      </w:r>
      <w:r>
        <w:rPr>
          <w:rFonts w:hint="eastAsia" w:ascii="Times New Roman" w:hAnsi="Times New Roman" w:cs="Times New Roman"/>
          <w:sz w:val="24"/>
          <w:szCs w:val="24"/>
        </w:rPr>
        <w:t xml:space="preserve"> </w:t>
      </w:r>
      <w:r>
        <w:rPr>
          <w:rFonts w:ascii="Times New Roman" w:hAnsi="Times New Roman" w:cs="Times New Roman"/>
          <w:sz w:val="24"/>
          <w:szCs w:val="24"/>
        </w:rPr>
        <w:t>索道支架的设计使用年限</w:t>
      </w:r>
      <w:r>
        <w:rPr>
          <w:rFonts w:hint="eastAsia" w:ascii="Times New Roman" w:hAnsi="Times New Roman" w:cs="Times New Roman"/>
          <w:sz w:val="24"/>
          <w:szCs w:val="24"/>
        </w:rPr>
        <w:t>不</w:t>
      </w:r>
      <w:r>
        <w:rPr>
          <w:rFonts w:ascii="Times New Roman" w:hAnsi="Times New Roman" w:cs="Times New Roman"/>
          <w:sz w:val="24"/>
          <w:szCs w:val="24"/>
        </w:rPr>
        <w:t>应少于50年。</w:t>
      </w:r>
    </w:p>
    <w:p>
      <w:pPr>
        <w:spacing w:line="360" w:lineRule="auto"/>
        <w:rPr>
          <w:rFonts w:ascii="Times New Roman" w:hAnsi="Times New Roman" w:cs="Times New Roman"/>
          <w:sz w:val="24"/>
          <w:szCs w:val="24"/>
        </w:rPr>
      </w:pPr>
      <w:r>
        <w:rPr>
          <w:rFonts w:hint="eastAsia" w:ascii="Times New Roman" w:hAnsi="Times New Roman" w:cs="Times New Roman"/>
          <w:b/>
          <w:sz w:val="24"/>
          <w:szCs w:val="24"/>
        </w:rPr>
        <w:t>4</w:t>
      </w:r>
      <w:r>
        <w:rPr>
          <w:rFonts w:ascii="Times New Roman" w:hAnsi="Times New Roman" w:cs="Times New Roman"/>
          <w:b/>
          <w:sz w:val="24"/>
          <w:szCs w:val="24"/>
        </w:rPr>
        <w:t>.1.</w:t>
      </w:r>
      <w:r>
        <w:rPr>
          <w:rFonts w:hint="eastAsia" w:ascii="Times New Roman" w:hAnsi="Times New Roman" w:cs="Times New Roman"/>
          <w:b/>
          <w:sz w:val="24"/>
          <w:szCs w:val="24"/>
        </w:rPr>
        <w:t>4</w:t>
      </w:r>
      <w:r>
        <w:rPr>
          <w:rFonts w:ascii="Times New Roman" w:hAnsi="Times New Roman" w:cs="Times New Roman"/>
          <w:sz w:val="24"/>
          <w:szCs w:val="24"/>
        </w:rPr>
        <w:t xml:space="preserve"> 索道支架的结构设计安全等级应为一级。</w:t>
      </w:r>
    </w:p>
    <w:p>
      <w:pPr>
        <w:spacing w:line="360" w:lineRule="auto"/>
        <w:rPr>
          <w:rFonts w:ascii="Times New Roman" w:hAnsi="Times New Roman" w:cs="Times New Roman"/>
          <w:sz w:val="24"/>
          <w:szCs w:val="24"/>
        </w:rPr>
      </w:pPr>
      <w:r>
        <w:rPr>
          <w:rFonts w:hint="eastAsia" w:ascii="Times New Roman" w:hAnsi="Times New Roman" w:cs="Times New Roman"/>
          <w:b/>
          <w:sz w:val="24"/>
          <w:szCs w:val="24"/>
        </w:rPr>
        <w:t>4</w:t>
      </w:r>
      <w:r>
        <w:rPr>
          <w:rFonts w:ascii="Times New Roman" w:hAnsi="Times New Roman" w:cs="Times New Roman"/>
          <w:b/>
          <w:sz w:val="24"/>
          <w:szCs w:val="24"/>
        </w:rPr>
        <w:t>.1.</w:t>
      </w:r>
      <w:r>
        <w:rPr>
          <w:rFonts w:hint="eastAsia" w:ascii="Times New Roman" w:hAnsi="Times New Roman" w:cs="Times New Roman"/>
          <w:b/>
          <w:sz w:val="24"/>
          <w:szCs w:val="24"/>
        </w:rPr>
        <w:t>5</w:t>
      </w:r>
      <w:r>
        <w:rPr>
          <w:rFonts w:ascii="Times New Roman" w:hAnsi="Times New Roman" w:cs="Times New Roman"/>
          <w:sz w:val="24"/>
          <w:szCs w:val="24"/>
        </w:rPr>
        <w:t xml:space="preserve"> 对基本地震加速度值为0.05g及以上地区的索道支架应进行抗震设计，支架的抗震设防分类应为重点设防类</w:t>
      </w:r>
      <w:r>
        <w:rPr>
          <w:rFonts w:hint="eastAsia" w:ascii="Times New Roman" w:hAnsi="Times New Roman" w:cs="Times New Roman"/>
          <w:sz w:val="24"/>
          <w:szCs w:val="24"/>
        </w:rPr>
        <w:t>的</w:t>
      </w:r>
      <w:r>
        <w:rPr>
          <w:rFonts w:ascii="Times New Roman" w:hAnsi="Times New Roman" w:cs="Times New Roman"/>
          <w:sz w:val="24"/>
          <w:szCs w:val="24"/>
        </w:rPr>
        <w:t>乙类。</w:t>
      </w:r>
    </w:p>
    <w:p>
      <w:pPr>
        <w:spacing w:line="360" w:lineRule="auto"/>
        <w:rPr>
          <w:rFonts w:ascii="Times New Roman" w:hAnsi="Times New Roman" w:cs="Times New Roman"/>
          <w:sz w:val="24"/>
          <w:szCs w:val="24"/>
        </w:rPr>
      </w:pPr>
      <w:r>
        <w:rPr>
          <w:rFonts w:hint="eastAsia" w:ascii="Times New Roman" w:hAnsi="Times New Roman" w:cs="Times New Roman"/>
          <w:b/>
          <w:sz w:val="24"/>
          <w:szCs w:val="24"/>
        </w:rPr>
        <w:t>4</w:t>
      </w:r>
      <w:r>
        <w:rPr>
          <w:rFonts w:ascii="Times New Roman" w:hAnsi="Times New Roman" w:cs="Times New Roman"/>
          <w:b/>
          <w:sz w:val="24"/>
          <w:szCs w:val="24"/>
        </w:rPr>
        <w:t>.1.</w:t>
      </w:r>
      <w:r>
        <w:rPr>
          <w:rFonts w:hint="eastAsia" w:ascii="Times New Roman" w:hAnsi="Times New Roman" w:cs="Times New Roman"/>
          <w:b/>
          <w:sz w:val="24"/>
          <w:szCs w:val="24"/>
        </w:rPr>
        <w:t>6</w:t>
      </w:r>
      <w:r>
        <w:rPr>
          <w:rFonts w:ascii="Times New Roman" w:hAnsi="Times New Roman" w:cs="Times New Roman"/>
          <w:sz w:val="24"/>
          <w:szCs w:val="24"/>
        </w:rPr>
        <w:t>索道支架的地基基础设计等级应为甲级。</w:t>
      </w:r>
    </w:p>
    <w:p>
      <w:pPr>
        <w:spacing w:line="360" w:lineRule="auto"/>
        <w:rPr>
          <w:rFonts w:ascii="Times New Roman" w:hAnsi="Times New Roman" w:cs="Times New Roman"/>
          <w:sz w:val="24"/>
          <w:szCs w:val="24"/>
        </w:rPr>
      </w:pPr>
      <w:r>
        <w:rPr>
          <w:rFonts w:hint="eastAsia" w:ascii="Times New Roman" w:hAnsi="Times New Roman" w:cs="Times New Roman"/>
          <w:b/>
          <w:sz w:val="24"/>
          <w:szCs w:val="24"/>
        </w:rPr>
        <w:t xml:space="preserve">4.1.7 </w:t>
      </w:r>
      <w:r>
        <w:rPr>
          <w:rFonts w:hint="eastAsia" w:ascii="Times New Roman" w:hAnsi="Times New Roman" w:cs="Times New Roman"/>
          <w:sz w:val="24"/>
          <w:szCs w:val="24"/>
        </w:rPr>
        <w:t>索道支架基础的滑移、倾覆与抗扭转稳定安全系数不得小于1.5。按正常工作条件下荷载效应标准组合计算的索道支架基础的基底合力的偏心距不应大于相应基础宽度的1/6。应对基础采取防护措施。压索及托压索支架两侧应设置检修时拉拽钢丝绳的地锚。</w:t>
      </w:r>
    </w:p>
    <w:p>
      <w:pPr>
        <w:spacing w:line="360" w:lineRule="auto"/>
        <w:rPr>
          <w:rFonts w:ascii="Times New Roman" w:hAnsi="Times New Roman" w:cs="Times New Roman"/>
          <w:sz w:val="24"/>
          <w:szCs w:val="24"/>
        </w:rPr>
      </w:pPr>
      <w:r>
        <w:rPr>
          <w:rFonts w:hint="eastAsia" w:ascii="Times New Roman" w:hAnsi="Times New Roman" w:cs="Times New Roman"/>
          <w:b/>
          <w:sz w:val="24"/>
          <w:szCs w:val="24"/>
        </w:rPr>
        <w:t>4</w:t>
      </w:r>
      <w:r>
        <w:rPr>
          <w:rFonts w:ascii="Times New Roman" w:hAnsi="Times New Roman" w:cs="Times New Roman"/>
          <w:b/>
          <w:sz w:val="24"/>
          <w:szCs w:val="24"/>
        </w:rPr>
        <w:t>.1.</w:t>
      </w:r>
      <w:r>
        <w:rPr>
          <w:rFonts w:hint="eastAsia" w:ascii="Times New Roman" w:hAnsi="Times New Roman" w:cs="Times New Roman"/>
          <w:b/>
          <w:sz w:val="24"/>
          <w:szCs w:val="24"/>
        </w:rPr>
        <w:t>8</w:t>
      </w:r>
      <w:r>
        <w:rPr>
          <w:rFonts w:hint="eastAsia" w:ascii="Times New Roman" w:hAnsi="Times New Roman" w:cs="Times New Roman"/>
          <w:sz w:val="24"/>
          <w:szCs w:val="24"/>
        </w:rPr>
        <w:t xml:space="preserve"> </w:t>
      </w:r>
      <w:r>
        <w:rPr>
          <w:rFonts w:ascii="Times New Roman" w:hAnsi="Times New Roman" w:cs="Times New Roman"/>
          <w:sz w:val="24"/>
          <w:szCs w:val="24"/>
        </w:rPr>
        <w:t>索道支架</w:t>
      </w:r>
      <w:r>
        <w:rPr>
          <w:rFonts w:hint="eastAsia" w:ascii="Times New Roman" w:hAnsi="Times New Roman" w:cs="Times New Roman"/>
          <w:sz w:val="24"/>
          <w:szCs w:val="24"/>
        </w:rPr>
        <w:t>不应</w:t>
      </w:r>
      <w:r>
        <w:rPr>
          <w:rFonts w:ascii="Times New Roman" w:hAnsi="Times New Roman" w:cs="Times New Roman"/>
          <w:sz w:val="24"/>
          <w:szCs w:val="24"/>
        </w:rPr>
        <w:t>布置</w:t>
      </w:r>
      <w:r>
        <w:rPr>
          <w:rFonts w:hint="eastAsia" w:ascii="Times New Roman" w:hAnsi="Times New Roman" w:cs="Times New Roman"/>
          <w:sz w:val="24"/>
          <w:szCs w:val="24"/>
        </w:rPr>
        <w:t>在</w:t>
      </w:r>
      <w:r>
        <w:rPr>
          <w:rFonts w:ascii="Times New Roman" w:hAnsi="Times New Roman" w:cs="Times New Roman"/>
          <w:sz w:val="24"/>
          <w:szCs w:val="24"/>
        </w:rPr>
        <w:t>岩溶强发育地段；应尽量避开不良工程地质区域。当受条件限制不能避开时，应对基础所在位置的不稳定边坡进行加固治理、对软弱地基进行地基处理。</w:t>
      </w:r>
    </w:p>
    <w:p>
      <w:pPr>
        <w:autoSpaceDE w:val="0"/>
        <w:autoSpaceDN w:val="0"/>
        <w:adjustRightInd w:val="0"/>
        <w:spacing w:line="360" w:lineRule="auto"/>
        <w:rPr>
          <w:rFonts w:ascii="Times New Roman" w:hAnsi="Times New Roman" w:cs="Times New Roman"/>
          <w:b/>
          <w:sz w:val="24"/>
          <w:szCs w:val="24"/>
        </w:rPr>
      </w:pPr>
      <w:r>
        <w:rPr>
          <w:rFonts w:hint="eastAsia" w:ascii="Times New Roman" w:hAnsi="Times New Roman" w:cs="Times New Roman"/>
          <w:b/>
          <w:sz w:val="24"/>
          <w:szCs w:val="24"/>
        </w:rPr>
        <w:t>4</w:t>
      </w:r>
      <w:r>
        <w:rPr>
          <w:rFonts w:ascii="Times New Roman" w:hAnsi="Times New Roman" w:cs="Times New Roman"/>
          <w:b/>
          <w:sz w:val="24"/>
          <w:szCs w:val="24"/>
        </w:rPr>
        <w:t>.</w:t>
      </w:r>
      <w:r>
        <w:rPr>
          <w:rFonts w:hint="eastAsia" w:ascii="Times New Roman" w:hAnsi="Times New Roman" w:cs="Times New Roman"/>
          <w:b/>
          <w:sz w:val="24"/>
          <w:szCs w:val="24"/>
        </w:rPr>
        <w:t>1</w:t>
      </w:r>
      <w:r>
        <w:rPr>
          <w:rFonts w:ascii="Times New Roman" w:hAnsi="Times New Roman" w:cs="Times New Roman"/>
          <w:b/>
          <w:sz w:val="24"/>
          <w:szCs w:val="24"/>
        </w:rPr>
        <w:t>.</w:t>
      </w:r>
      <w:r>
        <w:rPr>
          <w:rFonts w:hint="eastAsia" w:ascii="Times New Roman" w:hAnsi="Times New Roman" w:cs="Times New Roman"/>
          <w:b/>
          <w:sz w:val="24"/>
          <w:szCs w:val="24"/>
        </w:rPr>
        <w:t xml:space="preserve">9 </w:t>
      </w:r>
      <w:r>
        <w:rPr>
          <w:rFonts w:ascii="Times New Roman" w:hAnsi="Times New Roman" w:cs="Times New Roman"/>
          <w:sz w:val="24"/>
          <w:szCs w:val="24"/>
        </w:rPr>
        <w:t>索道支架的设计应符合下</w:t>
      </w:r>
      <w:r>
        <w:rPr>
          <w:rFonts w:hint="eastAsia" w:ascii="Times New Roman" w:hAnsi="Times New Roman" w:cs="Times New Roman"/>
          <w:sz w:val="24"/>
          <w:szCs w:val="24"/>
        </w:rPr>
        <w:t>列</w:t>
      </w:r>
      <w:r>
        <w:rPr>
          <w:rFonts w:ascii="Times New Roman" w:hAnsi="Times New Roman" w:cs="Times New Roman"/>
          <w:sz w:val="24"/>
          <w:szCs w:val="24"/>
        </w:rPr>
        <w:t>规定：</w:t>
      </w:r>
    </w:p>
    <w:p>
      <w:pPr>
        <w:autoSpaceDE w:val="0"/>
        <w:autoSpaceDN w:val="0"/>
        <w:adjustRightInd w:val="0"/>
        <w:spacing w:line="360" w:lineRule="auto"/>
        <w:ind w:firstLine="240" w:firstLineChars="100"/>
        <w:rPr>
          <w:rFonts w:ascii="Times New Roman" w:hAnsi="Times New Roman" w:cs="Times New Roman"/>
          <w:sz w:val="24"/>
          <w:szCs w:val="24"/>
        </w:rPr>
      </w:pPr>
      <w:r>
        <w:rPr>
          <w:rFonts w:ascii="Times New Roman" w:hAnsi="Times New Roman" w:cs="Times New Roman"/>
          <w:sz w:val="24"/>
          <w:szCs w:val="24"/>
        </w:rPr>
        <w:t>1 作用于支架的荷载应包括永久荷载、可变荷载、偶然荷载，应分别按索道运行、停运工况进行最不利组合并计入钢丝绳的动力影响</w:t>
      </w:r>
      <w:r>
        <w:rPr>
          <w:rFonts w:hint="eastAsia" w:ascii="Times New Roman" w:hAnsi="Times New Roman" w:cs="Times New Roman"/>
          <w:sz w:val="24"/>
          <w:szCs w:val="24"/>
        </w:rPr>
        <w:t>；</w:t>
      </w:r>
    </w:p>
    <w:p>
      <w:pPr>
        <w:spacing w:line="360" w:lineRule="auto"/>
        <w:ind w:firstLine="240" w:firstLineChars="100"/>
        <w:rPr>
          <w:rFonts w:ascii="Times New Roman" w:hAnsi="Times New Roman" w:cs="Times New Roman"/>
          <w:sz w:val="24"/>
          <w:szCs w:val="24"/>
        </w:rPr>
      </w:pPr>
      <w:r>
        <w:rPr>
          <w:rFonts w:ascii="Times New Roman" w:hAnsi="Times New Roman" w:cs="Times New Roman"/>
          <w:sz w:val="24"/>
          <w:szCs w:val="24"/>
        </w:rPr>
        <w:t>2 索道支架顶</w:t>
      </w:r>
      <w:r>
        <w:rPr>
          <w:rFonts w:hint="eastAsia" w:ascii="Times New Roman" w:hAnsi="Times New Roman" w:cs="Times New Roman"/>
          <w:sz w:val="24"/>
          <w:szCs w:val="24"/>
        </w:rPr>
        <w:t>部</w:t>
      </w:r>
      <w:r>
        <w:rPr>
          <w:rFonts w:ascii="Times New Roman" w:hAnsi="Times New Roman" w:cs="Times New Roman"/>
          <w:sz w:val="24"/>
          <w:szCs w:val="24"/>
        </w:rPr>
        <w:t>在各种工况下沿索道中心线方向</w:t>
      </w:r>
      <w:r>
        <w:rPr>
          <w:rFonts w:hint="eastAsia" w:ascii="Times New Roman" w:hAnsi="Times New Roman" w:cs="Times New Roman"/>
          <w:sz w:val="24"/>
          <w:szCs w:val="24"/>
        </w:rPr>
        <w:t>和</w:t>
      </w:r>
      <w:r>
        <w:rPr>
          <w:rFonts w:ascii="Times New Roman" w:hAnsi="Times New Roman" w:cs="Times New Roman"/>
          <w:sz w:val="24"/>
          <w:szCs w:val="24"/>
        </w:rPr>
        <w:t>垂直索道中线方向的变形及扭转变形</w:t>
      </w:r>
      <w:r>
        <w:rPr>
          <w:rFonts w:hint="eastAsia" w:ascii="Times New Roman" w:hAnsi="Times New Roman" w:cs="Times New Roman"/>
          <w:sz w:val="24"/>
          <w:szCs w:val="24"/>
        </w:rPr>
        <w:t>量应不影响索道的安全运行。</w:t>
      </w:r>
    </w:p>
    <w:p>
      <w:pPr>
        <w:spacing w:line="360" w:lineRule="auto"/>
        <w:rPr>
          <w:rFonts w:ascii="Times New Roman" w:hAnsi="Times New Roman" w:cs="Times New Roman"/>
          <w:sz w:val="24"/>
          <w:szCs w:val="24"/>
        </w:rPr>
      </w:pPr>
      <w:r>
        <w:rPr>
          <w:rFonts w:hint="eastAsia" w:ascii="Times New Roman" w:hAnsi="Times New Roman" w:cs="Times New Roman"/>
          <w:b/>
          <w:sz w:val="24"/>
          <w:szCs w:val="24"/>
        </w:rPr>
        <w:t>4</w:t>
      </w:r>
      <w:r>
        <w:rPr>
          <w:rFonts w:ascii="Times New Roman" w:hAnsi="Times New Roman" w:cs="Times New Roman"/>
          <w:b/>
          <w:sz w:val="24"/>
          <w:szCs w:val="24"/>
        </w:rPr>
        <w:t>.</w:t>
      </w:r>
      <w:r>
        <w:rPr>
          <w:rFonts w:hint="eastAsia" w:ascii="Times New Roman" w:hAnsi="Times New Roman" w:cs="Times New Roman"/>
          <w:b/>
          <w:sz w:val="24"/>
          <w:szCs w:val="24"/>
        </w:rPr>
        <w:t>1</w:t>
      </w:r>
      <w:r>
        <w:rPr>
          <w:rFonts w:ascii="Times New Roman" w:hAnsi="Times New Roman" w:cs="Times New Roman"/>
          <w:b/>
          <w:sz w:val="24"/>
          <w:szCs w:val="24"/>
        </w:rPr>
        <w:t>.</w:t>
      </w:r>
      <w:r>
        <w:rPr>
          <w:rFonts w:hint="eastAsia" w:ascii="Times New Roman" w:hAnsi="Times New Roman" w:cs="Times New Roman"/>
          <w:b/>
          <w:sz w:val="24"/>
          <w:szCs w:val="24"/>
        </w:rPr>
        <w:t>10</w:t>
      </w:r>
      <w:r>
        <w:rPr>
          <w:rFonts w:ascii="Times New Roman" w:hAnsi="Times New Roman" w:cs="Times New Roman"/>
          <w:sz w:val="24"/>
          <w:szCs w:val="24"/>
        </w:rPr>
        <w:t xml:space="preserve"> 索道钢支架构件的表面应进行防腐蚀处理</w:t>
      </w:r>
      <w:r>
        <w:rPr>
          <w:rFonts w:hint="eastAsia" w:ascii="Times New Roman" w:hAnsi="Times New Roman" w:cs="Times New Roman"/>
          <w:sz w:val="24"/>
          <w:szCs w:val="24"/>
        </w:rPr>
        <w:t>，并应</w:t>
      </w:r>
      <w:r>
        <w:rPr>
          <w:rFonts w:ascii="Times New Roman" w:hAnsi="Times New Roman" w:cs="Times New Roman"/>
          <w:sz w:val="24"/>
          <w:szCs w:val="24"/>
        </w:rPr>
        <w:t>对主要承载构件进行疲劳复核。</w:t>
      </w:r>
    </w:p>
    <w:p>
      <w:pPr>
        <w:pStyle w:val="3"/>
      </w:pPr>
      <w:bookmarkStart w:id="18" w:name="_Toc45264081"/>
      <w:r>
        <w:rPr>
          <w:rFonts w:hint="eastAsia"/>
        </w:rPr>
        <w:t>4</w:t>
      </w:r>
      <w:r>
        <w:t>.</w:t>
      </w:r>
      <w:r>
        <w:rPr>
          <w:rFonts w:hint="eastAsia"/>
        </w:rPr>
        <w:t xml:space="preserve">2 </w:t>
      </w:r>
      <w:r>
        <w:t>支架上设备</w:t>
      </w:r>
      <w:bookmarkEnd w:id="18"/>
    </w:p>
    <w:p>
      <w:pPr>
        <w:autoSpaceDE w:val="0"/>
        <w:autoSpaceDN w:val="0"/>
        <w:adjustRightInd w:val="0"/>
        <w:snapToGrid w:val="0"/>
        <w:spacing w:line="360" w:lineRule="auto"/>
        <w:rPr>
          <w:rFonts w:ascii="Times New Roman" w:hAnsi="Times New Roman" w:cs="Times New Roman"/>
          <w:snapToGrid w:val="0"/>
          <w:color w:val="000000" w:themeColor="text1"/>
          <w:kern w:val="0"/>
          <w:sz w:val="24"/>
          <w:szCs w:val="24"/>
        </w:rPr>
      </w:pPr>
      <w:r>
        <w:rPr>
          <w:rFonts w:hint="eastAsia" w:ascii="Times New Roman" w:hAnsi="Times New Roman" w:cs="Times New Roman"/>
          <w:b/>
          <w:bCs/>
          <w:snapToGrid w:val="0"/>
          <w:color w:val="000000" w:themeColor="text1"/>
          <w:kern w:val="0"/>
          <w:sz w:val="24"/>
          <w:szCs w:val="24"/>
        </w:rPr>
        <w:t>4</w:t>
      </w:r>
      <w:r>
        <w:rPr>
          <w:rFonts w:ascii="Times New Roman" w:hAnsi="Times New Roman" w:cs="Times New Roman"/>
          <w:b/>
          <w:bCs/>
          <w:snapToGrid w:val="0"/>
          <w:color w:val="000000" w:themeColor="text1"/>
          <w:kern w:val="0"/>
          <w:sz w:val="24"/>
          <w:szCs w:val="24"/>
        </w:rPr>
        <w:t>.</w:t>
      </w:r>
      <w:r>
        <w:rPr>
          <w:rFonts w:hint="eastAsia" w:ascii="Times New Roman" w:hAnsi="Times New Roman" w:cs="Times New Roman"/>
          <w:b/>
          <w:bCs/>
          <w:snapToGrid w:val="0"/>
          <w:color w:val="000000" w:themeColor="text1"/>
          <w:kern w:val="0"/>
          <w:sz w:val="24"/>
          <w:szCs w:val="24"/>
        </w:rPr>
        <w:t>2</w:t>
      </w:r>
      <w:r>
        <w:rPr>
          <w:rFonts w:ascii="Times New Roman" w:hAnsi="Times New Roman" w:cs="Times New Roman"/>
          <w:b/>
          <w:bCs/>
          <w:snapToGrid w:val="0"/>
          <w:color w:val="000000" w:themeColor="text1"/>
          <w:kern w:val="0"/>
          <w:sz w:val="24"/>
          <w:szCs w:val="24"/>
        </w:rPr>
        <w:t>.1</w:t>
      </w:r>
      <w:r>
        <w:rPr>
          <w:rFonts w:hint="eastAsia" w:ascii="Times New Roman" w:hAnsi="Times New Roman" w:cs="Times New Roman"/>
          <w:snapToGrid w:val="0"/>
          <w:color w:val="000000" w:themeColor="text1"/>
          <w:kern w:val="0"/>
          <w:sz w:val="24"/>
          <w:szCs w:val="24"/>
        </w:rPr>
        <w:t xml:space="preserve"> </w:t>
      </w:r>
      <w:r>
        <w:rPr>
          <w:rFonts w:ascii="Times New Roman" w:hAnsi="Times New Roman" w:cs="Times New Roman"/>
          <w:snapToGrid w:val="0"/>
          <w:color w:val="000000" w:themeColor="text1"/>
          <w:kern w:val="0"/>
          <w:sz w:val="24"/>
          <w:szCs w:val="24"/>
        </w:rPr>
        <w:t>单线客运索道托索轮组和压索轮组应符合下列规定：</w:t>
      </w:r>
    </w:p>
    <w:p>
      <w:pPr>
        <w:autoSpaceDE w:val="0"/>
        <w:autoSpaceDN w:val="0"/>
        <w:adjustRightInd w:val="0"/>
        <w:snapToGrid w:val="0"/>
        <w:spacing w:line="360" w:lineRule="auto"/>
        <w:ind w:firstLine="240" w:firstLineChars="100"/>
        <w:rPr>
          <w:rFonts w:ascii="Times New Roman" w:hAnsi="Times New Roman" w:cs="Times New Roman"/>
          <w:snapToGrid w:val="0"/>
          <w:color w:val="000000" w:themeColor="text1"/>
          <w:kern w:val="0"/>
          <w:sz w:val="24"/>
          <w:szCs w:val="24"/>
        </w:rPr>
      </w:pPr>
      <w:r>
        <w:rPr>
          <w:rFonts w:ascii="Times New Roman" w:hAnsi="Times New Roman" w:cs="Times New Roman"/>
          <w:snapToGrid w:val="0"/>
          <w:color w:val="000000" w:themeColor="text1"/>
          <w:kern w:val="0"/>
          <w:sz w:val="24"/>
          <w:szCs w:val="24"/>
        </w:rPr>
        <w:t>1 各托、压索轮应受力均匀；</w:t>
      </w:r>
    </w:p>
    <w:p>
      <w:pPr>
        <w:pStyle w:val="50"/>
        <w:numPr>
          <w:ilvl w:val="0"/>
          <w:numId w:val="0"/>
        </w:numPr>
        <w:spacing w:line="360" w:lineRule="auto"/>
        <w:ind w:firstLine="240" w:firstLineChars="100"/>
        <w:rPr>
          <w:rFonts w:eastAsiaTheme="minorEastAsia"/>
          <w:snapToGrid w:val="0"/>
          <w:color w:val="000000" w:themeColor="text1"/>
          <w:sz w:val="24"/>
          <w:szCs w:val="24"/>
        </w:rPr>
      </w:pPr>
      <w:r>
        <w:rPr>
          <w:rFonts w:eastAsiaTheme="minorEastAsia"/>
          <w:bCs/>
          <w:snapToGrid w:val="0"/>
          <w:color w:val="000000" w:themeColor="text1"/>
          <w:sz w:val="24"/>
          <w:szCs w:val="24"/>
        </w:rPr>
        <w:t>2</w:t>
      </w:r>
      <w:r>
        <w:rPr>
          <w:rFonts w:eastAsiaTheme="minorEastAsia"/>
          <w:snapToGrid w:val="0"/>
          <w:color w:val="000000" w:themeColor="text1"/>
          <w:sz w:val="24"/>
          <w:szCs w:val="24"/>
        </w:rPr>
        <w:t xml:space="preserve"> 托、压索轮应设置软质耐磨衬垫；</w:t>
      </w:r>
    </w:p>
    <w:p>
      <w:pPr>
        <w:autoSpaceDE w:val="0"/>
        <w:autoSpaceDN w:val="0"/>
        <w:adjustRightInd w:val="0"/>
        <w:snapToGrid w:val="0"/>
        <w:spacing w:line="360" w:lineRule="auto"/>
        <w:ind w:firstLine="240" w:firstLineChars="100"/>
        <w:rPr>
          <w:rFonts w:ascii="Times New Roman" w:hAnsi="Times New Roman" w:cs="Times New Roman"/>
          <w:bCs/>
          <w:snapToGrid w:val="0"/>
          <w:color w:val="000000" w:themeColor="text1"/>
          <w:kern w:val="0"/>
          <w:sz w:val="24"/>
          <w:szCs w:val="24"/>
        </w:rPr>
      </w:pPr>
      <w:r>
        <w:rPr>
          <w:rFonts w:ascii="Times New Roman" w:hAnsi="Times New Roman" w:cs="Times New Roman"/>
          <w:bCs/>
          <w:snapToGrid w:val="0"/>
          <w:color w:val="000000" w:themeColor="text1"/>
          <w:kern w:val="0"/>
          <w:sz w:val="24"/>
          <w:szCs w:val="24"/>
        </w:rPr>
        <w:t>3 托、压索轮组内侧应设</w:t>
      </w:r>
      <w:r>
        <w:rPr>
          <w:rFonts w:ascii="Times New Roman" w:hAnsi="Times New Roman" w:cs="Times New Roman"/>
          <w:snapToGrid w:val="0"/>
          <w:color w:val="000000" w:themeColor="text1"/>
          <w:sz w:val="24"/>
          <w:szCs w:val="24"/>
        </w:rPr>
        <w:t>置</w:t>
      </w:r>
      <w:r>
        <w:rPr>
          <w:rFonts w:ascii="Times New Roman" w:hAnsi="Times New Roman" w:cs="Times New Roman"/>
          <w:bCs/>
          <w:snapToGrid w:val="0"/>
          <w:color w:val="000000" w:themeColor="text1"/>
          <w:kern w:val="0"/>
          <w:sz w:val="24"/>
          <w:szCs w:val="24"/>
        </w:rPr>
        <w:t>挡索板；</w:t>
      </w:r>
    </w:p>
    <w:p>
      <w:pPr>
        <w:autoSpaceDE w:val="0"/>
        <w:autoSpaceDN w:val="0"/>
        <w:adjustRightInd w:val="0"/>
        <w:snapToGrid w:val="0"/>
        <w:spacing w:line="360" w:lineRule="auto"/>
        <w:ind w:firstLine="240" w:firstLineChars="100"/>
        <w:rPr>
          <w:rFonts w:ascii="Times New Roman" w:hAnsi="Times New Roman" w:cs="Times New Roman"/>
          <w:bCs/>
          <w:snapToGrid w:val="0"/>
          <w:color w:val="000000" w:themeColor="text1"/>
          <w:kern w:val="0"/>
          <w:sz w:val="24"/>
          <w:szCs w:val="24"/>
        </w:rPr>
      </w:pPr>
      <w:r>
        <w:rPr>
          <w:rFonts w:ascii="Times New Roman" w:hAnsi="Times New Roman" w:cs="Times New Roman"/>
          <w:bCs/>
          <w:snapToGrid w:val="0"/>
          <w:color w:val="000000" w:themeColor="text1"/>
          <w:kern w:val="0"/>
          <w:sz w:val="24"/>
          <w:szCs w:val="24"/>
        </w:rPr>
        <w:t>4 托、压索轮组中每个2轮之间的外侧必须设</w:t>
      </w:r>
      <w:r>
        <w:rPr>
          <w:rFonts w:ascii="Times New Roman" w:hAnsi="Times New Roman" w:cs="Times New Roman"/>
          <w:snapToGrid w:val="0"/>
          <w:color w:val="000000" w:themeColor="text1"/>
          <w:sz w:val="24"/>
          <w:szCs w:val="24"/>
        </w:rPr>
        <w:t>置</w:t>
      </w:r>
      <w:r>
        <w:rPr>
          <w:rFonts w:ascii="Times New Roman" w:hAnsi="Times New Roman" w:cs="Times New Roman"/>
          <w:bCs/>
          <w:snapToGrid w:val="0"/>
          <w:color w:val="000000" w:themeColor="text1"/>
          <w:kern w:val="0"/>
          <w:sz w:val="24"/>
          <w:szCs w:val="24"/>
        </w:rPr>
        <w:t>捕索器。捕索器应能使抱索器通过；</w:t>
      </w:r>
    </w:p>
    <w:p>
      <w:pPr>
        <w:autoSpaceDE w:val="0"/>
        <w:autoSpaceDN w:val="0"/>
        <w:adjustRightInd w:val="0"/>
        <w:snapToGrid w:val="0"/>
        <w:spacing w:line="360" w:lineRule="auto"/>
        <w:ind w:firstLine="240" w:firstLineChars="100"/>
        <w:rPr>
          <w:rFonts w:ascii="Times New Roman" w:hAnsi="Times New Roman" w:cs="Times New Roman"/>
          <w:bCs/>
          <w:snapToGrid w:val="0"/>
          <w:color w:val="000000" w:themeColor="text1"/>
          <w:kern w:val="0"/>
          <w:sz w:val="24"/>
          <w:szCs w:val="24"/>
        </w:rPr>
      </w:pPr>
      <w:r>
        <w:rPr>
          <w:rFonts w:ascii="Times New Roman" w:hAnsi="Times New Roman" w:cs="Times New Roman"/>
          <w:bCs/>
          <w:snapToGrid w:val="0"/>
          <w:color w:val="000000" w:themeColor="text1"/>
          <w:kern w:val="0"/>
          <w:sz w:val="24"/>
          <w:szCs w:val="24"/>
        </w:rPr>
        <w:t>5 托、压索轮组必须设</w:t>
      </w:r>
      <w:r>
        <w:rPr>
          <w:rFonts w:ascii="Times New Roman" w:hAnsi="Times New Roman" w:cs="Times New Roman"/>
          <w:snapToGrid w:val="0"/>
          <w:color w:val="000000" w:themeColor="text1"/>
          <w:sz w:val="24"/>
          <w:szCs w:val="24"/>
        </w:rPr>
        <w:t>置</w:t>
      </w:r>
      <w:r>
        <w:rPr>
          <w:rFonts w:ascii="Times New Roman" w:hAnsi="Times New Roman" w:cs="Times New Roman"/>
          <w:bCs/>
          <w:snapToGrid w:val="0"/>
          <w:color w:val="000000" w:themeColor="text1"/>
          <w:kern w:val="0"/>
          <w:sz w:val="24"/>
          <w:szCs w:val="24"/>
        </w:rPr>
        <w:t>运载索脱索时索道能自动停车的监控装置；</w:t>
      </w:r>
    </w:p>
    <w:p>
      <w:pPr>
        <w:autoSpaceDE w:val="0"/>
        <w:autoSpaceDN w:val="0"/>
        <w:adjustRightInd w:val="0"/>
        <w:snapToGrid w:val="0"/>
        <w:spacing w:line="360" w:lineRule="auto"/>
        <w:ind w:firstLine="240" w:firstLineChars="100"/>
        <w:rPr>
          <w:rFonts w:ascii="Times New Roman" w:hAnsi="Times New Roman" w:cs="Times New Roman"/>
          <w:bCs/>
          <w:snapToGrid w:val="0"/>
          <w:color w:val="000000" w:themeColor="text1"/>
          <w:kern w:val="0"/>
          <w:sz w:val="24"/>
          <w:szCs w:val="24"/>
        </w:rPr>
      </w:pPr>
      <w:r>
        <w:rPr>
          <w:rFonts w:ascii="Times New Roman" w:hAnsi="Times New Roman" w:cs="Times New Roman"/>
          <w:bCs/>
          <w:snapToGrid w:val="0"/>
          <w:color w:val="000000" w:themeColor="text1"/>
          <w:kern w:val="0"/>
          <w:sz w:val="24"/>
          <w:szCs w:val="24"/>
        </w:rPr>
        <w:t>6 在压索式支架上必须设</w:t>
      </w:r>
      <w:r>
        <w:rPr>
          <w:rFonts w:ascii="Times New Roman" w:hAnsi="Times New Roman" w:cs="Times New Roman"/>
          <w:snapToGrid w:val="0"/>
          <w:color w:val="000000" w:themeColor="text1"/>
          <w:sz w:val="24"/>
          <w:szCs w:val="24"/>
        </w:rPr>
        <w:t>置</w:t>
      </w:r>
      <w:r>
        <w:rPr>
          <w:rFonts w:ascii="Times New Roman" w:hAnsi="Times New Roman" w:cs="Times New Roman"/>
          <w:bCs/>
          <w:snapToGrid w:val="0"/>
          <w:color w:val="000000" w:themeColor="text1"/>
          <w:kern w:val="0"/>
          <w:sz w:val="24"/>
          <w:szCs w:val="24"/>
        </w:rPr>
        <w:t>运载索脱索后的二次保护装置。</w:t>
      </w:r>
    </w:p>
    <w:p>
      <w:pPr>
        <w:autoSpaceDE w:val="0"/>
        <w:autoSpaceDN w:val="0"/>
        <w:adjustRightInd w:val="0"/>
        <w:snapToGrid w:val="0"/>
        <w:spacing w:line="360" w:lineRule="auto"/>
        <w:rPr>
          <w:rFonts w:ascii="Times New Roman" w:hAnsi="Times New Roman" w:cs="Times New Roman"/>
          <w:snapToGrid w:val="0"/>
          <w:color w:val="000000" w:themeColor="text1"/>
          <w:kern w:val="0"/>
          <w:sz w:val="24"/>
          <w:szCs w:val="24"/>
        </w:rPr>
      </w:pPr>
      <w:r>
        <w:rPr>
          <w:rFonts w:hint="eastAsia" w:ascii="Times New Roman" w:hAnsi="Times New Roman" w:cs="Times New Roman"/>
          <w:b/>
          <w:bCs/>
          <w:snapToGrid w:val="0"/>
          <w:color w:val="000000" w:themeColor="text1"/>
          <w:kern w:val="0"/>
          <w:sz w:val="24"/>
          <w:szCs w:val="24"/>
        </w:rPr>
        <w:t>4</w:t>
      </w:r>
      <w:r>
        <w:rPr>
          <w:rFonts w:ascii="Times New Roman" w:hAnsi="Times New Roman" w:cs="Times New Roman"/>
          <w:b/>
          <w:bCs/>
          <w:snapToGrid w:val="0"/>
          <w:color w:val="000000" w:themeColor="text1"/>
          <w:kern w:val="0"/>
          <w:sz w:val="24"/>
          <w:szCs w:val="24"/>
        </w:rPr>
        <w:t>.</w:t>
      </w:r>
      <w:r>
        <w:rPr>
          <w:rFonts w:hint="eastAsia" w:ascii="Times New Roman" w:hAnsi="Times New Roman" w:cs="Times New Roman"/>
          <w:b/>
          <w:bCs/>
          <w:snapToGrid w:val="0"/>
          <w:color w:val="000000" w:themeColor="text1"/>
          <w:kern w:val="0"/>
          <w:sz w:val="24"/>
          <w:szCs w:val="24"/>
        </w:rPr>
        <w:t>2</w:t>
      </w:r>
      <w:r>
        <w:rPr>
          <w:rFonts w:ascii="Times New Roman" w:hAnsi="Times New Roman" w:cs="Times New Roman"/>
          <w:b/>
          <w:bCs/>
          <w:snapToGrid w:val="0"/>
          <w:color w:val="000000" w:themeColor="text1"/>
          <w:kern w:val="0"/>
          <w:sz w:val="24"/>
          <w:szCs w:val="24"/>
        </w:rPr>
        <w:t>.2</w:t>
      </w:r>
      <w:r>
        <w:rPr>
          <w:rFonts w:ascii="Times New Roman" w:hAnsi="Times New Roman" w:cs="Times New Roman"/>
          <w:snapToGrid w:val="0"/>
          <w:color w:val="000000" w:themeColor="text1"/>
          <w:kern w:val="0"/>
          <w:sz w:val="24"/>
          <w:szCs w:val="24"/>
        </w:rPr>
        <w:t xml:space="preserve"> 在索道各种运行状态中必须保证</w:t>
      </w:r>
      <w:r>
        <w:rPr>
          <w:rFonts w:hint="eastAsia" w:ascii="Times New Roman" w:hAnsi="Times New Roman" w:cs="Times New Roman"/>
          <w:snapToGrid w:val="0"/>
          <w:color w:val="000000" w:themeColor="text1"/>
          <w:kern w:val="0"/>
          <w:sz w:val="24"/>
          <w:szCs w:val="24"/>
        </w:rPr>
        <w:t>钢丝绳</w:t>
      </w:r>
      <w:r>
        <w:rPr>
          <w:rFonts w:ascii="Times New Roman" w:hAnsi="Times New Roman" w:cs="Times New Roman"/>
          <w:snapToGrid w:val="0"/>
          <w:color w:val="000000" w:themeColor="text1"/>
          <w:kern w:val="0"/>
          <w:sz w:val="24"/>
          <w:szCs w:val="24"/>
        </w:rPr>
        <w:t>与托、压索轮组</w:t>
      </w:r>
      <w:r>
        <w:rPr>
          <w:rFonts w:hint="eastAsia" w:ascii="Times New Roman" w:hAnsi="Times New Roman" w:cs="Times New Roman"/>
          <w:snapToGrid w:val="0"/>
          <w:color w:val="000000" w:themeColor="text1"/>
          <w:kern w:val="0"/>
          <w:sz w:val="24"/>
          <w:szCs w:val="24"/>
        </w:rPr>
        <w:t>或鞍座</w:t>
      </w:r>
      <w:r>
        <w:rPr>
          <w:rFonts w:ascii="Times New Roman" w:hAnsi="Times New Roman" w:cs="Times New Roman"/>
          <w:snapToGrid w:val="0"/>
          <w:color w:val="000000" w:themeColor="text1"/>
          <w:kern w:val="0"/>
          <w:sz w:val="24"/>
          <w:szCs w:val="24"/>
        </w:rPr>
        <w:t>的靠贴。</w:t>
      </w:r>
    </w:p>
    <w:p>
      <w:pPr>
        <w:spacing w:line="360" w:lineRule="auto"/>
        <w:rPr>
          <w:rFonts w:ascii="Times New Roman" w:hAnsi="Times New Roman" w:cs="Times New Roman"/>
          <w:snapToGrid w:val="0"/>
          <w:color w:val="000000" w:themeColor="text1"/>
          <w:kern w:val="0"/>
          <w:sz w:val="24"/>
          <w:szCs w:val="24"/>
        </w:rPr>
      </w:pPr>
      <w:r>
        <w:rPr>
          <w:rFonts w:hint="eastAsia" w:ascii="Times New Roman" w:hAnsi="Times New Roman" w:cs="Times New Roman"/>
          <w:b/>
          <w:bCs/>
          <w:snapToGrid w:val="0"/>
          <w:color w:val="000000" w:themeColor="text1"/>
          <w:kern w:val="0"/>
          <w:sz w:val="24"/>
          <w:szCs w:val="24"/>
        </w:rPr>
        <w:t>4</w:t>
      </w:r>
      <w:r>
        <w:rPr>
          <w:rFonts w:ascii="Times New Roman" w:hAnsi="Times New Roman" w:cs="Times New Roman"/>
          <w:b/>
          <w:bCs/>
          <w:snapToGrid w:val="0"/>
          <w:color w:val="000000" w:themeColor="text1"/>
          <w:kern w:val="0"/>
          <w:sz w:val="24"/>
          <w:szCs w:val="24"/>
        </w:rPr>
        <w:t>.</w:t>
      </w:r>
      <w:r>
        <w:rPr>
          <w:rFonts w:hint="eastAsia" w:ascii="Times New Roman" w:hAnsi="Times New Roman" w:cs="Times New Roman"/>
          <w:b/>
          <w:bCs/>
          <w:snapToGrid w:val="0"/>
          <w:color w:val="000000" w:themeColor="text1"/>
          <w:kern w:val="0"/>
          <w:sz w:val="24"/>
          <w:szCs w:val="24"/>
        </w:rPr>
        <w:t>2</w:t>
      </w:r>
      <w:r>
        <w:rPr>
          <w:rFonts w:ascii="Times New Roman" w:hAnsi="Times New Roman" w:cs="Times New Roman"/>
          <w:b/>
          <w:bCs/>
          <w:snapToGrid w:val="0"/>
          <w:color w:val="000000" w:themeColor="text1"/>
          <w:kern w:val="0"/>
          <w:sz w:val="24"/>
          <w:szCs w:val="24"/>
        </w:rPr>
        <w:t>.</w:t>
      </w:r>
      <w:r>
        <w:rPr>
          <w:rFonts w:hint="eastAsia" w:ascii="Times New Roman" w:hAnsi="Times New Roman" w:cs="Times New Roman"/>
          <w:b/>
          <w:bCs/>
          <w:snapToGrid w:val="0"/>
          <w:color w:val="000000" w:themeColor="text1"/>
          <w:kern w:val="0"/>
          <w:sz w:val="24"/>
          <w:szCs w:val="24"/>
        </w:rPr>
        <w:t>3</w:t>
      </w:r>
      <w:r>
        <w:rPr>
          <w:rFonts w:ascii="Times New Roman" w:hAnsi="Times New Roman" w:cs="Times New Roman"/>
          <w:snapToGrid w:val="0"/>
          <w:color w:val="000000" w:themeColor="text1"/>
          <w:kern w:val="0"/>
          <w:sz w:val="24"/>
          <w:szCs w:val="24"/>
        </w:rPr>
        <w:t xml:space="preserve"> 单线货运索道托、压索轮组应符合下列规定：</w:t>
      </w:r>
    </w:p>
    <w:p>
      <w:pPr>
        <w:spacing w:line="360" w:lineRule="auto"/>
        <w:ind w:firstLine="240" w:firstLineChars="1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跨距较大和弦折角为负值或建于大风地段的支架，托索轮组的外侧应设置钢丝绳捕索器，内侧应设</w:t>
      </w:r>
      <w:r>
        <w:rPr>
          <w:rFonts w:hint="eastAsia"/>
          <w:snapToGrid w:val="0"/>
          <w:color w:val="000000" w:themeColor="text1"/>
          <w:sz w:val="24"/>
          <w:szCs w:val="24"/>
        </w:rPr>
        <w:t>置</w:t>
      </w:r>
      <w:r>
        <w:rPr>
          <w:rFonts w:ascii="Times New Roman" w:hAnsi="Times New Roman" w:cs="Times New Roman"/>
          <w:color w:val="000000" w:themeColor="text1"/>
          <w:sz w:val="24"/>
          <w:szCs w:val="24"/>
        </w:rPr>
        <w:t>挡索板</w:t>
      </w:r>
      <w:r>
        <w:rPr>
          <w:rFonts w:hint="eastAsia" w:ascii="Times New Roman" w:hAnsi="Times New Roman" w:cs="Times New Roman"/>
          <w:color w:val="000000" w:themeColor="text1"/>
          <w:sz w:val="24"/>
          <w:szCs w:val="24"/>
        </w:rPr>
        <w:t>；</w:t>
      </w:r>
    </w:p>
    <w:p>
      <w:pPr>
        <w:spacing w:line="360" w:lineRule="auto"/>
        <w:ind w:firstLine="240" w:firstLineChars="1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对于压索式支架或采用组合式托压索轮组的支架，</w:t>
      </w:r>
      <w:r>
        <w:rPr>
          <w:rFonts w:hint="eastAsia" w:ascii="Times New Roman" w:hAnsi="Times New Roman" w:cs="Times New Roman"/>
          <w:color w:val="000000" w:themeColor="text1"/>
          <w:sz w:val="24"/>
          <w:szCs w:val="24"/>
        </w:rPr>
        <w:t>除</w:t>
      </w:r>
      <w:r>
        <w:rPr>
          <w:rFonts w:ascii="Times New Roman" w:hAnsi="Times New Roman" w:cs="Times New Roman"/>
          <w:color w:val="000000" w:themeColor="text1"/>
          <w:sz w:val="24"/>
          <w:szCs w:val="24"/>
        </w:rPr>
        <w:t>应在索轮组的外侧设</w:t>
      </w:r>
      <w:r>
        <w:rPr>
          <w:rFonts w:hint="eastAsia"/>
          <w:snapToGrid w:val="0"/>
          <w:color w:val="000000" w:themeColor="text1"/>
          <w:sz w:val="24"/>
          <w:szCs w:val="24"/>
        </w:rPr>
        <w:t>置</w:t>
      </w:r>
      <w:r>
        <w:rPr>
          <w:rFonts w:ascii="Times New Roman" w:hAnsi="Times New Roman" w:cs="Times New Roman"/>
          <w:color w:val="000000" w:themeColor="text1"/>
          <w:sz w:val="24"/>
          <w:szCs w:val="24"/>
        </w:rPr>
        <w:t>钢丝绳捕索器</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内侧设</w:t>
      </w:r>
      <w:r>
        <w:rPr>
          <w:rFonts w:hint="eastAsia"/>
          <w:snapToGrid w:val="0"/>
          <w:color w:val="000000" w:themeColor="text1"/>
          <w:sz w:val="24"/>
          <w:szCs w:val="24"/>
        </w:rPr>
        <w:t>置</w:t>
      </w:r>
      <w:r>
        <w:rPr>
          <w:rFonts w:ascii="Times New Roman" w:hAnsi="Times New Roman" w:cs="Times New Roman"/>
          <w:color w:val="000000" w:themeColor="text1"/>
          <w:sz w:val="24"/>
          <w:szCs w:val="24"/>
        </w:rPr>
        <w:t>挡索板外，还应在横梁上设</w:t>
      </w:r>
      <w:r>
        <w:rPr>
          <w:rFonts w:hint="eastAsia"/>
          <w:snapToGrid w:val="0"/>
          <w:color w:val="000000" w:themeColor="text1"/>
          <w:sz w:val="24"/>
          <w:szCs w:val="24"/>
        </w:rPr>
        <w:t>置</w:t>
      </w:r>
      <w:r>
        <w:rPr>
          <w:rFonts w:ascii="Times New Roman" w:hAnsi="Times New Roman" w:cs="Times New Roman"/>
          <w:color w:val="000000" w:themeColor="text1"/>
          <w:sz w:val="24"/>
          <w:szCs w:val="24"/>
        </w:rPr>
        <w:t>挡臂式二次保护装置，以挡住捕索器未能捕捉到的运载索，并使索道自动停车。</w:t>
      </w:r>
    </w:p>
    <w:p>
      <w:pPr>
        <w:pStyle w:val="49"/>
        <w:numPr>
          <w:ilvl w:val="0"/>
          <w:numId w:val="0"/>
        </w:numPr>
        <w:spacing w:line="360" w:lineRule="auto"/>
        <w:rPr>
          <w:rFonts w:eastAsiaTheme="minorEastAsia"/>
          <w:color w:val="000000" w:themeColor="text1"/>
          <w:kern w:val="2"/>
          <w:sz w:val="24"/>
          <w:szCs w:val="24"/>
        </w:rPr>
      </w:pPr>
      <w:r>
        <w:rPr>
          <w:rFonts w:hint="eastAsia" w:eastAsiaTheme="minorEastAsia"/>
          <w:b/>
          <w:snapToGrid w:val="0"/>
          <w:color w:val="000000" w:themeColor="text1"/>
          <w:sz w:val="24"/>
          <w:szCs w:val="24"/>
        </w:rPr>
        <w:t>4</w:t>
      </w:r>
      <w:r>
        <w:rPr>
          <w:rFonts w:eastAsiaTheme="minorEastAsia"/>
          <w:b/>
          <w:snapToGrid w:val="0"/>
          <w:color w:val="000000" w:themeColor="text1"/>
          <w:sz w:val="24"/>
          <w:szCs w:val="24"/>
        </w:rPr>
        <w:t>.</w:t>
      </w:r>
      <w:r>
        <w:rPr>
          <w:rFonts w:hint="eastAsia" w:eastAsiaTheme="minorEastAsia"/>
          <w:b/>
          <w:snapToGrid w:val="0"/>
          <w:color w:val="000000" w:themeColor="text1"/>
          <w:sz w:val="24"/>
          <w:szCs w:val="24"/>
        </w:rPr>
        <w:t>2</w:t>
      </w:r>
      <w:r>
        <w:rPr>
          <w:rFonts w:eastAsiaTheme="minorEastAsia"/>
          <w:b/>
          <w:snapToGrid w:val="0"/>
          <w:color w:val="000000" w:themeColor="text1"/>
          <w:sz w:val="24"/>
          <w:szCs w:val="24"/>
        </w:rPr>
        <w:t>.</w:t>
      </w:r>
      <w:r>
        <w:rPr>
          <w:rFonts w:hint="eastAsia" w:eastAsiaTheme="minorEastAsia"/>
          <w:b/>
          <w:snapToGrid w:val="0"/>
          <w:color w:val="000000" w:themeColor="text1"/>
          <w:sz w:val="24"/>
          <w:szCs w:val="24"/>
        </w:rPr>
        <w:t xml:space="preserve">4 </w:t>
      </w:r>
      <w:r>
        <w:rPr>
          <w:rFonts w:eastAsiaTheme="minorEastAsia"/>
          <w:snapToGrid w:val="0"/>
          <w:color w:val="000000" w:themeColor="text1"/>
          <w:sz w:val="24"/>
          <w:szCs w:val="24"/>
        </w:rPr>
        <w:t>双线</w:t>
      </w:r>
      <w:r>
        <w:rPr>
          <w:rFonts w:eastAsiaTheme="minorEastAsia"/>
          <w:color w:val="000000" w:themeColor="text1"/>
          <w:kern w:val="2"/>
          <w:sz w:val="24"/>
          <w:szCs w:val="24"/>
        </w:rPr>
        <w:t>客运索道承载索鞍座应符合下列规定：</w:t>
      </w:r>
    </w:p>
    <w:p>
      <w:pPr>
        <w:spacing w:line="360" w:lineRule="auto"/>
        <w:ind w:firstLine="240" w:firstLineChars="1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应采用固定式鞍座</w:t>
      </w:r>
      <w:r>
        <w:rPr>
          <w:rFonts w:hint="eastAsia" w:ascii="Times New Roman" w:hAnsi="Times New Roman" w:cs="Times New Roman"/>
          <w:color w:val="000000" w:themeColor="text1"/>
          <w:sz w:val="24"/>
          <w:szCs w:val="24"/>
        </w:rPr>
        <w:t>；</w:t>
      </w:r>
    </w:p>
    <w:p>
      <w:pPr>
        <w:spacing w:line="360" w:lineRule="auto"/>
        <w:ind w:firstLine="240" w:firstLineChars="1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有客车通过的鞍座应满足下</w:t>
      </w:r>
      <w:r>
        <w:rPr>
          <w:rFonts w:hint="eastAsia" w:ascii="Times New Roman" w:hAnsi="Times New Roman" w:cs="Times New Roman"/>
          <w:color w:val="000000" w:themeColor="text1"/>
          <w:sz w:val="24"/>
          <w:szCs w:val="24"/>
        </w:rPr>
        <w:t>式规定</w:t>
      </w:r>
      <w:r>
        <w:rPr>
          <w:rFonts w:ascii="Times New Roman" w:hAnsi="Times New Roman" w:cs="Times New Roman"/>
          <w:color w:val="000000" w:themeColor="text1"/>
          <w:sz w:val="24"/>
          <w:szCs w:val="24"/>
        </w:rPr>
        <w:t>：</w:t>
      </w:r>
    </w:p>
    <w:p>
      <w:pPr>
        <w:pStyle w:val="46"/>
        <w:spacing w:line="360" w:lineRule="auto"/>
        <w:ind w:firstLine="3360" w:firstLineChars="1400"/>
        <w:rPr>
          <w:rFonts w:ascii="Times New Roman" w:eastAsiaTheme="minorEastAsia"/>
          <w:snapToGrid w:val="0"/>
          <w:color w:val="000000" w:themeColor="text1"/>
          <w:sz w:val="24"/>
          <w:szCs w:val="24"/>
        </w:rPr>
      </w:pPr>
      <w:r>
        <w:rPr>
          <w:rFonts w:ascii="Times New Roman" w:eastAsiaTheme="minorEastAsia"/>
          <w:i/>
          <w:snapToGrid w:val="0"/>
          <w:color w:val="000000" w:themeColor="text1"/>
          <w:sz w:val="24"/>
          <w:szCs w:val="24"/>
        </w:rPr>
        <w:t>R≥0.5v</w:t>
      </w:r>
      <w:r>
        <w:rPr>
          <w:rFonts w:ascii="Times New Roman" w:eastAsiaTheme="minorEastAsia"/>
          <w:i/>
          <w:snapToGrid w:val="0"/>
          <w:color w:val="000000" w:themeColor="text1"/>
          <w:sz w:val="24"/>
          <w:szCs w:val="24"/>
          <w:vertAlign w:val="superscript"/>
        </w:rPr>
        <w:t>2</w:t>
      </w:r>
      <w:r>
        <w:rPr>
          <w:rFonts w:hint="eastAsia" w:ascii="Times New Roman" w:eastAsiaTheme="minorEastAsia"/>
          <w:snapToGrid w:val="0"/>
          <w:color w:val="000000" w:themeColor="text1"/>
          <w:sz w:val="24"/>
          <w:szCs w:val="24"/>
        </w:rPr>
        <w:t xml:space="preserve">                         （4.2.4）</w:t>
      </w:r>
    </w:p>
    <w:p>
      <w:pPr>
        <w:pStyle w:val="46"/>
        <w:spacing w:line="360" w:lineRule="auto"/>
        <w:ind w:firstLine="199" w:firstLineChars="83"/>
        <w:rPr>
          <w:rFonts w:ascii="Times New Roman" w:eastAsiaTheme="minorEastAsia"/>
          <w:i/>
          <w:snapToGrid w:val="0"/>
          <w:color w:val="000000" w:themeColor="text1"/>
          <w:sz w:val="24"/>
          <w:szCs w:val="24"/>
          <w:vertAlign w:val="superscript"/>
        </w:rPr>
      </w:pPr>
      <w:r>
        <w:rPr>
          <w:rFonts w:hint="eastAsia" w:ascii="Times New Roman" w:eastAsiaTheme="minorEastAsia"/>
          <w:snapToGrid w:val="0"/>
          <w:color w:val="000000" w:themeColor="text1"/>
          <w:sz w:val="24"/>
          <w:szCs w:val="24"/>
        </w:rPr>
        <w:t>式</w:t>
      </w:r>
      <w:r>
        <w:rPr>
          <w:rFonts w:ascii="Times New Roman" w:eastAsiaTheme="minorEastAsia"/>
          <w:snapToGrid w:val="0"/>
          <w:color w:val="000000" w:themeColor="text1"/>
          <w:sz w:val="24"/>
          <w:szCs w:val="24"/>
        </w:rPr>
        <w:t>中：</w:t>
      </w:r>
      <w:r>
        <w:rPr>
          <w:rFonts w:ascii="Times New Roman" w:eastAsiaTheme="minorEastAsia"/>
          <w:i/>
          <w:snapToGrid w:val="0"/>
          <w:color w:val="000000" w:themeColor="text1"/>
          <w:sz w:val="24"/>
          <w:szCs w:val="24"/>
        </w:rPr>
        <w:t>R</w:t>
      </w:r>
      <w:r>
        <w:rPr>
          <w:rFonts w:ascii="Times New Roman" w:eastAsiaTheme="minorEastAsia"/>
          <w:snapToGrid w:val="0"/>
          <w:color w:val="000000" w:themeColor="text1"/>
          <w:sz w:val="24"/>
          <w:szCs w:val="24"/>
        </w:rPr>
        <w:t>——固定式鞍座曲率半径，m；</w:t>
      </w:r>
    </w:p>
    <w:p>
      <w:pPr>
        <w:pStyle w:val="46"/>
        <w:spacing w:line="360" w:lineRule="auto"/>
        <w:ind w:firstLineChars="0"/>
        <w:rPr>
          <w:rFonts w:ascii="Times New Roman" w:eastAsiaTheme="minorEastAsia"/>
          <w:snapToGrid w:val="0"/>
          <w:color w:val="000000" w:themeColor="text1"/>
          <w:sz w:val="24"/>
          <w:szCs w:val="24"/>
        </w:rPr>
      </w:pPr>
      <w:r>
        <w:rPr>
          <w:rFonts w:ascii="Times New Roman" w:eastAsiaTheme="minorEastAsia"/>
          <w:snapToGrid w:val="0"/>
          <w:color w:val="000000" w:themeColor="text1"/>
          <w:sz w:val="24"/>
          <w:szCs w:val="24"/>
        </w:rPr>
        <w:t xml:space="preserve">      </w:t>
      </w:r>
      <w:r>
        <w:rPr>
          <w:rFonts w:ascii="Times New Roman" w:eastAsiaTheme="minorEastAsia"/>
          <w:i/>
          <w:snapToGrid w:val="0"/>
          <w:color w:val="000000" w:themeColor="text1"/>
          <w:sz w:val="24"/>
          <w:szCs w:val="24"/>
        </w:rPr>
        <w:t>V</w:t>
      </w:r>
      <w:r>
        <w:rPr>
          <w:rFonts w:ascii="Times New Roman" w:eastAsiaTheme="minorEastAsia"/>
          <w:snapToGrid w:val="0"/>
          <w:color w:val="000000" w:themeColor="text1"/>
          <w:sz w:val="24"/>
          <w:szCs w:val="24"/>
        </w:rPr>
        <w:t>——客车通过鞍座时的运行速度，m/s。</w:t>
      </w:r>
    </w:p>
    <w:p>
      <w:pPr>
        <w:pStyle w:val="50"/>
        <w:numPr>
          <w:ilvl w:val="0"/>
          <w:numId w:val="0"/>
        </w:numPr>
        <w:spacing w:line="360" w:lineRule="auto"/>
        <w:ind w:firstLine="240" w:firstLineChars="100"/>
        <w:rPr>
          <w:rFonts w:eastAsiaTheme="minorEastAsia"/>
          <w:snapToGrid w:val="0"/>
          <w:color w:val="000000" w:themeColor="text1"/>
          <w:sz w:val="24"/>
          <w:szCs w:val="24"/>
        </w:rPr>
      </w:pPr>
      <w:r>
        <w:rPr>
          <w:rFonts w:hint="eastAsia" w:eastAsiaTheme="minorEastAsia"/>
          <w:snapToGrid w:val="0"/>
          <w:color w:val="000000" w:themeColor="text1"/>
          <w:sz w:val="24"/>
          <w:szCs w:val="24"/>
        </w:rPr>
        <w:t>3</w:t>
      </w:r>
      <w:r>
        <w:rPr>
          <w:rFonts w:eastAsiaTheme="minorEastAsia"/>
          <w:snapToGrid w:val="0"/>
          <w:color w:val="000000" w:themeColor="text1"/>
          <w:sz w:val="24"/>
          <w:szCs w:val="24"/>
        </w:rPr>
        <w:t xml:space="preserve"> 承载索鞍座绳槽应装设保护钢绳的衬垫和润滑装置</w:t>
      </w:r>
      <w:r>
        <w:rPr>
          <w:rFonts w:hint="eastAsia" w:eastAsiaTheme="minorEastAsia"/>
          <w:snapToGrid w:val="0"/>
          <w:color w:val="000000" w:themeColor="text1"/>
          <w:sz w:val="24"/>
          <w:szCs w:val="24"/>
        </w:rPr>
        <w:t>；</w:t>
      </w:r>
    </w:p>
    <w:p>
      <w:pPr>
        <w:pStyle w:val="50"/>
        <w:numPr>
          <w:ilvl w:val="0"/>
          <w:numId w:val="0"/>
        </w:numPr>
        <w:spacing w:line="360" w:lineRule="auto"/>
        <w:ind w:firstLine="240" w:firstLineChars="100"/>
        <w:rPr>
          <w:rFonts w:eastAsiaTheme="minorEastAsia"/>
          <w:snapToGrid w:val="0"/>
          <w:color w:val="000000" w:themeColor="text1"/>
          <w:sz w:val="24"/>
          <w:szCs w:val="24"/>
        </w:rPr>
      </w:pPr>
      <w:r>
        <w:rPr>
          <w:rFonts w:hint="eastAsia" w:eastAsiaTheme="minorEastAsia"/>
          <w:snapToGrid w:val="0"/>
          <w:color w:val="000000" w:themeColor="text1"/>
          <w:sz w:val="24"/>
          <w:szCs w:val="24"/>
        </w:rPr>
        <w:t>4</w:t>
      </w:r>
      <w:r>
        <w:rPr>
          <w:rFonts w:eastAsiaTheme="minorEastAsia"/>
          <w:snapToGrid w:val="0"/>
          <w:color w:val="000000" w:themeColor="text1"/>
          <w:sz w:val="24"/>
          <w:szCs w:val="24"/>
        </w:rPr>
        <w:t xml:space="preserve"> 承载索鞍座应保证车辆顺利通过并不应限制车辆的纵向和横向摆动</w:t>
      </w:r>
      <w:r>
        <w:rPr>
          <w:rFonts w:hint="eastAsia" w:eastAsiaTheme="minorEastAsia"/>
          <w:snapToGrid w:val="0"/>
          <w:color w:val="000000" w:themeColor="text1"/>
          <w:sz w:val="24"/>
          <w:szCs w:val="24"/>
        </w:rPr>
        <w:t>；</w:t>
      </w:r>
    </w:p>
    <w:p>
      <w:pPr>
        <w:pStyle w:val="50"/>
        <w:numPr>
          <w:ilvl w:val="0"/>
          <w:numId w:val="0"/>
        </w:numPr>
        <w:spacing w:line="360" w:lineRule="auto"/>
        <w:ind w:firstLine="240" w:firstLineChars="100"/>
        <w:rPr>
          <w:rFonts w:eastAsiaTheme="minorEastAsia"/>
          <w:snapToGrid w:val="0"/>
          <w:color w:val="000000" w:themeColor="text1"/>
          <w:sz w:val="24"/>
          <w:szCs w:val="24"/>
        </w:rPr>
      </w:pPr>
      <w:r>
        <w:rPr>
          <w:rFonts w:hint="eastAsia" w:eastAsiaTheme="minorEastAsia"/>
          <w:snapToGrid w:val="0"/>
          <w:color w:val="000000" w:themeColor="text1"/>
          <w:sz w:val="24"/>
          <w:szCs w:val="24"/>
        </w:rPr>
        <w:t>5</w:t>
      </w:r>
      <w:r>
        <w:rPr>
          <w:rFonts w:eastAsiaTheme="minorEastAsia"/>
          <w:snapToGrid w:val="0"/>
          <w:color w:val="000000" w:themeColor="text1"/>
          <w:sz w:val="24"/>
          <w:szCs w:val="24"/>
        </w:rPr>
        <w:t xml:space="preserve"> 对于跨度大和风大地段的支架鞍座，应设</w:t>
      </w:r>
      <w:r>
        <w:rPr>
          <w:rFonts w:hint="eastAsia" w:eastAsiaTheme="minorEastAsia"/>
          <w:snapToGrid w:val="0"/>
          <w:color w:val="000000" w:themeColor="text1"/>
          <w:sz w:val="24"/>
          <w:szCs w:val="24"/>
        </w:rPr>
        <w:t>置</w:t>
      </w:r>
      <w:r>
        <w:rPr>
          <w:rFonts w:eastAsiaTheme="minorEastAsia"/>
          <w:snapToGrid w:val="0"/>
          <w:color w:val="000000" w:themeColor="text1"/>
          <w:sz w:val="24"/>
          <w:szCs w:val="24"/>
        </w:rPr>
        <w:t>防脱索装置</w:t>
      </w:r>
      <w:r>
        <w:rPr>
          <w:rFonts w:hint="eastAsia" w:eastAsiaTheme="minorEastAsia"/>
          <w:snapToGrid w:val="0"/>
          <w:color w:val="000000" w:themeColor="text1"/>
          <w:sz w:val="24"/>
          <w:szCs w:val="24"/>
        </w:rPr>
        <w:t>；</w:t>
      </w:r>
    </w:p>
    <w:p>
      <w:pPr>
        <w:spacing w:line="360" w:lineRule="auto"/>
        <w:ind w:firstLine="240" w:firstLineChars="100"/>
        <w:rPr>
          <w:rFonts w:ascii="Times New Roman" w:hAnsi="Times New Roman" w:cs="Times New Roman"/>
          <w:snapToGrid w:val="0"/>
          <w:color w:val="000000" w:themeColor="text1"/>
          <w:kern w:val="0"/>
          <w:sz w:val="24"/>
          <w:szCs w:val="24"/>
        </w:rPr>
      </w:pPr>
      <w:r>
        <w:rPr>
          <w:rFonts w:hint="eastAsia" w:ascii="Times New Roman" w:hAnsi="Times New Roman" w:cs="Times New Roman"/>
          <w:snapToGrid w:val="0"/>
          <w:color w:val="000000" w:themeColor="text1"/>
          <w:kern w:val="0"/>
          <w:sz w:val="24"/>
          <w:szCs w:val="24"/>
        </w:rPr>
        <w:t>6</w:t>
      </w:r>
      <w:r>
        <w:rPr>
          <w:rFonts w:ascii="Times New Roman" w:hAnsi="Times New Roman" w:cs="Times New Roman"/>
          <w:snapToGrid w:val="0"/>
          <w:color w:val="000000" w:themeColor="text1"/>
          <w:kern w:val="0"/>
          <w:sz w:val="24"/>
          <w:szCs w:val="24"/>
        </w:rPr>
        <w:t xml:space="preserve"> 应保证客车制动器能从鞍座上通过。</w:t>
      </w:r>
    </w:p>
    <w:p>
      <w:pPr>
        <w:pStyle w:val="11"/>
        <w:adjustRightInd w:val="0"/>
        <w:snapToGrid w:val="0"/>
        <w:spacing w:line="360" w:lineRule="auto"/>
        <w:rPr>
          <w:rFonts w:ascii="Times New Roman" w:hAnsi="Times New Roman" w:eastAsiaTheme="minorEastAsia"/>
          <w:snapToGrid w:val="0"/>
          <w:color w:val="000000" w:themeColor="text1"/>
          <w:kern w:val="0"/>
          <w:sz w:val="24"/>
          <w:szCs w:val="24"/>
        </w:rPr>
      </w:pPr>
      <w:r>
        <w:rPr>
          <w:rFonts w:hint="eastAsia" w:ascii="Times New Roman" w:hAnsi="Times New Roman" w:eastAsiaTheme="minorEastAsia"/>
          <w:b/>
          <w:snapToGrid w:val="0"/>
          <w:color w:val="000000" w:themeColor="text1"/>
          <w:kern w:val="0"/>
          <w:sz w:val="24"/>
          <w:szCs w:val="24"/>
        </w:rPr>
        <w:t>4</w:t>
      </w:r>
      <w:r>
        <w:rPr>
          <w:rFonts w:ascii="Times New Roman" w:hAnsi="Times New Roman" w:eastAsiaTheme="minorEastAsia"/>
          <w:b/>
          <w:snapToGrid w:val="0"/>
          <w:color w:val="000000" w:themeColor="text1"/>
          <w:kern w:val="0"/>
          <w:sz w:val="24"/>
          <w:szCs w:val="24"/>
        </w:rPr>
        <w:t>.</w:t>
      </w:r>
      <w:r>
        <w:rPr>
          <w:rFonts w:hint="eastAsia" w:ascii="Times New Roman" w:hAnsi="Times New Roman" w:eastAsiaTheme="minorEastAsia"/>
          <w:b/>
          <w:snapToGrid w:val="0"/>
          <w:color w:val="000000" w:themeColor="text1"/>
          <w:kern w:val="0"/>
          <w:sz w:val="24"/>
          <w:szCs w:val="24"/>
        </w:rPr>
        <w:t>2</w:t>
      </w:r>
      <w:r>
        <w:rPr>
          <w:rFonts w:ascii="Times New Roman" w:hAnsi="Times New Roman" w:eastAsiaTheme="minorEastAsia"/>
          <w:b/>
          <w:snapToGrid w:val="0"/>
          <w:color w:val="000000" w:themeColor="text1"/>
          <w:kern w:val="0"/>
          <w:sz w:val="24"/>
          <w:szCs w:val="24"/>
        </w:rPr>
        <w:t>.</w:t>
      </w:r>
      <w:r>
        <w:rPr>
          <w:rFonts w:hint="eastAsia" w:ascii="Times New Roman" w:hAnsi="Times New Roman" w:eastAsiaTheme="minorEastAsia"/>
          <w:b/>
          <w:snapToGrid w:val="0"/>
          <w:color w:val="000000" w:themeColor="text1"/>
          <w:kern w:val="0"/>
          <w:sz w:val="24"/>
          <w:szCs w:val="24"/>
        </w:rPr>
        <w:t xml:space="preserve">5 </w:t>
      </w:r>
      <w:r>
        <w:rPr>
          <w:rFonts w:ascii="Times New Roman" w:hAnsi="Times New Roman" w:eastAsiaTheme="minorEastAsia"/>
          <w:snapToGrid w:val="0"/>
          <w:color w:val="000000" w:themeColor="text1"/>
          <w:kern w:val="0"/>
          <w:sz w:val="24"/>
          <w:szCs w:val="24"/>
        </w:rPr>
        <w:t>双线货运索道摇摆鞍座应符合下列规定：</w:t>
      </w:r>
    </w:p>
    <w:p>
      <w:pPr>
        <w:spacing w:line="360" w:lineRule="auto"/>
        <w:ind w:firstLine="240" w:firstLineChars="100"/>
        <w:rPr>
          <w:rFonts w:ascii="Times New Roman" w:hAnsi="Times New Roman" w:cs="Times New Roman"/>
          <w:snapToGrid w:val="0"/>
          <w:color w:val="000000" w:themeColor="text1"/>
          <w:kern w:val="0"/>
          <w:sz w:val="24"/>
          <w:szCs w:val="24"/>
        </w:rPr>
      </w:pPr>
      <w:r>
        <w:rPr>
          <w:rFonts w:ascii="Times New Roman" w:hAnsi="Times New Roman" w:cs="Times New Roman"/>
          <w:snapToGrid w:val="0"/>
          <w:color w:val="000000" w:themeColor="text1"/>
          <w:kern w:val="0"/>
          <w:sz w:val="24"/>
          <w:szCs w:val="24"/>
        </w:rPr>
        <w:t>1 鞍座应采用铸钢或焊接结构</w:t>
      </w:r>
      <w:r>
        <w:rPr>
          <w:rFonts w:hint="eastAsia" w:ascii="Times New Roman" w:hAnsi="Times New Roman" w:cs="Times New Roman"/>
          <w:snapToGrid w:val="0"/>
          <w:color w:val="000000" w:themeColor="text1"/>
          <w:kern w:val="0"/>
          <w:sz w:val="24"/>
          <w:szCs w:val="24"/>
        </w:rPr>
        <w:t>，绳槽应设置带润滑装置的尼龙或青铜衬垫；</w:t>
      </w:r>
    </w:p>
    <w:p>
      <w:pPr>
        <w:spacing w:line="360" w:lineRule="auto"/>
        <w:ind w:firstLine="240" w:firstLineChars="100"/>
        <w:rPr>
          <w:rFonts w:ascii="Times New Roman" w:hAnsi="Times New Roman" w:cs="Times New Roman"/>
          <w:snapToGrid w:val="0"/>
          <w:color w:val="000000" w:themeColor="text1"/>
          <w:kern w:val="0"/>
          <w:sz w:val="24"/>
          <w:szCs w:val="24"/>
        </w:rPr>
      </w:pPr>
      <w:r>
        <w:rPr>
          <w:rFonts w:ascii="Times New Roman" w:hAnsi="Times New Roman" w:cs="Times New Roman"/>
          <w:snapToGrid w:val="0"/>
          <w:color w:val="000000" w:themeColor="text1"/>
          <w:kern w:val="0"/>
          <w:sz w:val="24"/>
          <w:szCs w:val="24"/>
        </w:rPr>
        <w:t>2 承载索在支架上的最大折角不大于16</w:t>
      </w:r>
      <w:r>
        <w:rPr>
          <w:rFonts w:ascii="Times New Roman" w:hAnsi="Times New Roman" w:cs="Times New Roman"/>
          <w:snapToGrid w:val="0"/>
          <w:color w:val="000000" w:themeColor="text1"/>
          <w:kern w:val="0"/>
          <w:sz w:val="24"/>
          <w:szCs w:val="24"/>
          <w:vertAlign w:val="superscript"/>
        </w:rPr>
        <w:t>o</w:t>
      </w:r>
      <w:r>
        <w:rPr>
          <w:rFonts w:ascii="Times New Roman" w:hAnsi="Times New Roman" w:cs="Times New Roman"/>
          <w:snapToGrid w:val="0"/>
          <w:color w:val="000000" w:themeColor="text1"/>
          <w:kern w:val="0"/>
          <w:sz w:val="24"/>
          <w:szCs w:val="24"/>
        </w:rPr>
        <w:t>时，应选用摇摆鞍座；大于16</w:t>
      </w:r>
      <w:r>
        <w:rPr>
          <w:rFonts w:ascii="Times New Roman" w:hAnsi="Times New Roman" w:cs="Times New Roman"/>
          <w:snapToGrid w:val="0"/>
          <w:color w:val="000000" w:themeColor="text1"/>
          <w:kern w:val="0"/>
          <w:sz w:val="24"/>
          <w:szCs w:val="24"/>
          <w:vertAlign w:val="superscript"/>
        </w:rPr>
        <w:t>o</w:t>
      </w:r>
      <w:r>
        <w:rPr>
          <w:rFonts w:ascii="Times New Roman" w:hAnsi="Times New Roman" w:cs="Times New Roman"/>
          <w:snapToGrid w:val="0"/>
          <w:color w:val="000000" w:themeColor="text1"/>
          <w:kern w:val="0"/>
          <w:sz w:val="24"/>
          <w:szCs w:val="24"/>
        </w:rPr>
        <w:t>时应选用固定鞍座</w:t>
      </w:r>
      <w:r>
        <w:rPr>
          <w:rFonts w:hint="eastAsia" w:ascii="Times New Roman" w:hAnsi="Times New Roman" w:cs="Times New Roman"/>
          <w:snapToGrid w:val="0"/>
          <w:color w:val="000000" w:themeColor="text1"/>
          <w:kern w:val="0"/>
          <w:sz w:val="24"/>
          <w:szCs w:val="24"/>
        </w:rPr>
        <w:t>。</w:t>
      </w:r>
    </w:p>
    <w:p>
      <w:pPr>
        <w:autoSpaceDE w:val="0"/>
        <w:autoSpaceDN w:val="0"/>
        <w:adjustRightInd w:val="0"/>
        <w:snapToGrid w:val="0"/>
        <w:spacing w:line="360" w:lineRule="auto"/>
        <w:ind w:firstLine="420" w:firstLineChars="200"/>
        <w:rPr>
          <w:rFonts w:ascii="Times New Roman" w:hAnsi="Times New Roman" w:cs="Times New Roman"/>
          <w:szCs w:val="24"/>
        </w:rPr>
      </w:pPr>
    </w:p>
    <w:p>
      <w:pPr>
        <w:autoSpaceDE w:val="0"/>
        <w:autoSpaceDN w:val="0"/>
        <w:adjustRightInd w:val="0"/>
        <w:snapToGrid w:val="0"/>
        <w:spacing w:line="360" w:lineRule="auto"/>
        <w:ind w:firstLine="420" w:firstLineChars="200"/>
        <w:rPr>
          <w:rFonts w:ascii="Times New Roman" w:hAnsi="Times New Roman" w:cs="Times New Roman"/>
          <w:szCs w:val="24"/>
        </w:rPr>
      </w:pPr>
    </w:p>
    <w:p>
      <w:pPr>
        <w:autoSpaceDE w:val="0"/>
        <w:autoSpaceDN w:val="0"/>
        <w:adjustRightInd w:val="0"/>
        <w:snapToGrid w:val="0"/>
        <w:spacing w:line="360" w:lineRule="auto"/>
        <w:rPr>
          <w:rFonts w:ascii="Times New Roman" w:hAnsi="Times New Roman" w:cs="Times New Roman"/>
          <w:szCs w:val="24"/>
        </w:rPr>
      </w:pPr>
    </w:p>
    <w:p>
      <w:pPr>
        <w:pStyle w:val="2"/>
      </w:pPr>
      <w:bookmarkStart w:id="19" w:name="_Toc45264082"/>
      <w:r>
        <w:rPr>
          <w:rFonts w:hint="eastAsia"/>
        </w:rPr>
        <w:t>5 钢丝绳</w:t>
      </w:r>
      <w:bookmarkEnd w:id="19"/>
    </w:p>
    <w:p>
      <w:pPr>
        <w:pStyle w:val="3"/>
      </w:pPr>
      <w:bookmarkStart w:id="20" w:name="_Toc45264083"/>
      <w:r>
        <w:rPr>
          <w:rFonts w:hint="eastAsia"/>
        </w:rPr>
        <w:t>5</w:t>
      </w:r>
      <w:r>
        <w:t>.</w:t>
      </w:r>
      <w:r>
        <w:rPr>
          <w:rFonts w:hint="eastAsia"/>
        </w:rPr>
        <w:t>1</w:t>
      </w:r>
      <w:r>
        <w:t xml:space="preserve"> 运载索、牵引索、平衡索、</w:t>
      </w:r>
      <w:r>
        <w:rPr>
          <w:rFonts w:hint="eastAsia"/>
        </w:rPr>
        <w:t>张</w:t>
      </w:r>
      <w:r>
        <w:t>紧索</w:t>
      </w:r>
      <w:r>
        <w:rPr>
          <w:rFonts w:hint="eastAsia"/>
        </w:rPr>
        <w:t>、救护索</w:t>
      </w:r>
      <w:bookmarkEnd w:id="20"/>
    </w:p>
    <w:p>
      <w:pPr>
        <w:pStyle w:val="49"/>
        <w:numPr>
          <w:ilvl w:val="0"/>
          <w:numId w:val="0"/>
        </w:numPr>
        <w:spacing w:line="360" w:lineRule="auto"/>
        <w:rPr>
          <w:rFonts w:eastAsiaTheme="minorEastAsia"/>
          <w:snapToGrid w:val="0"/>
          <w:color w:val="000000" w:themeColor="text1"/>
          <w:sz w:val="24"/>
          <w:szCs w:val="24"/>
        </w:rPr>
      </w:pPr>
      <w:r>
        <w:rPr>
          <w:rFonts w:hint="eastAsia" w:eastAsiaTheme="minorEastAsia"/>
          <w:b/>
          <w:snapToGrid w:val="0"/>
          <w:color w:val="000000" w:themeColor="text1"/>
          <w:sz w:val="24"/>
          <w:szCs w:val="24"/>
        </w:rPr>
        <w:t>5</w:t>
      </w:r>
      <w:r>
        <w:rPr>
          <w:rFonts w:eastAsiaTheme="minorEastAsia"/>
          <w:b/>
          <w:snapToGrid w:val="0"/>
          <w:color w:val="000000" w:themeColor="text1"/>
          <w:sz w:val="24"/>
          <w:szCs w:val="24"/>
        </w:rPr>
        <w:t>.</w:t>
      </w:r>
      <w:r>
        <w:rPr>
          <w:rFonts w:hint="eastAsia" w:eastAsiaTheme="minorEastAsia"/>
          <w:b/>
          <w:snapToGrid w:val="0"/>
          <w:color w:val="000000" w:themeColor="text1"/>
          <w:sz w:val="24"/>
          <w:szCs w:val="24"/>
        </w:rPr>
        <w:t>1</w:t>
      </w:r>
      <w:r>
        <w:rPr>
          <w:rFonts w:eastAsiaTheme="minorEastAsia"/>
          <w:b/>
          <w:snapToGrid w:val="0"/>
          <w:color w:val="000000" w:themeColor="text1"/>
          <w:sz w:val="24"/>
          <w:szCs w:val="24"/>
        </w:rPr>
        <w:t>.1</w:t>
      </w:r>
      <w:r>
        <w:rPr>
          <w:rFonts w:hint="eastAsia" w:eastAsiaTheme="minorEastAsia"/>
          <w:b/>
          <w:snapToGrid w:val="0"/>
          <w:color w:val="000000" w:themeColor="text1"/>
          <w:sz w:val="24"/>
          <w:szCs w:val="24"/>
        </w:rPr>
        <w:t xml:space="preserve"> </w:t>
      </w:r>
      <w:r>
        <w:rPr>
          <w:rFonts w:eastAsiaTheme="minorEastAsia"/>
          <w:snapToGrid w:val="0"/>
          <w:color w:val="000000" w:themeColor="text1"/>
          <w:sz w:val="24"/>
          <w:szCs w:val="24"/>
        </w:rPr>
        <w:t>运载索、牵引索、平衡索、循环式救护索应选用线接触或面接触、同向捻带纤维芯的股捻钢丝绳，在有腐蚀的环境中应选用镀锌钢丝绳。</w:t>
      </w:r>
    </w:p>
    <w:p>
      <w:pPr>
        <w:pStyle w:val="49"/>
        <w:numPr>
          <w:ilvl w:val="0"/>
          <w:numId w:val="0"/>
        </w:numPr>
        <w:spacing w:line="360" w:lineRule="auto"/>
        <w:rPr>
          <w:rFonts w:eastAsiaTheme="minorEastAsia"/>
          <w:snapToGrid w:val="0"/>
          <w:color w:val="000000" w:themeColor="text1"/>
          <w:sz w:val="24"/>
          <w:szCs w:val="24"/>
        </w:rPr>
      </w:pPr>
      <w:r>
        <w:rPr>
          <w:rFonts w:hint="eastAsia" w:eastAsiaTheme="minorEastAsia"/>
          <w:b/>
          <w:snapToGrid w:val="0"/>
          <w:color w:val="000000" w:themeColor="text1"/>
          <w:sz w:val="24"/>
          <w:szCs w:val="24"/>
        </w:rPr>
        <w:t>5</w:t>
      </w:r>
      <w:r>
        <w:rPr>
          <w:rFonts w:eastAsiaTheme="minorEastAsia"/>
          <w:b/>
          <w:snapToGrid w:val="0"/>
          <w:color w:val="000000" w:themeColor="text1"/>
          <w:sz w:val="24"/>
          <w:szCs w:val="24"/>
        </w:rPr>
        <w:t>.</w:t>
      </w:r>
      <w:r>
        <w:rPr>
          <w:rFonts w:hint="eastAsia" w:eastAsiaTheme="minorEastAsia"/>
          <w:b/>
          <w:snapToGrid w:val="0"/>
          <w:color w:val="000000" w:themeColor="text1"/>
          <w:sz w:val="24"/>
          <w:szCs w:val="24"/>
        </w:rPr>
        <w:t>1</w:t>
      </w:r>
      <w:r>
        <w:rPr>
          <w:rFonts w:eastAsiaTheme="minorEastAsia"/>
          <w:b/>
          <w:snapToGrid w:val="0"/>
          <w:color w:val="000000" w:themeColor="text1"/>
          <w:sz w:val="24"/>
          <w:szCs w:val="24"/>
        </w:rPr>
        <w:t>.2</w:t>
      </w:r>
      <w:r>
        <w:rPr>
          <w:rFonts w:eastAsiaTheme="minorEastAsia"/>
          <w:snapToGrid w:val="0"/>
          <w:color w:val="000000" w:themeColor="text1"/>
          <w:sz w:val="24"/>
          <w:szCs w:val="24"/>
        </w:rPr>
        <w:t xml:space="preserve"> 张紧索应采用挠性好耐弯曲的钢丝绳，不应采用多层的钢丝绳。</w:t>
      </w:r>
    </w:p>
    <w:p>
      <w:pPr>
        <w:pStyle w:val="50"/>
        <w:numPr>
          <w:ilvl w:val="0"/>
          <w:numId w:val="0"/>
        </w:numPr>
        <w:spacing w:line="360" w:lineRule="auto"/>
        <w:rPr>
          <w:rFonts w:eastAsiaTheme="minorEastAsia"/>
          <w:snapToGrid w:val="0"/>
          <w:color w:val="000000" w:themeColor="text1"/>
          <w:sz w:val="24"/>
          <w:szCs w:val="24"/>
        </w:rPr>
      </w:pPr>
      <w:r>
        <w:rPr>
          <w:rFonts w:hint="eastAsia" w:eastAsiaTheme="minorEastAsia"/>
          <w:b/>
          <w:snapToGrid w:val="0"/>
          <w:color w:val="000000" w:themeColor="text1"/>
          <w:sz w:val="24"/>
          <w:szCs w:val="24"/>
        </w:rPr>
        <w:t>5</w:t>
      </w:r>
      <w:r>
        <w:rPr>
          <w:rFonts w:eastAsiaTheme="minorEastAsia"/>
          <w:b/>
          <w:snapToGrid w:val="0"/>
          <w:color w:val="000000" w:themeColor="text1"/>
          <w:sz w:val="24"/>
          <w:szCs w:val="24"/>
        </w:rPr>
        <w:t>.</w:t>
      </w:r>
      <w:r>
        <w:rPr>
          <w:rFonts w:hint="eastAsia" w:eastAsiaTheme="minorEastAsia"/>
          <w:b/>
          <w:snapToGrid w:val="0"/>
          <w:color w:val="000000" w:themeColor="text1"/>
          <w:sz w:val="24"/>
          <w:szCs w:val="24"/>
        </w:rPr>
        <w:t>1</w:t>
      </w:r>
      <w:r>
        <w:rPr>
          <w:rFonts w:eastAsiaTheme="minorEastAsia"/>
          <w:b/>
          <w:snapToGrid w:val="0"/>
          <w:color w:val="000000" w:themeColor="text1"/>
          <w:sz w:val="24"/>
          <w:szCs w:val="24"/>
        </w:rPr>
        <w:t>.</w:t>
      </w:r>
      <w:r>
        <w:rPr>
          <w:rFonts w:hint="eastAsia" w:eastAsiaTheme="minorEastAsia"/>
          <w:b/>
          <w:snapToGrid w:val="0"/>
          <w:color w:val="000000" w:themeColor="text1"/>
          <w:sz w:val="24"/>
          <w:szCs w:val="24"/>
        </w:rPr>
        <w:t xml:space="preserve">3 </w:t>
      </w:r>
      <w:r>
        <w:rPr>
          <w:rFonts w:hint="eastAsia" w:eastAsiaTheme="minorEastAsia"/>
          <w:snapToGrid w:val="0"/>
          <w:color w:val="000000" w:themeColor="text1"/>
          <w:sz w:val="24"/>
          <w:szCs w:val="24"/>
        </w:rPr>
        <w:t>客运</w:t>
      </w:r>
      <w:r>
        <w:rPr>
          <w:rFonts w:eastAsiaTheme="minorEastAsia"/>
          <w:snapToGrid w:val="0"/>
          <w:color w:val="000000" w:themeColor="text1"/>
          <w:sz w:val="24"/>
          <w:szCs w:val="24"/>
        </w:rPr>
        <w:t>索道新钢丝绳的抗拉安全系数即钢丝绳的最小破断拉力与钢丝绳最大工作拉力之比，不应小于表</w:t>
      </w:r>
      <w:r>
        <w:rPr>
          <w:rFonts w:hint="eastAsia" w:eastAsiaTheme="minorEastAsia"/>
          <w:snapToGrid w:val="0"/>
          <w:color w:val="000000" w:themeColor="text1"/>
          <w:sz w:val="24"/>
          <w:szCs w:val="24"/>
        </w:rPr>
        <w:t>5</w:t>
      </w:r>
      <w:r>
        <w:rPr>
          <w:rFonts w:eastAsiaTheme="minorEastAsia"/>
          <w:snapToGrid w:val="0"/>
          <w:color w:val="000000" w:themeColor="text1"/>
          <w:sz w:val="24"/>
          <w:szCs w:val="24"/>
        </w:rPr>
        <w:t>.</w:t>
      </w:r>
      <w:r>
        <w:rPr>
          <w:rFonts w:hint="eastAsia" w:eastAsiaTheme="minorEastAsia"/>
          <w:snapToGrid w:val="0"/>
          <w:color w:val="000000" w:themeColor="text1"/>
          <w:sz w:val="24"/>
          <w:szCs w:val="24"/>
        </w:rPr>
        <w:t>1</w:t>
      </w:r>
      <w:r>
        <w:rPr>
          <w:rFonts w:eastAsiaTheme="minorEastAsia"/>
          <w:snapToGrid w:val="0"/>
          <w:color w:val="000000" w:themeColor="text1"/>
          <w:sz w:val="24"/>
          <w:szCs w:val="24"/>
        </w:rPr>
        <w:t>.</w:t>
      </w:r>
      <w:r>
        <w:rPr>
          <w:rFonts w:hint="eastAsia" w:eastAsiaTheme="minorEastAsia"/>
          <w:snapToGrid w:val="0"/>
          <w:color w:val="000000" w:themeColor="text1"/>
          <w:sz w:val="24"/>
          <w:szCs w:val="24"/>
        </w:rPr>
        <w:t>3</w:t>
      </w:r>
      <w:r>
        <w:rPr>
          <w:rFonts w:eastAsiaTheme="minorEastAsia"/>
          <w:snapToGrid w:val="0"/>
          <w:color w:val="000000" w:themeColor="text1"/>
          <w:sz w:val="24"/>
          <w:szCs w:val="24"/>
        </w:rPr>
        <w:t>数值。</w:t>
      </w:r>
    </w:p>
    <w:p>
      <w:pPr>
        <w:pStyle w:val="46"/>
        <w:spacing w:line="360" w:lineRule="auto"/>
        <w:ind w:firstLine="2559" w:firstLineChars="1214"/>
        <w:rPr>
          <w:rFonts w:ascii="Times New Roman" w:eastAsiaTheme="minorEastAsia"/>
          <w:b/>
          <w:snapToGrid w:val="0"/>
          <w:color w:val="000000" w:themeColor="text1"/>
          <w:szCs w:val="21"/>
        </w:rPr>
      </w:pPr>
      <w:r>
        <w:rPr>
          <w:rFonts w:ascii="Times New Roman" w:eastAsiaTheme="minorEastAsia"/>
          <w:b/>
          <w:snapToGrid w:val="0"/>
          <w:color w:val="000000" w:themeColor="text1"/>
          <w:szCs w:val="21"/>
        </w:rPr>
        <w:t>表</w:t>
      </w:r>
      <w:r>
        <w:rPr>
          <w:rFonts w:hint="eastAsia" w:ascii="Times New Roman" w:eastAsiaTheme="minorEastAsia"/>
          <w:b/>
          <w:snapToGrid w:val="0"/>
          <w:color w:val="000000" w:themeColor="text1"/>
          <w:szCs w:val="21"/>
        </w:rPr>
        <w:t xml:space="preserve"> 5</w:t>
      </w:r>
      <w:r>
        <w:rPr>
          <w:rFonts w:ascii="Times New Roman" w:eastAsiaTheme="minorEastAsia"/>
          <w:b/>
          <w:snapToGrid w:val="0"/>
          <w:color w:val="000000" w:themeColor="text1"/>
          <w:szCs w:val="21"/>
        </w:rPr>
        <w:t>.</w:t>
      </w:r>
      <w:r>
        <w:rPr>
          <w:rFonts w:hint="eastAsia" w:ascii="Times New Roman" w:eastAsiaTheme="minorEastAsia"/>
          <w:b/>
          <w:snapToGrid w:val="0"/>
          <w:color w:val="000000" w:themeColor="text1"/>
          <w:szCs w:val="21"/>
        </w:rPr>
        <w:t>1</w:t>
      </w:r>
      <w:r>
        <w:rPr>
          <w:rFonts w:ascii="Times New Roman" w:eastAsiaTheme="minorEastAsia"/>
          <w:b/>
          <w:snapToGrid w:val="0"/>
          <w:color w:val="000000" w:themeColor="text1"/>
          <w:szCs w:val="21"/>
        </w:rPr>
        <w:t>.</w:t>
      </w:r>
      <w:r>
        <w:rPr>
          <w:rFonts w:hint="eastAsia" w:ascii="Times New Roman" w:eastAsiaTheme="minorEastAsia"/>
          <w:b/>
          <w:snapToGrid w:val="0"/>
          <w:color w:val="000000" w:themeColor="text1"/>
          <w:szCs w:val="21"/>
        </w:rPr>
        <w:t xml:space="preserve">3 </w:t>
      </w:r>
      <w:r>
        <w:rPr>
          <w:rFonts w:ascii="Times New Roman" w:eastAsiaTheme="minorEastAsia"/>
          <w:b/>
          <w:snapToGrid w:val="0"/>
          <w:color w:val="000000" w:themeColor="text1"/>
          <w:szCs w:val="21"/>
        </w:rPr>
        <w:t>客运索道钢丝绳抗拉安全系数</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8"/>
        <w:gridCol w:w="4588"/>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2468"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钢丝绳的种类</w:t>
            </w:r>
          </w:p>
        </w:tc>
        <w:tc>
          <w:tcPr>
            <w:tcW w:w="4588"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荷载情况</w:t>
            </w:r>
          </w:p>
        </w:tc>
        <w:tc>
          <w:tcPr>
            <w:tcW w:w="1358"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安全系数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2468" w:type="dxa"/>
            <w:vMerge w:val="restart"/>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牵引索、平衡索、</w:t>
            </w:r>
          </w:p>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制动索</w:t>
            </w:r>
          </w:p>
        </w:tc>
        <w:tc>
          <w:tcPr>
            <w:tcW w:w="4588"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带客车制动器的往复式索道</w:t>
            </w:r>
          </w:p>
        </w:tc>
        <w:tc>
          <w:tcPr>
            <w:tcW w:w="1358"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2468" w:type="dxa"/>
            <w:vMerge w:val="continue"/>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p>
        </w:tc>
        <w:tc>
          <w:tcPr>
            <w:tcW w:w="4588"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没有客车制动器的往复式索道</w:t>
            </w:r>
          </w:p>
        </w:tc>
        <w:tc>
          <w:tcPr>
            <w:tcW w:w="1358"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5.</w:t>
            </w:r>
            <w:r>
              <w:rPr>
                <w:rFonts w:hint="eastAsia" w:ascii="Times New Roman" w:hAnsi="Times New Roman" w:cs="Times New Roman"/>
                <w:bCs/>
                <w:snapToGrid w:val="0"/>
                <w:color w:val="000000" w:themeColor="text1"/>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 w:hRule="atLeast"/>
        </w:trPr>
        <w:tc>
          <w:tcPr>
            <w:tcW w:w="2468" w:type="dxa"/>
            <w:vMerge w:val="continue"/>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p>
        </w:tc>
        <w:tc>
          <w:tcPr>
            <w:tcW w:w="4588"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双线循环式索道</w:t>
            </w:r>
          </w:p>
        </w:tc>
        <w:tc>
          <w:tcPr>
            <w:tcW w:w="1358"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468"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运载索</w:t>
            </w:r>
          </w:p>
        </w:tc>
        <w:tc>
          <w:tcPr>
            <w:tcW w:w="4588"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hint="eastAsia" w:ascii="Times New Roman" w:hAnsi="Times New Roman" w:cs="Times New Roman"/>
                <w:bCs/>
                <w:snapToGrid w:val="0"/>
                <w:color w:val="000000" w:themeColor="text1"/>
                <w:kern w:val="0"/>
                <w:szCs w:val="21"/>
              </w:rPr>
              <w:t>—</w:t>
            </w:r>
          </w:p>
        </w:tc>
        <w:tc>
          <w:tcPr>
            <w:tcW w:w="1358"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468"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张紧索</w:t>
            </w:r>
          </w:p>
        </w:tc>
        <w:tc>
          <w:tcPr>
            <w:tcW w:w="4588"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hint="eastAsia" w:ascii="Times New Roman" w:hAnsi="Times New Roman" w:cs="Times New Roman"/>
                <w:bCs/>
                <w:snapToGrid w:val="0"/>
                <w:color w:val="000000" w:themeColor="text1"/>
                <w:kern w:val="0"/>
                <w:szCs w:val="21"/>
              </w:rPr>
              <w:t>—</w:t>
            </w:r>
          </w:p>
        </w:tc>
        <w:tc>
          <w:tcPr>
            <w:tcW w:w="1358"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2468" w:type="dxa"/>
            <w:vMerge w:val="restart"/>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救护索</w:t>
            </w:r>
          </w:p>
        </w:tc>
        <w:tc>
          <w:tcPr>
            <w:tcW w:w="4588"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hint="eastAsia" w:ascii="Times New Roman" w:hAnsi="Times New Roman" w:cs="Times New Roman"/>
                <w:bCs/>
                <w:snapToGrid w:val="0"/>
                <w:color w:val="000000" w:themeColor="text1"/>
                <w:kern w:val="0"/>
                <w:szCs w:val="21"/>
              </w:rPr>
              <w:t>运行状态时的</w:t>
            </w:r>
            <w:r>
              <w:rPr>
                <w:rFonts w:ascii="Times New Roman" w:hAnsi="Times New Roman" w:cs="Times New Roman"/>
                <w:bCs/>
                <w:snapToGrid w:val="0"/>
                <w:color w:val="000000" w:themeColor="text1"/>
                <w:kern w:val="0"/>
                <w:szCs w:val="21"/>
              </w:rPr>
              <w:t>封闭环线的钢丝绳</w:t>
            </w:r>
          </w:p>
        </w:tc>
        <w:tc>
          <w:tcPr>
            <w:tcW w:w="1358"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3.</w:t>
            </w:r>
            <w:r>
              <w:rPr>
                <w:rFonts w:hint="eastAsia" w:ascii="Times New Roman" w:hAnsi="Times New Roman" w:cs="Times New Roman"/>
                <w:bCs/>
                <w:snapToGrid w:val="0"/>
                <w:color w:val="000000" w:themeColor="text1"/>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2468" w:type="dxa"/>
            <w:vMerge w:val="continue"/>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p>
        </w:tc>
        <w:tc>
          <w:tcPr>
            <w:tcW w:w="4588"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停运状态</w:t>
            </w:r>
            <w:r>
              <w:rPr>
                <w:rFonts w:hint="eastAsia" w:ascii="Times New Roman" w:hAnsi="Times New Roman" w:cs="Times New Roman"/>
                <w:bCs/>
                <w:snapToGrid w:val="0"/>
                <w:color w:val="000000" w:themeColor="text1"/>
                <w:kern w:val="0"/>
                <w:szCs w:val="21"/>
              </w:rPr>
              <w:t>时的</w:t>
            </w:r>
            <w:r>
              <w:rPr>
                <w:rFonts w:ascii="Times New Roman" w:hAnsi="Times New Roman" w:cs="Times New Roman"/>
                <w:bCs/>
                <w:snapToGrid w:val="0"/>
                <w:color w:val="000000" w:themeColor="text1"/>
                <w:kern w:val="0"/>
                <w:szCs w:val="21"/>
              </w:rPr>
              <w:t>封闭环线的钢丝绳</w:t>
            </w:r>
          </w:p>
        </w:tc>
        <w:tc>
          <w:tcPr>
            <w:tcW w:w="1358"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2468" w:type="dxa"/>
            <w:vMerge w:val="continue"/>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p>
        </w:tc>
        <w:tc>
          <w:tcPr>
            <w:tcW w:w="4588"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在绞车上的钢丝绳</w:t>
            </w:r>
          </w:p>
        </w:tc>
        <w:tc>
          <w:tcPr>
            <w:tcW w:w="1358"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2468" w:type="dxa"/>
            <w:vMerge w:val="restart"/>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信号索和锚拉索</w:t>
            </w:r>
          </w:p>
        </w:tc>
        <w:tc>
          <w:tcPr>
            <w:tcW w:w="4588"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没有考虑结冰的情况</w:t>
            </w:r>
          </w:p>
        </w:tc>
        <w:tc>
          <w:tcPr>
            <w:tcW w:w="1358"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468" w:type="dxa"/>
            <w:vMerge w:val="continue"/>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p>
        </w:tc>
        <w:tc>
          <w:tcPr>
            <w:tcW w:w="4588"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考虑结冰的情况</w:t>
            </w:r>
          </w:p>
        </w:tc>
        <w:tc>
          <w:tcPr>
            <w:tcW w:w="1358"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2.5</w:t>
            </w:r>
          </w:p>
        </w:tc>
      </w:tr>
    </w:tbl>
    <w:p>
      <w:pPr>
        <w:pStyle w:val="50"/>
        <w:numPr>
          <w:ilvl w:val="0"/>
          <w:numId w:val="0"/>
        </w:numPr>
        <w:spacing w:line="360" w:lineRule="auto"/>
        <w:ind w:firstLine="315" w:firstLineChars="150"/>
        <w:rPr>
          <w:rFonts w:eastAsiaTheme="minorEastAsia"/>
          <w:bCs/>
          <w:snapToGrid w:val="0"/>
          <w:color w:val="000000" w:themeColor="text1"/>
          <w:szCs w:val="21"/>
        </w:rPr>
      </w:pPr>
      <w:r>
        <w:rPr>
          <w:rFonts w:hint="eastAsia" w:eastAsiaTheme="minorEastAsia"/>
          <w:bCs/>
          <w:snapToGrid w:val="0"/>
          <w:color w:val="000000" w:themeColor="text1"/>
          <w:szCs w:val="21"/>
        </w:rPr>
        <w:t>注：</w:t>
      </w:r>
      <w:r>
        <w:rPr>
          <w:rFonts w:eastAsiaTheme="minorEastAsia"/>
          <w:bCs/>
          <w:snapToGrid w:val="0"/>
          <w:color w:val="000000" w:themeColor="text1"/>
          <w:szCs w:val="21"/>
        </w:rPr>
        <w:t>当采用两根或多根平行的张紧索时，每根张紧索的安全系数提高20%。</w:t>
      </w:r>
    </w:p>
    <w:p>
      <w:pPr>
        <w:pStyle w:val="50"/>
        <w:numPr>
          <w:ilvl w:val="0"/>
          <w:numId w:val="0"/>
        </w:numPr>
        <w:spacing w:line="360" w:lineRule="auto"/>
        <w:rPr>
          <w:rFonts w:eastAsiaTheme="minorEastAsia"/>
          <w:snapToGrid w:val="0"/>
          <w:color w:val="000000" w:themeColor="text1"/>
          <w:sz w:val="24"/>
          <w:szCs w:val="24"/>
        </w:rPr>
      </w:pPr>
      <w:r>
        <w:rPr>
          <w:rFonts w:hint="eastAsia" w:eastAsiaTheme="minorEastAsia"/>
          <w:b/>
          <w:snapToGrid w:val="0"/>
          <w:color w:val="000000" w:themeColor="text1"/>
          <w:sz w:val="24"/>
          <w:szCs w:val="24"/>
        </w:rPr>
        <w:t>5</w:t>
      </w:r>
      <w:r>
        <w:rPr>
          <w:rFonts w:eastAsiaTheme="minorEastAsia"/>
          <w:b/>
          <w:snapToGrid w:val="0"/>
          <w:color w:val="000000" w:themeColor="text1"/>
          <w:sz w:val="24"/>
          <w:szCs w:val="24"/>
        </w:rPr>
        <w:t>.</w:t>
      </w:r>
      <w:r>
        <w:rPr>
          <w:rFonts w:hint="eastAsia" w:eastAsiaTheme="minorEastAsia"/>
          <w:b/>
          <w:snapToGrid w:val="0"/>
          <w:color w:val="000000" w:themeColor="text1"/>
          <w:sz w:val="24"/>
          <w:szCs w:val="24"/>
        </w:rPr>
        <w:t>1</w:t>
      </w:r>
      <w:r>
        <w:rPr>
          <w:rFonts w:eastAsiaTheme="minorEastAsia"/>
          <w:b/>
          <w:snapToGrid w:val="0"/>
          <w:color w:val="000000" w:themeColor="text1"/>
          <w:sz w:val="24"/>
          <w:szCs w:val="24"/>
        </w:rPr>
        <w:t>.</w:t>
      </w:r>
      <w:r>
        <w:rPr>
          <w:rFonts w:hint="eastAsia" w:eastAsiaTheme="minorEastAsia"/>
          <w:b/>
          <w:snapToGrid w:val="0"/>
          <w:color w:val="000000" w:themeColor="text1"/>
          <w:sz w:val="24"/>
          <w:szCs w:val="24"/>
        </w:rPr>
        <w:t xml:space="preserve">4 </w:t>
      </w:r>
      <w:r>
        <w:rPr>
          <w:rFonts w:eastAsiaTheme="minorEastAsia"/>
          <w:snapToGrid w:val="0"/>
          <w:color w:val="000000" w:themeColor="text1"/>
          <w:sz w:val="24"/>
          <w:szCs w:val="24"/>
        </w:rPr>
        <w:t>货运索道新钢丝绳的抗拉安全系数即钢丝绳的最小破断拉力与钢丝绳最大工作拉力之比，不应小于表</w:t>
      </w:r>
      <w:r>
        <w:rPr>
          <w:rFonts w:hint="eastAsia" w:eastAsiaTheme="minorEastAsia"/>
          <w:snapToGrid w:val="0"/>
          <w:color w:val="000000" w:themeColor="text1"/>
          <w:sz w:val="24"/>
          <w:szCs w:val="24"/>
        </w:rPr>
        <w:t>5</w:t>
      </w:r>
      <w:r>
        <w:rPr>
          <w:rFonts w:eastAsiaTheme="minorEastAsia"/>
          <w:snapToGrid w:val="0"/>
          <w:color w:val="000000" w:themeColor="text1"/>
          <w:sz w:val="24"/>
          <w:szCs w:val="24"/>
        </w:rPr>
        <w:t>.</w:t>
      </w:r>
      <w:r>
        <w:rPr>
          <w:rFonts w:hint="eastAsia" w:eastAsiaTheme="minorEastAsia"/>
          <w:snapToGrid w:val="0"/>
          <w:color w:val="000000" w:themeColor="text1"/>
          <w:sz w:val="24"/>
          <w:szCs w:val="24"/>
        </w:rPr>
        <w:t>1</w:t>
      </w:r>
      <w:r>
        <w:rPr>
          <w:rFonts w:eastAsiaTheme="minorEastAsia"/>
          <w:snapToGrid w:val="0"/>
          <w:color w:val="000000" w:themeColor="text1"/>
          <w:sz w:val="24"/>
          <w:szCs w:val="24"/>
        </w:rPr>
        <w:t>.</w:t>
      </w:r>
      <w:r>
        <w:rPr>
          <w:rFonts w:hint="eastAsia" w:eastAsiaTheme="minorEastAsia"/>
          <w:snapToGrid w:val="0"/>
          <w:color w:val="000000" w:themeColor="text1"/>
          <w:sz w:val="24"/>
          <w:szCs w:val="24"/>
        </w:rPr>
        <w:t>4</w:t>
      </w:r>
      <w:r>
        <w:rPr>
          <w:rFonts w:eastAsiaTheme="minorEastAsia"/>
          <w:snapToGrid w:val="0"/>
          <w:color w:val="000000" w:themeColor="text1"/>
          <w:sz w:val="24"/>
          <w:szCs w:val="24"/>
        </w:rPr>
        <w:t>数值。</w:t>
      </w:r>
    </w:p>
    <w:p>
      <w:pPr>
        <w:pStyle w:val="46"/>
        <w:spacing w:line="360" w:lineRule="auto"/>
        <w:ind w:firstLine="175" w:firstLineChars="83"/>
        <w:jc w:val="center"/>
        <w:rPr>
          <w:rFonts w:ascii="Times New Roman" w:eastAsiaTheme="minorEastAsia"/>
          <w:b/>
          <w:snapToGrid w:val="0"/>
          <w:color w:val="000000" w:themeColor="text1"/>
          <w:szCs w:val="21"/>
        </w:rPr>
      </w:pPr>
      <w:r>
        <w:rPr>
          <w:rFonts w:hint="eastAsia" w:ascii="Times New Roman" w:eastAsiaTheme="minorEastAsia"/>
          <w:b/>
          <w:snapToGrid w:val="0"/>
          <w:color w:val="000000" w:themeColor="text1"/>
          <w:szCs w:val="21"/>
        </w:rPr>
        <w:t xml:space="preserve"> </w:t>
      </w:r>
      <w:r>
        <w:rPr>
          <w:rFonts w:ascii="Times New Roman" w:eastAsiaTheme="minorEastAsia"/>
          <w:b/>
          <w:snapToGrid w:val="0"/>
          <w:color w:val="000000" w:themeColor="text1"/>
          <w:szCs w:val="21"/>
        </w:rPr>
        <w:t>表</w:t>
      </w:r>
      <w:r>
        <w:rPr>
          <w:rFonts w:hint="eastAsia" w:ascii="Times New Roman" w:eastAsiaTheme="minorEastAsia"/>
          <w:b/>
          <w:snapToGrid w:val="0"/>
          <w:color w:val="000000" w:themeColor="text1"/>
          <w:szCs w:val="21"/>
        </w:rPr>
        <w:t>5</w:t>
      </w:r>
      <w:r>
        <w:rPr>
          <w:rFonts w:ascii="Times New Roman" w:eastAsiaTheme="minorEastAsia"/>
          <w:b/>
          <w:snapToGrid w:val="0"/>
          <w:color w:val="000000" w:themeColor="text1"/>
          <w:szCs w:val="21"/>
        </w:rPr>
        <w:t>.</w:t>
      </w:r>
      <w:r>
        <w:rPr>
          <w:rFonts w:hint="eastAsia" w:ascii="Times New Roman" w:eastAsiaTheme="minorEastAsia"/>
          <w:b/>
          <w:snapToGrid w:val="0"/>
          <w:color w:val="000000" w:themeColor="text1"/>
          <w:szCs w:val="21"/>
        </w:rPr>
        <w:t>1</w:t>
      </w:r>
      <w:r>
        <w:rPr>
          <w:rFonts w:ascii="Times New Roman" w:eastAsiaTheme="minorEastAsia"/>
          <w:b/>
          <w:snapToGrid w:val="0"/>
          <w:color w:val="000000" w:themeColor="text1"/>
          <w:szCs w:val="21"/>
        </w:rPr>
        <w:t>.</w:t>
      </w:r>
      <w:r>
        <w:rPr>
          <w:rFonts w:hint="eastAsia" w:ascii="Times New Roman" w:eastAsiaTheme="minorEastAsia"/>
          <w:b/>
          <w:snapToGrid w:val="0"/>
          <w:color w:val="000000" w:themeColor="text1"/>
          <w:szCs w:val="21"/>
        </w:rPr>
        <w:t xml:space="preserve">4 </w:t>
      </w:r>
      <w:r>
        <w:rPr>
          <w:rFonts w:ascii="Times New Roman" w:eastAsiaTheme="minorEastAsia"/>
          <w:b/>
          <w:snapToGrid w:val="0"/>
          <w:color w:val="000000" w:themeColor="text1"/>
          <w:szCs w:val="21"/>
        </w:rPr>
        <w:t>货运索道钢丝绳抗拉安全系数</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2"/>
        <w:gridCol w:w="3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2532"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钢丝绳的种类</w:t>
            </w:r>
          </w:p>
        </w:tc>
        <w:tc>
          <w:tcPr>
            <w:tcW w:w="3708"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安全系数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2532"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牵引索、运载索、平衡索</w:t>
            </w:r>
          </w:p>
        </w:tc>
        <w:tc>
          <w:tcPr>
            <w:tcW w:w="3708"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2532"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hint="eastAsia" w:ascii="Times New Roman" w:hAnsi="Times New Roman" w:cs="Times New Roman"/>
                <w:bCs/>
                <w:snapToGrid w:val="0"/>
                <w:color w:val="000000" w:themeColor="text1"/>
                <w:kern w:val="0"/>
                <w:szCs w:val="21"/>
              </w:rPr>
              <w:t>张</w:t>
            </w:r>
            <w:r>
              <w:rPr>
                <w:rFonts w:ascii="Times New Roman" w:hAnsi="Times New Roman" w:cs="Times New Roman"/>
                <w:bCs/>
                <w:snapToGrid w:val="0"/>
                <w:color w:val="000000" w:themeColor="text1"/>
                <w:kern w:val="0"/>
                <w:szCs w:val="21"/>
              </w:rPr>
              <w:t>紧索</w:t>
            </w:r>
          </w:p>
        </w:tc>
        <w:tc>
          <w:tcPr>
            <w:tcW w:w="3708"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532"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信号索</w:t>
            </w:r>
          </w:p>
        </w:tc>
        <w:tc>
          <w:tcPr>
            <w:tcW w:w="3708"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3.0</w:t>
            </w:r>
          </w:p>
        </w:tc>
      </w:tr>
    </w:tbl>
    <w:p>
      <w:pPr>
        <w:pStyle w:val="49"/>
        <w:numPr>
          <w:ilvl w:val="0"/>
          <w:numId w:val="0"/>
        </w:numPr>
        <w:spacing w:line="360" w:lineRule="auto"/>
        <w:rPr>
          <w:rFonts w:eastAsiaTheme="minorEastAsia"/>
          <w:snapToGrid w:val="0"/>
          <w:color w:val="000000" w:themeColor="text1"/>
          <w:sz w:val="24"/>
          <w:szCs w:val="24"/>
        </w:rPr>
      </w:pPr>
      <w:r>
        <w:rPr>
          <w:rFonts w:hint="eastAsia" w:eastAsiaTheme="minorEastAsia"/>
          <w:b/>
          <w:snapToGrid w:val="0"/>
          <w:color w:val="000000" w:themeColor="text1"/>
          <w:sz w:val="24"/>
          <w:szCs w:val="24"/>
        </w:rPr>
        <w:t>5</w:t>
      </w:r>
      <w:r>
        <w:rPr>
          <w:rFonts w:eastAsiaTheme="minorEastAsia"/>
          <w:b/>
          <w:snapToGrid w:val="0"/>
          <w:color w:val="000000" w:themeColor="text1"/>
          <w:sz w:val="24"/>
          <w:szCs w:val="24"/>
        </w:rPr>
        <w:t>.</w:t>
      </w:r>
      <w:r>
        <w:rPr>
          <w:rFonts w:hint="eastAsia" w:eastAsiaTheme="minorEastAsia"/>
          <w:b/>
          <w:snapToGrid w:val="0"/>
          <w:color w:val="000000" w:themeColor="text1"/>
          <w:sz w:val="24"/>
          <w:szCs w:val="24"/>
        </w:rPr>
        <w:t>1</w:t>
      </w:r>
      <w:r>
        <w:rPr>
          <w:rFonts w:eastAsiaTheme="minorEastAsia"/>
          <w:b/>
          <w:snapToGrid w:val="0"/>
          <w:color w:val="000000" w:themeColor="text1"/>
          <w:sz w:val="24"/>
          <w:szCs w:val="24"/>
        </w:rPr>
        <w:t>.</w:t>
      </w:r>
      <w:r>
        <w:rPr>
          <w:rFonts w:hint="eastAsia" w:eastAsiaTheme="minorEastAsia"/>
          <w:b/>
          <w:snapToGrid w:val="0"/>
          <w:color w:val="000000" w:themeColor="text1"/>
          <w:sz w:val="24"/>
          <w:szCs w:val="24"/>
        </w:rPr>
        <w:t>5</w:t>
      </w:r>
      <w:r>
        <w:rPr>
          <w:rFonts w:eastAsiaTheme="minorEastAsia"/>
          <w:snapToGrid w:val="0"/>
          <w:color w:val="000000" w:themeColor="text1"/>
          <w:sz w:val="24"/>
          <w:szCs w:val="24"/>
        </w:rPr>
        <w:t xml:space="preserve"> 运载索、牵引索的编接应符合下列</w:t>
      </w:r>
      <w:r>
        <w:rPr>
          <w:rFonts w:hint="eastAsia" w:eastAsiaTheme="minorEastAsia"/>
          <w:snapToGrid w:val="0"/>
          <w:color w:val="000000" w:themeColor="text1"/>
          <w:sz w:val="24"/>
          <w:szCs w:val="24"/>
        </w:rPr>
        <w:t>规定</w:t>
      </w:r>
      <w:r>
        <w:rPr>
          <w:rFonts w:eastAsiaTheme="minorEastAsia"/>
          <w:snapToGrid w:val="0"/>
          <w:color w:val="000000" w:themeColor="text1"/>
          <w:sz w:val="24"/>
          <w:szCs w:val="24"/>
        </w:rPr>
        <w:t xml:space="preserve">： </w:t>
      </w:r>
    </w:p>
    <w:p>
      <w:pPr>
        <w:pStyle w:val="50"/>
        <w:numPr>
          <w:ilvl w:val="0"/>
          <w:numId w:val="0"/>
        </w:numPr>
        <w:spacing w:line="360" w:lineRule="auto"/>
        <w:ind w:firstLine="240" w:firstLineChars="100"/>
        <w:rPr>
          <w:rFonts w:eastAsiaTheme="minorEastAsia"/>
          <w:snapToGrid w:val="0"/>
          <w:color w:val="000000" w:themeColor="text1"/>
          <w:sz w:val="24"/>
          <w:szCs w:val="24"/>
        </w:rPr>
      </w:pPr>
      <w:r>
        <w:rPr>
          <w:rFonts w:eastAsiaTheme="minorEastAsia"/>
          <w:snapToGrid w:val="0"/>
          <w:color w:val="000000" w:themeColor="text1"/>
          <w:sz w:val="24"/>
          <w:szCs w:val="24"/>
        </w:rPr>
        <w:t>1 编接接头的长度，货运索道不得小于钢丝绳直径的1000 倍，客运索道不得小于钢丝绳直径的1200倍。插入长度应大于钢丝绳直径的60倍。相邻两个编接末端之间的钢丝绳长度，不应小于钢丝绳直径的3000倍；</w:t>
      </w:r>
    </w:p>
    <w:p>
      <w:pPr>
        <w:pStyle w:val="50"/>
        <w:numPr>
          <w:ilvl w:val="0"/>
          <w:numId w:val="0"/>
        </w:numPr>
        <w:spacing w:line="360" w:lineRule="auto"/>
        <w:ind w:firstLine="240" w:firstLineChars="100"/>
        <w:rPr>
          <w:rFonts w:eastAsiaTheme="minorEastAsia"/>
          <w:snapToGrid w:val="0"/>
          <w:color w:val="000000" w:themeColor="text1"/>
          <w:sz w:val="24"/>
          <w:szCs w:val="24"/>
        </w:rPr>
      </w:pPr>
      <w:r>
        <w:rPr>
          <w:snapToGrid w:val="0"/>
          <w:color w:val="000000" w:themeColor="text1"/>
          <w:sz w:val="24"/>
          <w:szCs w:val="24"/>
        </w:rPr>
        <w:t xml:space="preserve">2 </w:t>
      </w:r>
      <w:r>
        <w:rPr>
          <w:rFonts w:eastAsiaTheme="minorEastAsia"/>
          <w:snapToGrid w:val="0"/>
          <w:color w:val="000000" w:themeColor="text1"/>
          <w:sz w:val="24"/>
          <w:szCs w:val="24"/>
        </w:rPr>
        <w:t>编接接头直径增大量不应影响抱索器的脱开和挂结。</w:t>
      </w:r>
    </w:p>
    <w:p>
      <w:pPr>
        <w:pStyle w:val="49"/>
        <w:numPr>
          <w:ilvl w:val="0"/>
          <w:numId w:val="0"/>
        </w:numPr>
        <w:spacing w:line="360" w:lineRule="auto"/>
        <w:rPr>
          <w:rFonts w:eastAsiaTheme="minorEastAsia"/>
          <w:snapToGrid w:val="0"/>
          <w:color w:val="000000" w:themeColor="text1"/>
          <w:sz w:val="24"/>
          <w:szCs w:val="24"/>
        </w:rPr>
      </w:pPr>
      <w:r>
        <w:rPr>
          <w:rFonts w:hint="eastAsia" w:eastAsiaTheme="minorEastAsia"/>
          <w:b/>
          <w:snapToGrid w:val="0"/>
          <w:color w:val="000000" w:themeColor="text1"/>
          <w:sz w:val="24"/>
          <w:szCs w:val="24"/>
        </w:rPr>
        <w:t>5</w:t>
      </w:r>
      <w:r>
        <w:rPr>
          <w:rFonts w:eastAsiaTheme="minorEastAsia"/>
          <w:b/>
          <w:snapToGrid w:val="0"/>
          <w:color w:val="000000" w:themeColor="text1"/>
          <w:sz w:val="24"/>
          <w:szCs w:val="24"/>
        </w:rPr>
        <w:t>.</w:t>
      </w:r>
      <w:r>
        <w:rPr>
          <w:rFonts w:hint="eastAsia" w:eastAsiaTheme="minorEastAsia"/>
          <w:b/>
          <w:snapToGrid w:val="0"/>
          <w:color w:val="000000" w:themeColor="text1"/>
          <w:sz w:val="24"/>
          <w:szCs w:val="24"/>
        </w:rPr>
        <w:t>1</w:t>
      </w:r>
      <w:r>
        <w:rPr>
          <w:rFonts w:eastAsiaTheme="minorEastAsia"/>
          <w:b/>
          <w:snapToGrid w:val="0"/>
          <w:color w:val="000000" w:themeColor="text1"/>
          <w:sz w:val="24"/>
          <w:szCs w:val="24"/>
        </w:rPr>
        <w:t>.</w:t>
      </w:r>
      <w:r>
        <w:rPr>
          <w:rFonts w:hint="eastAsia" w:eastAsiaTheme="minorEastAsia"/>
          <w:snapToGrid w:val="0"/>
          <w:color w:val="000000" w:themeColor="text1"/>
          <w:sz w:val="24"/>
          <w:szCs w:val="24"/>
        </w:rPr>
        <w:t>6</w:t>
      </w:r>
      <w:r>
        <w:rPr>
          <w:rFonts w:eastAsiaTheme="minorEastAsia"/>
          <w:snapToGrid w:val="0"/>
          <w:color w:val="000000" w:themeColor="text1"/>
          <w:sz w:val="24"/>
          <w:szCs w:val="24"/>
        </w:rPr>
        <w:t>钢丝绳安装展开时在线路上应架空，不应在土壤、岩石、钢结构和钢筋混凝土构筑物上拖牵，</w:t>
      </w:r>
      <w:r>
        <w:rPr>
          <w:rFonts w:hint="eastAsia" w:eastAsiaTheme="minorEastAsia"/>
          <w:snapToGrid w:val="0"/>
          <w:color w:val="000000" w:themeColor="text1"/>
          <w:sz w:val="24"/>
          <w:szCs w:val="24"/>
        </w:rPr>
        <w:t>当越过电线、电缆、道路和房屋时应采取保护措施。</w:t>
      </w:r>
      <w:r>
        <w:rPr>
          <w:rFonts w:eastAsiaTheme="minorEastAsia"/>
          <w:snapToGrid w:val="0"/>
          <w:color w:val="000000" w:themeColor="text1"/>
          <w:sz w:val="24"/>
          <w:szCs w:val="24"/>
        </w:rPr>
        <w:t>严禁钢丝绳受到磨损、擦伤、弯折、打结、开裂、松捻等损伤和在水中浸泡。</w:t>
      </w:r>
    </w:p>
    <w:p>
      <w:pPr>
        <w:spacing w:line="360" w:lineRule="auto"/>
        <w:rPr>
          <w:rFonts w:ascii="Times New Roman" w:hAnsi="Times New Roman" w:cs="Times New Roman"/>
          <w:snapToGrid w:val="0"/>
          <w:color w:val="000000" w:themeColor="text1"/>
          <w:kern w:val="0"/>
          <w:sz w:val="24"/>
          <w:szCs w:val="24"/>
        </w:rPr>
      </w:pPr>
      <w:r>
        <w:rPr>
          <w:rFonts w:ascii="Times New Roman" w:hAnsi="Times New Roman" w:cs="Times New Roman"/>
          <w:b/>
          <w:snapToGrid w:val="0"/>
          <w:color w:val="000000" w:themeColor="text1"/>
          <w:sz w:val="24"/>
          <w:szCs w:val="24"/>
        </w:rPr>
        <w:t>5.1.</w:t>
      </w:r>
      <w:r>
        <w:rPr>
          <w:rFonts w:hint="eastAsia" w:ascii="Times New Roman" w:hAnsi="Times New Roman" w:cs="Times New Roman"/>
          <w:b/>
          <w:snapToGrid w:val="0"/>
          <w:color w:val="000000" w:themeColor="text1"/>
          <w:sz w:val="24"/>
          <w:szCs w:val="24"/>
        </w:rPr>
        <w:t>7</w:t>
      </w:r>
      <w:r>
        <w:rPr>
          <w:rFonts w:hint="eastAsia"/>
          <w:snapToGrid w:val="0"/>
          <w:color w:val="000000" w:themeColor="text1"/>
          <w:sz w:val="24"/>
          <w:szCs w:val="24"/>
        </w:rPr>
        <w:t xml:space="preserve"> </w:t>
      </w:r>
      <w:r>
        <w:rPr>
          <w:rFonts w:ascii="Times New Roman" w:hAnsi="Times New Roman" w:cs="Times New Roman"/>
          <w:snapToGrid w:val="0"/>
          <w:color w:val="000000" w:themeColor="text1"/>
          <w:kern w:val="0"/>
          <w:sz w:val="24"/>
          <w:szCs w:val="24"/>
        </w:rPr>
        <w:t>钢丝绳在使用中</w:t>
      </w:r>
      <w:r>
        <w:rPr>
          <w:rFonts w:hint="eastAsia" w:ascii="Times New Roman" w:hAnsi="Times New Roman" w:cs="Times New Roman"/>
          <w:snapToGrid w:val="0"/>
          <w:color w:val="000000" w:themeColor="text1"/>
          <w:kern w:val="0"/>
          <w:sz w:val="24"/>
          <w:szCs w:val="24"/>
        </w:rPr>
        <w:t>，</w:t>
      </w:r>
      <w:r>
        <w:rPr>
          <w:rFonts w:ascii="Times New Roman" w:hAnsi="Times New Roman" w:cs="Times New Roman"/>
          <w:snapToGrid w:val="0"/>
          <w:color w:val="000000" w:themeColor="text1"/>
          <w:kern w:val="0"/>
          <w:sz w:val="24"/>
          <w:szCs w:val="24"/>
        </w:rPr>
        <w:t>由于磨损、断丝、腐蚀和其它损坏致使钢绳的金属断面缩小值达到表</w:t>
      </w:r>
      <w:r>
        <w:rPr>
          <w:rFonts w:hint="eastAsia" w:ascii="Times New Roman" w:hAnsi="Times New Roman" w:cs="Times New Roman"/>
          <w:snapToGrid w:val="0"/>
          <w:color w:val="000000" w:themeColor="text1"/>
          <w:kern w:val="0"/>
          <w:sz w:val="24"/>
          <w:szCs w:val="24"/>
        </w:rPr>
        <w:t>5.1.7的</w:t>
      </w:r>
      <w:r>
        <w:rPr>
          <w:rFonts w:ascii="Times New Roman" w:hAnsi="Times New Roman" w:cs="Times New Roman"/>
          <w:snapToGrid w:val="0"/>
          <w:color w:val="000000" w:themeColor="text1"/>
          <w:kern w:val="0"/>
          <w:sz w:val="24"/>
          <w:szCs w:val="24"/>
        </w:rPr>
        <w:t>数值</w:t>
      </w:r>
      <w:r>
        <w:rPr>
          <w:rFonts w:hint="eastAsia" w:ascii="Times New Roman" w:hAnsi="Times New Roman" w:cs="Times New Roman"/>
          <w:snapToGrid w:val="0"/>
          <w:color w:val="000000" w:themeColor="text1"/>
          <w:kern w:val="0"/>
          <w:sz w:val="24"/>
          <w:szCs w:val="24"/>
        </w:rPr>
        <w:t>应该</w:t>
      </w:r>
      <w:r>
        <w:rPr>
          <w:rFonts w:ascii="Times New Roman" w:hAnsi="Times New Roman" w:cs="Times New Roman"/>
          <w:snapToGrid w:val="0"/>
          <w:color w:val="000000" w:themeColor="text1"/>
          <w:kern w:val="0"/>
          <w:sz w:val="24"/>
          <w:szCs w:val="24"/>
        </w:rPr>
        <w:t>报废。</w:t>
      </w:r>
    </w:p>
    <w:p>
      <w:pPr>
        <w:spacing w:line="360" w:lineRule="auto"/>
        <w:jc w:val="center"/>
        <w:rPr>
          <w:rFonts w:ascii="Times New Roman" w:hAnsi="Times New Roman" w:cs="Times New Roman"/>
          <w:b/>
          <w:snapToGrid w:val="0"/>
          <w:color w:val="000000" w:themeColor="text1"/>
          <w:kern w:val="0"/>
          <w:szCs w:val="24"/>
        </w:rPr>
      </w:pPr>
      <w:r>
        <w:rPr>
          <w:rFonts w:hint="eastAsia" w:ascii="Times New Roman" w:hAnsi="Times New Roman" w:cs="Times New Roman"/>
          <w:b/>
          <w:snapToGrid w:val="0"/>
          <w:color w:val="000000" w:themeColor="text1"/>
          <w:kern w:val="0"/>
          <w:szCs w:val="24"/>
        </w:rPr>
        <w:t>表5.1.7钢丝绳报废规定</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1995"/>
        <w:gridCol w:w="1996"/>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590" w:type="dxa"/>
            <w:vMerge w:val="restart"/>
            <w:vAlign w:val="center"/>
          </w:tcPr>
          <w:p>
            <w:pPr>
              <w:pStyle w:val="59"/>
              <w:spacing w:line="360" w:lineRule="auto"/>
              <w:jc w:val="center"/>
              <w:rPr>
                <w:rFonts w:ascii="Times New Roman" w:hAnsi="Times New Roman" w:eastAsiaTheme="minorEastAsia"/>
                <w:snapToGrid w:val="0"/>
                <w:color w:val="000000" w:themeColor="text1"/>
                <w:kern w:val="0"/>
                <w:szCs w:val="21"/>
              </w:rPr>
            </w:pPr>
            <w:r>
              <w:rPr>
                <w:rFonts w:ascii="Times New Roman" w:hAnsi="Times New Roman" w:eastAsiaTheme="minorEastAsia"/>
                <w:snapToGrid w:val="0"/>
                <w:color w:val="000000" w:themeColor="text1"/>
                <w:kern w:val="0"/>
                <w:szCs w:val="21"/>
              </w:rPr>
              <w:t>钢丝绳结构</w:t>
            </w:r>
          </w:p>
        </w:tc>
        <w:tc>
          <w:tcPr>
            <w:tcW w:w="3991" w:type="dxa"/>
            <w:gridSpan w:val="2"/>
            <w:vAlign w:val="center"/>
          </w:tcPr>
          <w:p>
            <w:pPr>
              <w:pStyle w:val="59"/>
              <w:spacing w:line="360" w:lineRule="auto"/>
              <w:jc w:val="center"/>
              <w:rPr>
                <w:rFonts w:ascii="Times New Roman" w:hAnsi="Times New Roman" w:eastAsiaTheme="minorEastAsia"/>
                <w:snapToGrid w:val="0"/>
                <w:color w:val="000000" w:themeColor="text1"/>
                <w:kern w:val="0"/>
                <w:szCs w:val="21"/>
              </w:rPr>
            </w:pPr>
            <w:r>
              <w:rPr>
                <w:rFonts w:ascii="Times New Roman" w:hAnsi="Times New Roman" w:eastAsiaTheme="minorEastAsia"/>
                <w:snapToGrid w:val="0"/>
                <w:color w:val="000000" w:themeColor="text1"/>
                <w:kern w:val="0"/>
                <w:szCs w:val="21"/>
              </w:rPr>
              <w:t>最大允许的金属断面缩小值</w:t>
            </w:r>
          </w:p>
        </w:tc>
        <w:tc>
          <w:tcPr>
            <w:tcW w:w="1996" w:type="dxa"/>
            <w:vMerge w:val="restart"/>
            <w:vAlign w:val="center"/>
          </w:tcPr>
          <w:p>
            <w:pPr>
              <w:pStyle w:val="59"/>
              <w:spacing w:line="360" w:lineRule="auto"/>
              <w:jc w:val="center"/>
              <w:rPr>
                <w:rFonts w:ascii="Times New Roman" w:hAnsi="Times New Roman" w:eastAsiaTheme="minorEastAsia"/>
                <w:snapToGrid w:val="0"/>
                <w:color w:val="000000" w:themeColor="text1"/>
                <w:kern w:val="0"/>
                <w:szCs w:val="21"/>
              </w:rPr>
            </w:pPr>
            <w:r>
              <w:rPr>
                <w:rFonts w:ascii="Times New Roman" w:hAnsi="Times New Roman" w:eastAsiaTheme="minorEastAsia"/>
                <w:snapToGrid w:val="0"/>
                <w:color w:val="000000" w:themeColor="text1"/>
                <w:kern w:val="0"/>
                <w:szCs w:val="21"/>
              </w:rPr>
              <w:t>相关长度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90" w:type="dxa"/>
            <w:vMerge w:val="continue"/>
            <w:vAlign w:val="center"/>
          </w:tcPr>
          <w:p>
            <w:pPr>
              <w:pStyle w:val="59"/>
              <w:spacing w:line="360" w:lineRule="auto"/>
              <w:jc w:val="center"/>
              <w:rPr>
                <w:rFonts w:ascii="Times New Roman" w:hAnsi="Times New Roman" w:eastAsiaTheme="minorEastAsia"/>
                <w:snapToGrid w:val="0"/>
                <w:color w:val="000000" w:themeColor="text1"/>
                <w:kern w:val="0"/>
                <w:szCs w:val="21"/>
              </w:rPr>
            </w:pPr>
          </w:p>
        </w:tc>
        <w:tc>
          <w:tcPr>
            <w:tcW w:w="1995" w:type="dxa"/>
            <w:vAlign w:val="center"/>
          </w:tcPr>
          <w:p>
            <w:pPr>
              <w:pStyle w:val="59"/>
              <w:spacing w:line="360" w:lineRule="auto"/>
              <w:jc w:val="center"/>
              <w:rPr>
                <w:rFonts w:ascii="Times New Roman" w:hAnsi="Times New Roman" w:eastAsiaTheme="minorEastAsia"/>
                <w:snapToGrid w:val="0"/>
                <w:color w:val="000000" w:themeColor="text1"/>
                <w:kern w:val="0"/>
                <w:szCs w:val="21"/>
              </w:rPr>
            </w:pPr>
            <w:r>
              <w:rPr>
                <w:rFonts w:ascii="Times New Roman" w:hAnsi="Times New Roman" w:eastAsiaTheme="minorEastAsia"/>
                <w:snapToGrid w:val="0"/>
                <w:color w:val="000000" w:themeColor="text1"/>
                <w:kern w:val="0"/>
                <w:szCs w:val="21"/>
              </w:rPr>
              <w:t>客运索道</w:t>
            </w:r>
          </w:p>
        </w:tc>
        <w:tc>
          <w:tcPr>
            <w:tcW w:w="1996" w:type="dxa"/>
            <w:vAlign w:val="center"/>
          </w:tcPr>
          <w:p>
            <w:pPr>
              <w:pStyle w:val="59"/>
              <w:spacing w:line="360" w:lineRule="auto"/>
              <w:jc w:val="center"/>
              <w:rPr>
                <w:rFonts w:ascii="Times New Roman" w:hAnsi="Times New Roman" w:eastAsiaTheme="minorEastAsia"/>
                <w:snapToGrid w:val="0"/>
                <w:color w:val="000000" w:themeColor="text1"/>
                <w:kern w:val="0"/>
                <w:szCs w:val="21"/>
              </w:rPr>
            </w:pPr>
            <w:r>
              <w:rPr>
                <w:rFonts w:ascii="Times New Roman" w:hAnsi="Times New Roman" w:eastAsiaTheme="minorEastAsia"/>
                <w:snapToGrid w:val="0"/>
                <w:color w:val="000000" w:themeColor="text1"/>
                <w:kern w:val="0"/>
                <w:szCs w:val="21"/>
              </w:rPr>
              <w:t>货运索道</w:t>
            </w:r>
          </w:p>
        </w:tc>
        <w:tc>
          <w:tcPr>
            <w:tcW w:w="1996" w:type="dxa"/>
            <w:vMerge w:val="continue"/>
            <w:vAlign w:val="center"/>
          </w:tcPr>
          <w:p>
            <w:pPr>
              <w:pStyle w:val="59"/>
              <w:spacing w:line="360" w:lineRule="auto"/>
              <w:jc w:val="center"/>
              <w:rPr>
                <w:rFonts w:ascii="Times New Roman" w:hAnsi="Times New Roman" w:eastAsiaTheme="minorEastAsia"/>
                <w:snapToGrid w:val="0"/>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590" w:type="dxa"/>
            <w:vMerge w:val="restart"/>
            <w:vAlign w:val="center"/>
          </w:tcPr>
          <w:p>
            <w:pPr>
              <w:pStyle w:val="59"/>
              <w:spacing w:line="360" w:lineRule="auto"/>
              <w:jc w:val="center"/>
              <w:rPr>
                <w:rFonts w:ascii="Times New Roman" w:hAnsi="Times New Roman" w:eastAsiaTheme="minorEastAsia"/>
                <w:snapToGrid w:val="0"/>
                <w:color w:val="000000" w:themeColor="text1"/>
                <w:kern w:val="0"/>
                <w:szCs w:val="21"/>
              </w:rPr>
            </w:pPr>
            <w:r>
              <w:rPr>
                <w:rFonts w:ascii="Times New Roman" w:hAnsi="Times New Roman" w:eastAsiaTheme="minorEastAsia"/>
                <w:snapToGrid w:val="0"/>
                <w:color w:val="000000" w:themeColor="text1"/>
                <w:kern w:val="0"/>
                <w:szCs w:val="21"/>
              </w:rPr>
              <w:t>股捻钢丝绳</w:t>
            </w:r>
          </w:p>
        </w:tc>
        <w:tc>
          <w:tcPr>
            <w:tcW w:w="1995" w:type="dxa"/>
            <w:vAlign w:val="center"/>
          </w:tcPr>
          <w:p>
            <w:pPr>
              <w:pStyle w:val="59"/>
              <w:spacing w:line="360" w:lineRule="auto"/>
              <w:jc w:val="center"/>
              <w:rPr>
                <w:rFonts w:ascii="Times New Roman" w:hAnsi="Times New Roman" w:eastAsiaTheme="minorEastAsia"/>
                <w:snapToGrid w:val="0"/>
                <w:color w:val="000000" w:themeColor="text1"/>
                <w:kern w:val="0"/>
                <w:szCs w:val="21"/>
              </w:rPr>
            </w:pPr>
            <w:r>
              <w:rPr>
                <w:rFonts w:ascii="Times New Roman" w:hAnsi="Times New Roman" w:eastAsiaTheme="minorEastAsia"/>
                <w:snapToGrid w:val="0"/>
                <w:color w:val="000000" w:themeColor="text1"/>
                <w:kern w:val="0"/>
                <w:szCs w:val="21"/>
              </w:rPr>
              <w:t>20%</w:t>
            </w:r>
          </w:p>
        </w:tc>
        <w:tc>
          <w:tcPr>
            <w:tcW w:w="1996" w:type="dxa"/>
            <w:vAlign w:val="center"/>
          </w:tcPr>
          <w:p>
            <w:pPr>
              <w:pStyle w:val="59"/>
              <w:spacing w:line="360" w:lineRule="auto"/>
              <w:jc w:val="center"/>
              <w:rPr>
                <w:rFonts w:ascii="Times New Roman" w:hAnsi="Times New Roman" w:eastAsiaTheme="minorEastAsia"/>
                <w:snapToGrid w:val="0"/>
                <w:color w:val="000000" w:themeColor="text1"/>
                <w:kern w:val="0"/>
                <w:szCs w:val="21"/>
              </w:rPr>
            </w:pPr>
            <w:r>
              <w:rPr>
                <w:rFonts w:ascii="Times New Roman" w:hAnsi="Times New Roman" w:eastAsiaTheme="minorEastAsia"/>
                <w:snapToGrid w:val="0"/>
                <w:color w:val="000000" w:themeColor="text1"/>
                <w:kern w:val="0"/>
                <w:szCs w:val="21"/>
              </w:rPr>
              <w:t>25%</w:t>
            </w:r>
          </w:p>
        </w:tc>
        <w:tc>
          <w:tcPr>
            <w:tcW w:w="1996" w:type="dxa"/>
            <w:vAlign w:val="center"/>
          </w:tcPr>
          <w:p>
            <w:pPr>
              <w:pStyle w:val="59"/>
              <w:spacing w:line="360" w:lineRule="auto"/>
              <w:jc w:val="center"/>
              <w:rPr>
                <w:rFonts w:ascii="Times New Roman" w:hAnsi="Times New Roman" w:eastAsiaTheme="minorEastAsia"/>
                <w:snapToGrid w:val="0"/>
                <w:color w:val="000000" w:themeColor="text1"/>
                <w:kern w:val="0"/>
                <w:szCs w:val="21"/>
              </w:rPr>
            </w:pPr>
            <w:r>
              <w:rPr>
                <w:rFonts w:ascii="Times New Roman" w:hAnsi="Times New Roman" w:eastAsiaTheme="minorEastAsia"/>
                <w:snapToGrid w:val="0"/>
                <w:color w:val="000000" w:themeColor="text1"/>
                <w:kern w:val="0"/>
                <w:szCs w:val="21"/>
              </w:rPr>
              <w:t>200xd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90" w:type="dxa"/>
            <w:vMerge w:val="continue"/>
            <w:vAlign w:val="center"/>
          </w:tcPr>
          <w:p>
            <w:pPr>
              <w:pStyle w:val="59"/>
              <w:spacing w:line="360" w:lineRule="auto"/>
              <w:jc w:val="center"/>
              <w:rPr>
                <w:rFonts w:ascii="Times New Roman" w:hAnsi="Times New Roman" w:eastAsiaTheme="minorEastAsia"/>
                <w:snapToGrid w:val="0"/>
                <w:color w:val="000000" w:themeColor="text1"/>
                <w:kern w:val="0"/>
                <w:szCs w:val="21"/>
              </w:rPr>
            </w:pPr>
          </w:p>
        </w:tc>
        <w:tc>
          <w:tcPr>
            <w:tcW w:w="1995" w:type="dxa"/>
            <w:vAlign w:val="center"/>
          </w:tcPr>
          <w:p>
            <w:pPr>
              <w:pStyle w:val="59"/>
              <w:spacing w:line="360" w:lineRule="auto"/>
              <w:jc w:val="center"/>
              <w:rPr>
                <w:rFonts w:ascii="Times New Roman" w:hAnsi="Times New Roman" w:eastAsiaTheme="minorEastAsia"/>
                <w:snapToGrid w:val="0"/>
                <w:color w:val="000000" w:themeColor="text1"/>
                <w:kern w:val="0"/>
                <w:szCs w:val="21"/>
              </w:rPr>
            </w:pPr>
            <w:r>
              <w:rPr>
                <w:rFonts w:ascii="Times New Roman" w:hAnsi="Times New Roman" w:eastAsiaTheme="minorEastAsia"/>
                <w:snapToGrid w:val="0"/>
                <w:color w:val="000000" w:themeColor="text1"/>
                <w:kern w:val="0"/>
                <w:szCs w:val="21"/>
              </w:rPr>
              <w:t>10%</w:t>
            </w:r>
          </w:p>
        </w:tc>
        <w:tc>
          <w:tcPr>
            <w:tcW w:w="1996" w:type="dxa"/>
            <w:vAlign w:val="center"/>
          </w:tcPr>
          <w:p>
            <w:pPr>
              <w:pStyle w:val="59"/>
              <w:spacing w:line="360" w:lineRule="auto"/>
              <w:jc w:val="center"/>
              <w:rPr>
                <w:rFonts w:ascii="Times New Roman" w:hAnsi="Times New Roman" w:eastAsiaTheme="minorEastAsia"/>
                <w:snapToGrid w:val="0"/>
                <w:color w:val="000000" w:themeColor="text1"/>
                <w:kern w:val="0"/>
                <w:szCs w:val="21"/>
              </w:rPr>
            </w:pPr>
            <w:r>
              <w:rPr>
                <w:rFonts w:ascii="Times New Roman" w:hAnsi="Times New Roman" w:eastAsiaTheme="minorEastAsia"/>
                <w:snapToGrid w:val="0"/>
                <w:color w:val="000000" w:themeColor="text1"/>
                <w:kern w:val="0"/>
                <w:szCs w:val="21"/>
              </w:rPr>
              <w:t>15%</w:t>
            </w:r>
          </w:p>
        </w:tc>
        <w:tc>
          <w:tcPr>
            <w:tcW w:w="1996" w:type="dxa"/>
            <w:vAlign w:val="center"/>
          </w:tcPr>
          <w:p>
            <w:pPr>
              <w:pStyle w:val="59"/>
              <w:spacing w:line="360" w:lineRule="auto"/>
              <w:jc w:val="center"/>
              <w:rPr>
                <w:rFonts w:ascii="Times New Roman" w:hAnsi="Times New Roman" w:eastAsiaTheme="minorEastAsia"/>
                <w:snapToGrid w:val="0"/>
                <w:color w:val="000000" w:themeColor="text1"/>
                <w:kern w:val="0"/>
                <w:szCs w:val="21"/>
              </w:rPr>
            </w:pPr>
            <w:r>
              <w:rPr>
                <w:rFonts w:ascii="Times New Roman" w:hAnsi="Times New Roman" w:eastAsiaTheme="minorEastAsia"/>
                <w:snapToGrid w:val="0"/>
                <w:color w:val="000000" w:themeColor="text1"/>
                <w:kern w:val="0"/>
                <w:szCs w:val="21"/>
              </w:rPr>
              <w:t>30xd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90" w:type="dxa"/>
            <w:vMerge w:val="continue"/>
            <w:vAlign w:val="center"/>
          </w:tcPr>
          <w:p>
            <w:pPr>
              <w:pStyle w:val="59"/>
              <w:spacing w:line="360" w:lineRule="auto"/>
              <w:jc w:val="center"/>
              <w:rPr>
                <w:rFonts w:ascii="Times New Roman" w:hAnsi="Times New Roman" w:eastAsiaTheme="minorEastAsia"/>
                <w:snapToGrid w:val="0"/>
                <w:color w:val="000000" w:themeColor="text1"/>
                <w:kern w:val="0"/>
                <w:szCs w:val="21"/>
              </w:rPr>
            </w:pPr>
          </w:p>
        </w:tc>
        <w:tc>
          <w:tcPr>
            <w:tcW w:w="1995" w:type="dxa"/>
            <w:vAlign w:val="center"/>
          </w:tcPr>
          <w:p>
            <w:pPr>
              <w:pStyle w:val="59"/>
              <w:spacing w:line="360" w:lineRule="auto"/>
              <w:jc w:val="center"/>
              <w:rPr>
                <w:rFonts w:ascii="Times New Roman" w:hAnsi="Times New Roman" w:eastAsiaTheme="minorEastAsia"/>
                <w:snapToGrid w:val="0"/>
                <w:color w:val="000000" w:themeColor="text1"/>
                <w:kern w:val="0"/>
                <w:szCs w:val="21"/>
              </w:rPr>
            </w:pPr>
            <w:r>
              <w:rPr>
                <w:rFonts w:ascii="Times New Roman" w:hAnsi="Times New Roman" w:eastAsiaTheme="minorEastAsia"/>
                <w:snapToGrid w:val="0"/>
                <w:color w:val="000000" w:themeColor="text1"/>
                <w:kern w:val="0"/>
                <w:szCs w:val="21"/>
              </w:rPr>
              <w:t>6%</w:t>
            </w:r>
          </w:p>
        </w:tc>
        <w:tc>
          <w:tcPr>
            <w:tcW w:w="1996" w:type="dxa"/>
            <w:vAlign w:val="center"/>
          </w:tcPr>
          <w:p>
            <w:pPr>
              <w:pStyle w:val="59"/>
              <w:spacing w:line="360" w:lineRule="auto"/>
              <w:jc w:val="center"/>
              <w:rPr>
                <w:rFonts w:ascii="Times New Roman" w:hAnsi="Times New Roman" w:eastAsiaTheme="minorEastAsia"/>
                <w:snapToGrid w:val="0"/>
                <w:color w:val="000000" w:themeColor="text1"/>
                <w:kern w:val="0"/>
                <w:szCs w:val="21"/>
              </w:rPr>
            </w:pPr>
            <w:r>
              <w:rPr>
                <w:rFonts w:ascii="Times New Roman" w:hAnsi="Times New Roman" w:eastAsiaTheme="minorEastAsia"/>
                <w:snapToGrid w:val="0"/>
                <w:color w:val="000000" w:themeColor="text1"/>
                <w:kern w:val="0"/>
                <w:szCs w:val="21"/>
              </w:rPr>
              <w:t>8%</w:t>
            </w:r>
          </w:p>
        </w:tc>
        <w:tc>
          <w:tcPr>
            <w:tcW w:w="1996" w:type="dxa"/>
            <w:vAlign w:val="center"/>
          </w:tcPr>
          <w:p>
            <w:pPr>
              <w:pStyle w:val="59"/>
              <w:spacing w:line="360" w:lineRule="auto"/>
              <w:jc w:val="center"/>
              <w:rPr>
                <w:rFonts w:ascii="Times New Roman" w:hAnsi="Times New Roman" w:eastAsiaTheme="minorEastAsia"/>
                <w:snapToGrid w:val="0"/>
                <w:color w:val="000000" w:themeColor="text1"/>
                <w:kern w:val="0"/>
                <w:szCs w:val="21"/>
              </w:rPr>
            </w:pPr>
            <w:r>
              <w:rPr>
                <w:rFonts w:ascii="Times New Roman" w:hAnsi="Times New Roman" w:eastAsiaTheme="minorEastAsia"/>
                <w:snapToGrid w:val="0"/>
                <w:color w:val="000000" w:themeColor="text1"/>
                <w:kern w:val="0"/>
                <w:szCs w:val="21"/>
              </w:rPr>
              <w:t>6xd</w:t>
            </w:r>
          </w:p>
        </w:tc>
      </w:tr>
    </w:tbl>
    <w:p>
      <w:pPr>
        <w:spacing w:line="360" w:lineRule="auto"/>
        <w:rPr>
          <w:rFonts w:ascii="Times New Roman" w:hAnsi="Times New Roman" w:cs="Times New Roman"/>
          <w:b/>
          <w:color w:val="000000" w:themeColor="text1"/>
          <w:szCs w:val="21"/>
        </w:rPr>
      </w:pPr>
      <w:r>
        <w:rPr>
          <w:rFonts w:hint="eastAsia" w:ascii="Times New Roman" w:hAnsi="Times New Roman" w:cs="Times New Roman"/>
          <w:color w:val="000000" w:themeColor="text1"/>
          <w:szCs w:val="21"/>
        </w:rPr>
        <w:t xml:space="preserve">    </w:t>
      </w:r>
      <w:r>
        <w:rPr>
          <w:rFonts w:ascii="Times New Roman" w:hAnsi="Times New Roman" w:cs="Times New Roman"/>
          <w:color w:val="000000" w:themeColor="text1"/>
          <w:szCs w:val="21"/>
        </w:rPr>
        <w:t>注：</w:t>
      </w:r>
      <w:r>
        <w:rPr>
          <w:rStyle w:val="66"/>
          <w:rFonts w:hint="eastAsia" w:ascii="Times New Roman" w:hAnsi="Times New Roman" w:cs="Times New Roman"/>
          <w:i/>
          <w:iCs/>
          <w:color w:val="000000" w:themeColor="text1"/>
          <w:sz w:val="21"/>
          <w:szCs w:val="21"/>
        </w:rPr>
        <w:t>d</w:t>
      </w:r>
      <w:r>
        <w:rPr>
          <w:rStyle w:val="66"/>
          <w:rFonts w:ascii="Times New Roman" w:hAnsi="Times New Roman" w:cs="Times New Roman"/>
          <w:color w:val="000000" w:themeColor="text1"/>
          <w:sz w:val="21"/>
          <w:szCs w:val="21"/>
        </w:rPr>
        <w:t>为</w:t>
      </w:r>
      <w:r>
        <w:rPr>
          <w:rStyle w:val="66"/>
          <w:rFonts w:hint="eastAsia" w:ascii="Times New Roman" w:hAnsi="Times New Roman" w:cs="Times New Roman"/>
          <w:color w:val="000000" w:themeColor="text1"/>
          <w:sz w:val="21"/>
          <w:szCs w:val="21"/>
        </w:rPr>
        <w:t>钢丝绳直径</w:t>
      </w:r>
      <w:r>
        <w:rPr>
          <w:rStyle w:val="66"/>
          <w:rFonts w:ascii="Times New Roman" w:hAnsi="Times New Roman" w:cs="Times New Roman"/>
          <w:color w:val="000000" w:themeColor="text1"/>
          <w:sz w:val="21"/>
          <w:szCs w:val="21"/>
        </w:rPr>
        <w:t>。</w:t>
      </w:r>
    </w:p>
    <w:p>
      <w:pPr>
        <w:pStyle w:val="3"/>
      </w:pPr>
      <w:bookmarkStart w:id="21" w:name="_Toc45264084"/>
      <w:r>
        <w:rPr>
          <w:rFonts w:hint="eastAsia"/>
        </w:rPr>
        <w:t>5</w:t>
      </w:r>
      <w:r>
        <w:t>.</w:t>
      </w:r>
      <w:r>
        <w:rPr>
          <w:rFonts w:hint="eastAsia"/>
        </w:rPr>
        <w:t>2</w:t>
      </w:r>
      <w:r>
        <w:t xml:space="preserve"> 承载索</w:t>
      </w:r>
      <w:bookmarkEnd w:id="21"/>
    </w:p>
    <w:p>
      <w:pPr>
        <w:pStyle w:val="49"/>
        <w:numPr>
          <w:ilvl w:val="0"/>
          <w:numId w:val="0"/>
        </w:numPr>
        <w:spacing w:line="360" w:lineRule="auto"/>
        <w:rPr>
          <w:rFonts w:eastAsiaTheme="minorEastAsia"/>
          <w:snapToGrid w:val="0"/>
          <w:color w:val="000000" w:themeColor="text1"/>
          <w:sz w:val="24"/>
          <w:szCs w:val="24"/>
        </w:rPr>
      </w:pPr>
      <w:r>
        <w:rPr>
          <w:rFonts w:hint="eastAsia" w:eastAsiaTheme="minorEastAsia"/>
          <w:b/>
          <w:snapToGrid w:val="0"/>
          <w:color w:val="000000" w:themeColor="text1"/>
          <w:sz w:val="24"/>
          <w:szCs w:val="24"/>
        </w:rPr>
        <w:t>5</w:t>
      </w:r>
      <w:r>
        <w:rPr>
          <w:rFonts w:eastAsiaTheme="minorEastAsia"/>
          <w:b/>
          <w:snapToGrid w:val="0"/>
          <w:color w:val="000000" w:themeColor="text1"/>
          <w:sz w:val="24"/>
          <w:szCs w:val="24"/>
        </w:rPr>
        <w:t>.</w:t>
      </w:r>
      <w:r>
        <w:rPr>
          <w:rFonts w:hint="eastAsia" w:eastAsiaTheme="minorEastAsia"/>
          <w:b/>
          <w:snapToGrid w:val="0"/>
          <w:color w:val="000000" w:themeColor="text1"/>
          <w:sz w:val="24"/>
          <w:szCs w:val="24"/>
        </w:rPr>
        <w:t>2</w:t>
      </w:r>
      <w:r>
        <w:rPr>
          <w:rFonts w:eastAsiaTheme="minorEastAsia"/>
          <w:b/>
          <w:snapToGrid w:val="0"/>
          <w:color w:val="000000" w:themeColor="text1"/>
          <w:sz w:val="24"/>
          <w:szCs w:val="24"/>
        </w:rPr>
        <w:t>.1</w:t>
      </w:r>
      <w:r>
        <w:rPr>
          <w:rFonts w:eastAsiaTheme="minorEastAsia"/>
          <w:snapToGrid w:val="0"/>
          <w:color w:val="000000" w:themeColor="text1"/>
          <w:sz w:val="24"/>
          <w:szCs w:val="24"/>
        </w:rPr>
        <w:t xml:space="preserve"> 客运索道承载索应采用整根</w:t>
      </w:r>
      <w:r>
        <w:rPr>
          <w:rFonts w:hint="eastAsia" w:eastAsiaTheme="minorEastAsia"/>
          <w:snapToGrid w:val="0"/>
          <w:color w:val="000000" w:themeColor="text1"/>
          <w:sz w:val="24"/>
          <w:szCs w:val="24"/>
        </w:rPr>
        <w:t>、</w:t>
      </w:r>
      <w:r>
        <w:rPr>
          <w:rFonts w:eastAsiaTheme="minorEastAsia"/>
          <w:snapToGrid w:val="0"/>
          <w:color w:val="000000" w:themeColor="text1"/>
          <w:sz w:val="24"/>
          <w:szCs w:val="24"/>
        </w:rPr>
        <w:t>且全部由钢丝捻制而成的密封型钢丝绳。</w:t>
      </w:r>
    </w:p>
    <w:p>
      <w:pPr>
        <w:pStyle w:val="11"/>
        <w:adjustRightInd w:val="0"/>
        <w:snapToGrid w:val="0"/>
        <w:spacing w:line="360" w:lineRule="auto"/>
        <w:rPr>
          <w:rFonts w:ascii="Times New Roman" w:hAnsi="Times New Roman" w:eastAsiaTheme="minorEastAsia"/>
          <w:snapToGrid w:val="0"/>
          <w:color w:val="000000" w:themeColor="text1"/>
          <w:kern w:val="0"/>
          <w:sz w:val="24"/>
          <w:szCs w:val="24"/>
        </w:rPr>
      </w:pPr>
      <w:r>
        <w:rPr>
          <w:rFonts w:hint="eastAsia" w:ascii="Times New Roman" w:hAnsi="Times New Roman" w:eastAsiaTheme="minorEastAsia"/>
          <w:b/>
          <w:snapToGrid w:val="0"/>
          <w:color w:val="000000" w:themeColor="text1"/>
          <w:kern w:val="0"/>
          <w:sz w:val="24"/>
          <w:szCs w:val="24"/>
        </w:rPr>
        <w:t>5</w:t>
      </w:r>
      <w:r>
        <w:rPr>
          <w:rFonts w:ascii="Times New Roman" w:hAnsi="Times New Roman" w:eastAsiaTheme="minorEastAsia"/>
          <w:b/>
          <w:snapToGrid w:val="0"/>
          <w:color w:val="000000" w:themeColor="text1"/>
          <w:kern w:val="0"/>
          <w:sz w:val="24"/>
          <w:szCs w:val="24"/>
        </w:rPr>
        <w:t>.</w:t>
      </w:r>
      <w:r>
        <w:rPr>
          <w:rFonts w:hint="eastAsia" w:ascii="Times New Roman" w:hAnsi="Times New Roman" w:eastAsiaTheme="minorEastAsia"/>
          <w:b/>
          <w:snapToGrid w:val="0"/>
          <w:color w:val="000000" w:themeColor="text1"/>
          <w:kern w:val="0"/>
          <w:sz w:val="24"/>
          <w:szCs w:val="24"/>
        </w:rPr>
        <w:t>2</w:t>
      </w:r>
      <w:r>
        <w:rPr>
          <w:rFonts w:ascii="Times New Roman" w:hAnsi="Times New Roman" w:eastAsiaTheme="minorEastAsia"/>
          <w:b/>
          <w:snapToGrid w:val="0"/>
          <w:color w:val="000000" w:themeColor="text1"/>
          <w:kern w:val="0"/>
          <w:sz w:val="24"/>
          <w:szCs w:val="24"/>
        </w:rPr>
        <w:t>.2</w:t>
      </w:r>
      <w:r>
        <w:rPr>
          <w:rFonts w:ascii="Times New Roman" w:hAnsi="Times New Roman" w:eastAsiaTheme="minorEastAsia"/>
          <w:snapToGrid w:val="0"/>
          <w:color w:val="000000" w:themeColor="text1"/>
          <w:kern w:val="0"/>
          <w:sz w:val="24"/>
          <w:szCs w:val="24"/>
        </w:rPr>
        <w:t xml:space="preserve"> 客运索道承载索最小张力与单个车轮产生的最大横向轮压之比应大于表</w:t>
      </w:r>
      <w:r>
        <w:rPr>
          <w:rFonts w:hint="eastAsia" w:ascii="Times New Roman" w:hAnsi="Times New Roman" w:eastAsiaTheme="minorEastAsia"/>
          <w:snapToGrid w:val="0"/>
          <w:color w:val="000000" w:themeColor="text1"/>
          <w:kern w:val="0"/>
          <w:sz w:val="24"/>
          <w:szCs w:val="24"/>
        </w:rPr>
        <w:t>5</w:t>
      </w:r>
      <w:r>
        <w:rPr>
          <w:rFonts w:ascii="Times New Roman" w:hAnsi="Times New Roman" w:eastAsiaTheme="minorEastAsia"/>
          <w:snapToGrid w:val="0"/>
          <w:color w:val="000000" w:themeColor="text1"/>
          <w:kern w:val="0"/>
          <w:sz w:val="24"/>
          <w:szCs w:val="24"/>
        </w:rPr>
        <w:t>.</w:t>
      </w:r>
      <w:r>
        <w:rPr>
          <w:rFonts w:hint="eastAsia" w:ascii="Times New Roman" w:hAnsi="Times New Roman" w:eastAsiaTheme="minorEastAsia"/>
          <w:snapToGrid w:val="0"/>
          <w:color w:val="000000" w:themeColor="text1"/>
          <w:kern w:val="0"/>
          <w:sz w:val="24"/>
          <w:szCs w:val="24"/>
        </w:rPr>
        <w:t>2</w:t>
      </w:r>
      <w:r>
        <w:rPr>
          <w:rFonts w:ascii="Times New Roman" w:hAnsi="Times New Roman" w:eastAsiaTheme="minorEastAsia"/>
          <w:snapToGrid w:val="0"/>
          <w:color w:val="000000" w:themeColor="text1"/>
          <w:kern w:val="0"/>
          <w:sz w:val="24"/>
          <w:szCs w:val="24"/>
        </w:rPr>
        <w:t>.2的值。</w:t>
      </w:r>
    </w:p>
    <w:p>
      <w:pPr>
        <w:pStyle w:val="46"/>
        <w:spacing w:line="360" w:lineRule="auto"/>
        <w:ind w:firstLineChars="95"/>
        <w:jc w:val="center"/>
        <w:rPr>
          <w:rFonts w:ascii="Times New Roman" w:eastAsiaTheme="minorEastAsia"/>
          <w:b/>
          <w:snapToGrid w:val="0"/>
          <w:color w:val="000000" w:themeColor="text1"/>
          <w:szCs w:val="21"/>
        </w:rPr>
      </w:pPr>
      <w:r>
        <w:rPr>
          <w:rFonts w:ascii="Times New Roman" w:eastAsiaTheme="minorEastAsia"/>
          <w:b/>
          <w:snapToGrid w:val="0"/>
          <w:color w:val="000000" w:themeColor="text1"/>
          <w:szCs w:val="21"/>
        </w:rPr>
        <w:t>表</w:t>
      </w:r>
      <w:r>
        <w:rPr>
          <w:rFonts w:hint="eastAsia" w:ascii="Times New Roman" w:eastAsiaTheme="minorEastAsia"/>
          <w:b/>
          <w:snapToGrid w:val="0"/>
          <w:color w:val="000000" w:themeColor="text1"/>
          <w:szCs w:val="21"/>
        </w:rPr>
        <w:t>5</w:t>
      </w:r>
      <w:r>
        <w:rPr>
          <w:rFonts w:ascii="Times New Roman" w:eastAsiaTheme="minorEastAsia"/>
          <w:b/>
          <w:snapToGrid w:val="0"/>
          <w:color w:val="000000" w:themeColor="text1"/>
          <w:szCs w:val="21"/>
        </w:rPr>
        <w:t>.</w:t>
      </w:r>
      <w:r>
        <w:rPr>
          <w:rFonts w:hint="eastAsia" w:ascii="Times New Roman" w:eastAsiaTheme="minorEastAsia"/>
          <w:b/>
          <w:snapToGrid w:val="0"/>
          <w:color w:val="000000" w:themeColor="text1"/>
          <w:szCs w:val="21"/>
        </w:rPr>
        <w:t>2</w:t>
      </w:r>
      <w:r>
        <w:rPr>
          <w:rFonts w:ascii="Times New Roman" w:eastAsiaTheme="minorEastAsia"/>
          <w:b/>
          <w:snapToGrid w:val="0"/>
          <w:color w:val="000000" w:themeColor="text1"/>
          <w:szCs w:val="21"/>
        </w:rPr>
        <w:t>.2 最小张力与单个车轮的最大横向轮压比</w:t>
      </w:r>
    </w:p>
    <w:tbl>
      <w:tblPr>
        <w:tblStyle w:val="23"/>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5103"/>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701" w:type="dxa"/>
            <w:vAlign w:val="center"/>
          </w:tcPr>
          <w:p>
            <w:pPr>
              <w:pStyle w:val="46"/>
              <w:spacing w:line="360" w:lineRule="auto"/>
              <w:ind w:firstLine="33" w:firstLineChars="16"/>
              <w:jc w:val="center"/>
              <w:rPr>
                <w:rFonts w:ascii="Times New Roman" w:eastAsiaTheme="minorEastAsia"/>
                <w:snapToGrid w:val="0"/>
                <w:color w:val="000000" w:themeColor="text1"/>
                <w:szCs w:val="21"/>
              </w:rPr>
            </w:pPr>
            <w:r>
              <w:rPr>
                <w:rFonts w:ascii="Times New Roman" w:eastAsiaTheme="minorEastAsia"/>
                <w:snapToGrid w:val="0"/>
                <w:color w:val="000000" w:themeColor="text1"/>
                <w:szCs w:val="21"/>
              </w:rPr>
              <w:t>钢丝绳类型</w:t>
            </w:r>
          </w:p>
        </w:tc>
        <w:tc>
          <w:tcPr>
            <w:tcW w:w="5103" w:type="dxa"/>
            <w:vAlign w:val="center"/>
          </w:tcPr>
          <w:p>
            <w:pPr>
              <w:spacing w:line="360" w:lineRule="auto"/>
              <w:ind w:firstLine="33" w:firstLineChars="16"/>
              <w:jc w:val="center"/>
              <w:rPr>
                <w:rFonts w:ascii="Times New Roman" w:hAnsi="Times New Roman" w:cs="Times New Roman"/>
                <w:snapToGrid w:val="0"/>
                <w:color w:val="000000" w:themeColor="text1"/>
                <w:kern w:val="0"/>
                <w:szCs w:val="21"/>
              </w:rPr>
            </w:pPr>
            <w:r>
              <w:rPr>
                <w:rFonts w:ascii="Times New Roman" w:hAnsi="Times New Roman" w:cs="Times New Roman"/>
                <w:snapToGrid w:val="0"/>
                <w:color w:val="000000" w:themeColor="text1"/>
                <w:kern w:val="0"/>
                <w:szCs w:val="21"/>
              </w:rPr>
              <w:t>衬块情况</w:t>
            </w:r>
          </w:p>
        </w:tc>
        <w:tc>
          <w:tcPr>
            <w:tcW w:w="1184" w:type="dxa"/>
            <w:vAlign w:val="center"/>
          </w:tcPr>
          <w:p>
            <w:pPr>
              <w:pStyle w:val="46"/>
              <w:spacing w:line="360" w:lineRule="auto"/>
              <w:ind w:firstLine="33" w:firstLineChars="16"/>
              <w:jc w:val="center"/>
              <w:rPr>
                <w:rFonts w:ascii="Times New Roman" w:eastAsiaTheme="minorEastAsia"/>
                <w:snapToGrid w:val="0"/>
                <w:color w:val="000000" w:themeColor="text1"/>
                <w:szCs w:val="21"/>
              </w:rPr>
            </w:pPr>
            <w:r>
              <w:rPr>
                <w:rFonts w:ascii="Times New Roman" w:eastAsiaTheme="minorEastAsia"/>
                <w:snapToGrid w:val="0"/>
                <w:color w:val="000000" w:themeColor="text1"/>
                <w:szCs w:val="21"/>
              </w:rPr>
              <w:t>比值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701" w:type="dxa"/>
            <w:vMerge w:val="restart"/>
            <w:vAlign w:val="center"/>
          </w:tcPr>
          <w:p>
            <w:pPr>
              <w:pStyle w:val="46"/>
              <w:spacing w:line="360" w:lineRule="auto"/>
              <w:ind w:firstLine="33" w:firstLineChars="16"/>
              <w:jc w:val="center"/>
              <w:rPr>
                <w:rFonts w:ascii="Times New Roman" w:eastAsiaTheme="minorEastAsia"/>
                <w:snapToGrid w:val="0"/>
                <w:color w:val="000000" w:themeColor="text1"/>
                <w:szCs w:val="21"/>
              </w:rPr>
            </w:pPr>
            <w:r>
              <w:rPr>
                <w:rFonts w:ascii="Times New Roman" w:eastAsiaTheme="minorEastAsia"/>
                <w:snapToGrid w:val="0"/>
                <w:color w:val="000000" w:themeColor="text1"/>
                <w:szCs w:val="21"/>
              </w:rPr>
              <w:t>承载索</w:t>
            </w:r>
          </w:p>
        </w:tc>
        <w:tc>
          <w:tcPr>
            <w:tcW w:w="5103" w:type="dxa"/>
          </w:tcPr>
          <w:p>
            <w:pPr>
              <w:spacing w:line="360" w:lineRule="auto"/>
              <w:ind w:firstLine="33" w:firstLineChars="16"/>
              <w:rPr>
                <w:rFonts w:ascii="Times New Roman" w:hAnsi="Times New Roman" w:cs="Times New Roman"/>
                <w:snapToGrid w:val="0"/>
                <w:color w:val="000000" w:themeColor="text1"/>
                <w:kern w:val="0"/>
                <w:szCs w:val="21"/>
              </w:rPr>
            </w:pPr>
            <w:r>
              <w:rPr>
                <w:rFonts w:ascii="Times New Roman" w:hAnsi="Times New Roman" w:cs="Times New Roman"/>
                <w:snapToGrid w:val="0"/>
                <w:color w:val="000000" w:themeColor="text1"/>
                <w:kern w:val="0"/>
                <w:szCs w:val="21"/>
              </w:rPr>
              <w:t>带柔性衬，弹性模数等于或小于5000N/mm</w:t>
            </w:r>
            <w:r>
              <w:rPr>
                <w:rFonts w:ascii="Times New Roman" w:hAnsi="Times New Roman" w:cs="Times New Roman"/>
                <w:snapToGrid w:val="0"/>
                <w:color w:val="000000" w:themeColor="text1"/>
                <w:kern w:val="0"/>
                <w:szCs w:val="21"/>
                <w:vertAlign w:val="superscript"/>
              </w:rPr>
              <w:t>2</w:t>
            </w:r>
          </w:p>
        </w:tc>
        <w:tc>
          <w:tcPr>
            <w:tcW w:w="1184" w:type="dxa"/>
            <w:vAlign w:val="center"/>
          </w:tcPr>
          <w:p>
            <w:pPr>
              <w:pStyle w:val="46"/>
              <w:spacing w:line="360" w:lineRule="auto"/>
              <w:ind w:firstLine="33" w:firstLineChars="16"/>
              <w:jc w:val="center"/>
              <w:rPr>
                <w:rFonts w:ascii="Times New Roman" w:eastAsiaTheme="minorEastAsia"/>
                <w:snapToGrid w:val="0"/>
                <w:color w:val="000000" w:themeColor="text1"/>
                <w:szCs w:val="21"/>
              </w:rPr>
            </w:pPr>
            <w:r>
              <w:rPr>
                <w:rFonts w:ascii="Times New Roman" w:eastAsiaTheme="minorEastAsia"/>
                <w:snapToGrid w:val="0"/>
                <w:color w:val="000000" w:themeColor="text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701" w:type="dxa"/>
            <w:vMerge w:val="continue"/>
          </w:tcPr>
          <w:p>
            <w:pPr>
              <w:pStyle w:val="46"/>
              <w:spacing w:line="360" w:lineRule="auto"/>
              <w:ind w:firstLine="33" w:firstLineChars="16"/>
              <w:rPr>
                <w:rFonts w:ascii="Times New Roman" w:eastAsiaTheme="minorEastAsia"/>
                <w:snapToGrid w:val="0"/>
                <w:color w:val="000000" w:themeColor="text1"/>
                <w:szCs w:val="21"/>
              </w:rPr>
            </w:pPr>
          </w:p>
        </w:tc>
        <w:tc>
          <w:tcPr>
            <w:tcW w:w="5103" w:type="dxa"/>
          </w:tcPr>
          <w:p>
            <w:pPr>
              <w:pStyle w:val="46"/>
              <w:spacing w:line="360" w:lineRule="auto"/>
              <w:ind w:firstLine="33" w:firstLineChars="16"/>
              <w:rPr>
                <w:rFonts w:ascii="Times New Roman" w:eastAsiaTheme="minorEastAsia"/>
                <w:snapToGrid w:val="0"/>
                <w:color w:val="000000" w:themeColor="text1"/>
                <w:szCs w:val="21"/>
              </w:rPr>
            </w:pPr>
            <w:r>
              <w:rPr>
                <w:rFonts w:ascii="Times New Roman" w:eastAsiaTheme="minorEastAsia"/>
                <w:snapToGrid w:val="0"/>
                <w:color w:val="000000" w:themeColor="text1"/>
                <w:szCs w:val="21"/>
              </w:rPr>
              <w:t>带硬衬，弹性模数大于5000N/mm</w:t>
            </w:r>
            <w:r>
              <w:rPr>
                <w:rFonts w:ascii="Times New Roman" w:eastAsiaTheme="minorEastAsia"/>
                <w:snapToGrid w:val="0"/>
                <w:color w:val="000000" w:themeColor="text1"/>
                <w:szCs w:val="21"/>
                <w:vertAlign w:val="superscript"/>
              </w:rPr>
              <w:t>2</w:t>
            </w:r>
          </w:p>
        </w:tc>
        <w:tc>
          <w:tcPr>
            <w:tcW w:w="1184" w:type="dxa"/>
            <w:vAlign w:val="center"/>
          </w:tcPr>
          <w:p>
            <w:pPr>
              <w:pStyle w:val="46"/>
              <w:spacing w:line="360" w:lineRule="auto"/>
              <w:ind w:firstLine="33" w:firstLineChars="16"/>
              <w:jc w:val="center"/>
              <w:rPr>
                <w:rFonts w:ascii="Times New Roman" w:eastAsiaTheme="minorEastAsia"/>
                <w:snapToGrid w:val="0"/>
                <w:color w:val="000000" w:themeColor="text1"/>
                <w:szCs w:val="21"/>
              </w:rPr>
            </w:pPr>
            <w:r>
              <w:rPr>
                <w:rFonts w:ascii="Times New Roman" w:eastAsiaTheme="minorEastAsia"/>
                <w:snapToGrid w:val="0"/>
                <w:color w:val="000000" w:themeColor="text1"/>
                <w:szCs w:val="21"/>
              </w:rPr>
              <w:t>80</w:t>
            </w:r>
          </w:p>
        </w:tc>
      </w:tr>
    </w:tbl>
    <w:p>
      <w:pPr>
        <w:pStyle w:val="50"/>
        <w:numPr>
          <w:ilvl w:val="0"/>
          <w:numId w:val="0"/>
        </w:numPr>
        <w:spacing w:line="360" w:lineRule="auto"/>
        <w:rPr>
          <w:rFonts w:eastAsiaTheme="minorEastAsia"/>
          <w:snapToGrid w:val="0"/>
          <w:color w:val="000000" w:themeColor="text1"/>
          <w:sz w:val="24"/>
          <w:szCs w:val="24"/>
        </w:rPr>
      </w:pPr>
      <w:r>
        <w:rPr>
          <w:rFonts w:hint="eastAsia" w:eastAsiaTheme="minorEastAsia"/>
          <w:b/>
          <w:snapToGrid w:val="0"/>
          <w:color w:val="000000" w:themeColor="text1"/>
          <w:sz w:val="24"/>
          <w:szCs w:val="24"/>
        </w:rPr>
        <w:t>5</w:t>
      </w:r>
      <w:r>
        <w:rPr>
          <w:rFonts w:eastAsiaTheme="minorEastAsia"/>
          <w:b/>
          <w:snapToGrid w:val="0"/>
          <w:color w:val="000000" w:themeColor="text1"/>
          <w:sz w:val="24"/>
          <w:szCs w:val="24"/>
        </w:rPr>
        <w:t>.</w:t>
      </w:r>
      <w:r>
        <w:rPr>
          <w:rFonts w:hint="eastAsia" w:eastAsiaTheme="minorEastAsia"/>
          <w:b/>
          <w:snapToGrid w:val="0"/>
          <w:color w:val="000000" w:themeColor="text1"/>
          <w:sz w:val="24"/>
          <w:szCs w:val="24"/>
        </w:rPr>
        <w:t>2</w:t>
      </w:r>
      <w:r>
        <w:rPr>
          <w:rFonts w:eastAsiaTheme="minorEastAsia"/>
          <w:b/>
          <w:snapToGrid w:val="0"/>
          <w:color w:val="000000" w:themeColor="text1"/>
          <w:sz w:val="24"/>
          <w:szCs w:val="24"/>
        </w:rPr>
        <w:t xml:space="preserve">.3 </w:t>
      </w:r>
      <w:r>
        <w:rPr>
          <w:rFonts w:eastAsiaTheme="minorEastAsia"/>
          <w:snapToGrid w:val="0"/>
          <w:color w:val="000000" w:themeColor="text1"/>
          <w:sz w:val="24"/>
          <w:szCs w:val="24"/>
        </w:rPr>
        <w:t>客运索道承载索最小张力与运载工具产生的最大横向力之比应大于表</w:t>
      </w:r>
      <w:r>
        <w:rPr>
          <w:rFonts w:hint="eastAsia" w:eastAsiaTheme="minorEastAsia"/>
          <w:snapToGrid w:val="0"/>
          <w:color w:val="000000" w:themeColor="text1"/>
          <w:sz w:val="24"/>
          <w:szCs w:val="24"/>
        </w:rPr>
        <w:t>5</w:t>
      </w:r>
      <w:r>
        <w:rPr>
          <w:rFonts w:eastAsiaTheme="minorEastAsia"/>
          <w:snapToGrid w:val="0"/>
          <w:color w:val="000000" w:themeColor="text1"/>
          <w:sz w:val="24"/>
          <w:szCs w:val="24"/>
        </w:rPr>
        <w:t>.</w:t>
      </w:r>
      <w:r>
        <w:rPr>
          <w:rFonts w:hint="eastAsia" w:eastAsiaTheme="minorEastAsia"/>
          <w:snapToGrid w:val="0"/>
          <w:color w:val="000000" w:themeColor="text1"/>
          <w:sz w:val="24"/>
          <w:szCs w:val="24"/>
        </w:rPr>
        <w:t>2</w:t>
      </w:r>
      <w:r>
        <w:rPr>
          <w:rFonts w:eastAsiaTheme="minorEastAsia"/>
          <w:snapToGrid w:val="0"/>
          <w:color w:val="000000" w:themeColor="text1"/>
          <w:sz w:val="24"/>
          <w:szCs w:val="24"/>
        </w:rPr>
        <w:t>.3所给出的值。</w:t>
      </w:r>
    </w:p>
    <w:p>
      <w:pPr>
        <w:pStyle w:val="46"/>
        <w:ind w:firstLine="420"/>
      </w:pPr>
    </w:p>
    <w:p>
      <w:pPr>
        <w:pStyle w:val="46"/>
        <w:ind w:firstLine="420"/>
      </w:pPr>
    </w:p>
    <w:p>
      <w:pPr>
        <w:pStyle w:val="46"/>
        <w:ind w:firstLine="420"/>
      </w:pPr>
    </w:p>
    <w:p>
      <w:pPr>
        <w:pStyle w:val="46"/>
        <w:spacing w:line="360" w:lineRule="auto"/>
        <w:ind w:firstLineChars="95"/>
        <w:jc w:val="center"/>
        <w:rPr>
          <w:rFonts w:ascii="Times New Roman" w:eastAsiaTheme="minorEastAsia"/>
          <w:b/>
          <w:snapToGrid w:val="0"/>
          <w:color w:val="000000" w:themeColor="text1"/>
          <w:szCs w:val="21"/>
        </w:rPr>
      </w:pPr>
      <w:r>
        <w:rPr>
          <w:rFonts w:ascii="Times New Roman" w:eastAsiaTheme="minorEastAsia"/>
          <w:b/>
          <w:snapToGrid w:val="0"/>
          <w:color w:val="000000" w:themeColor="text1"/>
          <w:szCs w:val="21"/>
        </w:rPr>
        <w:t>表</w:t>
      </w:r>
      <w:r>
        <w:rPr>
          <w:rFonts w:hint="eastAsia" w:ascii="Times New Roman" w:eastAsiaTheme="minorEastAsia"/>
          <w:b/>
          <w:snapToGrid w:val="0"/>
          <w:color w:val="000000" w:themeColor="text1"/>
          <w:szCs w:val="21"/>
        </w:rPr>
        <w:t>5</w:t>
      </w:r>
      <w:r>
        <w:rPr>
          <w:rFonts w:ascii="Times New Roman" w:eastAsiaTheme="minorEastAsia"/>
          <w:b/>
          <w:snapToGrid w:val="0"/>
          <w:color w:val="000000" w:themeColor="text1"/>
          <w:szCs w:val="21"/>
        </w:rPr>
        <w:t>.</w:t>
      </w:r>
      <w:r>
        <w:rPr>
          <w:rFonts w:hint="eastAsia" w:ascii="Times New Roman" w:eastAsiaTheme="minorEastAsia"/>
          <w:b/>
          <w:snapToGrid w:val="0"/>
          <w:color w:val="000000" w:themeColor="text1"/>
          <w:szCs w:val="21"/>
        </w:rPr>
        <w:t>2</w:t>
      </w:r>
      <w:r>
        <w:rPr>
          <w:rFonts w:ascii="Times New Roman" w:eastAsiaTheme="minorEastAsia"/>
          <w:b/>
          <w:snapToGrid w:val="0"/>
          <w:color w:val="000000" w:themeColor="text1"/>
          <w:szCs w:val="21"/>
        </w:rPr>
        <w:t>.3 最小张力与运载工具产生的最大横向力比</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5244"/>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2127" w:type="dxa"/>
            <w:vAlign w:val="center"/>
          </w:tcPr>
          <w:p>
            <w:pPr>
              <w:pStyle w:val="46"/>
              <w:spacing w:line="360" w:lineRule="auto"/>
              <w:ind w:firstLine="33" w:firstLineChars="16"/>
              <w:jc w:val="center"/>
              <w:rPr>
                <w:rFonts w:ascii="Times New Roman" w:eastAsiaTheme="minorEastAsia"/>
                <w:snapToGrid w:val="0"/>
                <w:color w:val="000000" w:themeColor="text1"/>
                <w:szCs w:val="21"/>
              </w:rPr>
            </w:pPr>
            <w:r>
              <w:rPr>
                <w:rFonts w:ascii="Times New Roman" w:eastAsiaTheme="minorEastAsia"/>
                <w:snapToGrid w:val="0"/>
                <w:color w:val="000000" w:themeColor="text1"/>
                <w:szCs w:val="21"/>
              </w:rPr>
              <w:t>钢丝绳类型</w:t>
            </w:r>
          </w:p>
        </w:tc>
        <w:tc>
          <w:tcPr>
            <w:tcW w:w="5244" w:type="dxa"/>
          </w:tcPr>
          <w:p>
            <w:pPr>
              <w:pStyle w:val="46"/>
              <w:spacing w:line="360" w:lineRule="auto"/>
              <w:ind w:firstLine="0" w:firstLineChars="0"/>
              <w:jc w:val="center"/>
              <w:rPr>
                <w:rFonts w:ascii="Times New Roman" w:eastAsiaTheme="minorEastAsia"/>
                <w:snapToGrid w:val="0"/>
                <w:color w:val="000000" w:themeColor="text1"/>
                <w:szCs w:val="21"/>
              </w:rPr>
            </w:pPr>
            <w:r>
              <w:rPr>
                <w:rFonts w:ascii="Times New Roman" w:eastAsiaTheme="minorEastAsia"/>
                <w:snapToGrid w:val="0"/>
                <w:color w:val="000000" w:themeColor="text1"/>
                <w:szCs w:val="21"/>
              </w:rPr>
              <w:t>使用情况</w:t>
            </w:r>
          </w:p>
        </w:tc>
        <w:tc>
          <w:tcPr>
            <w:tcW w:w="1043" w:type="dxa"/>
            <w:vAlign w:val="center"/>
          </w:tcPr>
          <w:p>
            <w:pPr>
              <w:pStyle w:val="46"/>
              <w:spacing w:line="360" w:lineRule="auto"/>
              <w:ind w:firstLine="0" w:firstLineChars="0"/>
              <w:jc w:val="center"/>
              <w:rPr>
                <w:rFonts w:ascii="Times New Roman" w:eastAsiaTheme="minorEastAsia"/>
                <w:snapToGrid w:val="0"/>
                <w:color w:val="000000" w:themeColor="text1"/>
                <w:szCs w:val="21"/>
              </w:rPr>
            </w:pPr>
            <w:r>
              <w:rPr>
                <w:rFonts w:ascii="Times New Roman" w:eastAsiaTheme="minorEastAsia"/>
                <w:snapToGrid w:val="0"/>
                <w:color w:val="000000" w:themeColor="text1"/>
                <w:szCs w:val="21"/>
              </w:rPr>
              <w:t>比值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2127" w:type="dxa"/>
            <w:vMerge w:val="restart"/>
            <w:vAlign w:val="center"/>
          </w:tcPr>
          <w:p>
            <w:pPr>
              <w:pStyle w:val="46"/>
              <w:spacing w:line="360" w:lineRule="auto"/>
              <w:ind w:firstLine="33" w:firstLineChars="16"/>
              <w:jc w:val="center"/>
              <w:rPr>
                <w:rFonts w:ascii="Times New Roman" w:eastAsiaTheme="minorEastAsia"/>
                <w:snapToGrid w:val="0"/>
                <w:color w:val="000000" w:themeColor="text1"/>
                <w:szCs w:val="21"/>
              </w:rPr>
            </w:pPr>
            <w:r>
              <w:rPr>
                <w:rFonts w:ascii="Times New Roman" w:eastAsiaTheme="minorEastAsia"/>
                <w:snapToGrid w:val="0"/>
                <w:color w:val="000000" w:themeColor="text1"/>
                <w:szCs w:val="21"/>
              </w:rPr>
              <w:t>承载索</w:t>
            </w:r>
          </w:p>
        </w:tc>
        <w:tc>
          <w:tcPr>
            <w:tcW w:w="5244" w:type="dxa"/>
          </w:tcPr>
          <w:p>
            <w:pPr>
              <w:pStyle w:val="46"/>
              <w:spacing w:line="360" w:lineRule="auto"/>
              <w:ind w:firstLine="0" w:firstLineChars="0"/>
              <w:jc w:val="center"/>
              <w:rPr>
                <w:rFonts w:ascii="Times New Roman" w:eastAsiaTheme="minorEastAsia"/>
                <w:snapToGrid w:val="0"/>
                <w:color w:val="000000" w:themeColor="text1"/>
                <w:szCs w:val="21"/>
              </w:rPr>
            </w:pPr>
            <w:r>
              <w:rPr>
                <w:rFonts w:ascii="Times New Roman" w:eastAsiaTheme="minorEastAsia"/>
                <w:snapToGrid w:val="0"/>
                <w:color w:val="000000" w:themeColor="text1"/>
                <w:szCs w:val="21"/>
              </w:rPr>
              <w:t>重锤张紧</w:t>
            </w:r>
          </w:p>
        </w:tc>
        <w:tc>
          <w:tcPr>
            <w:tcW w:w="1043" w:type="dxa"/>
            <w:vAlign w:val="center"/>
          </w:tcPr>
          <w:p>
            <w:pPr>
              <w:pStyle w:val="46"/>
              <w:spacing w:line="360" w:lineRule="auto"/>
              <w:ind w:firstLine="31" w:firstLineChars="15"/>
              <w:jc w:val="center"/>
              <w:rPr>
                <w:rFonts w:ascii="Times New Roman" w:eastAsiaTheme="minorEastAsia"/>
                <w:snapToGrid w:val="0"/>
                <w:color w:val="000000" w:themeColor="text1"/>
                <w:szCs w:val="21"/>
              </w:rPr>
            </w:pPr>
            <w:r>
              <w:rPr>
                <w:rFonts w:ascii="Times New Roman" w:eastAsiaTheme="minorEastAsia"/>
                <w:snapToGrid w:val="0"/>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trPr>
        <w:tc>
          <w:tcPr>
            <w:tcW w:w="2127" w:type="dxa"/>
            <w:vMerge w:val="continue"/>
            <w:vAlign w:val="center"/>
          </w:tcPr>
          <w:p>
            <w:pPr>
              <w:pStyle w:val="46"/>
              <w:spacing w:line="360" w:lineRule="auto"/>
              <w:ind w:firstLine="33" w:firstLineChars="16"/>
              <w:jc w:val="center"/>
              <w:rPr>
                <w:rFonts w:ascii="Times New Roman" w:eastAsiaTheme="minorEastAsia"/>
                <w:snapToGrid w:val="0"/>
                <w:color w:val="000000" w:themeColor="text1"/>
                <w:szCs w:val="21"/>
              </w:rPr>
            </w:pPr>
          </w:p>
        </w:tc>
        <w:tc>
          <w:tcPr>
            <w:tcW w:w="5244" w:type="dxa"/>
          </w:tcPr>
          <w:p>
            <w:pPr>
              <w:pStyle w:val="46"/>
              <w:spacing w:line="360" w:lineRule="auto"/>
              <w:ind w:firstLine="0" w:firstLineChars="0"/>
              <w:jc w:val="center"/>
              <w:rPr>
                <w:rFonts w:ascii="Times New Roman" w:eastAsiaTheme="minorEastAsia"/>
                <w:snapToGrid w:val="0"/>
                <w:color w:val="000000" w:themeColor="text1"/>
                <w:szCs w:val="21"/>
              </w:rPr>
            </w:pPr>
            <w:r>
              <w:rPr>
                <w:rFonts w:ascii="Times New Roman" w:eastAsiaTheme="minorEastAsia"/>
                <w:snapToGrid w:val="0"/>
                <w:color w:val="000000" w:themeColor="text1"/>
                <w:szCs w:val="21"/>
              </w:rPr>
              <w:t>两端锚固</w:t>
            </w:r>
          </w:p>
        </w:tc>
        <w:tc>
          <w:tcPr>
            <w:tcW w:w="1043" w:type="dxa"/>
            <w:vAlign w:val="center"/>
          </w:tcPr>
          <w:p>
            <w:pPr>
              <w:pStyle w:val="46"/>
              <w:spacing w:line="360" w:lineRule="auto"/>
              <w:ind w:firstLine="31" w:firstLineChars="15"/>
              <w:jc w:val="center"/>
              <w:rPr>
                <w:rFonts w:ascii="Times New Roman" w:eastAsiaTheme="minorEastAsia"/>
                <w:snapToGrid w:val="0"/>
                <w:color w:val="000000" w:themeColor="text1"/>
                <w:szCs w:val="21"/>
              </w:rPr>
            </w:pPr>
            <w:r>
              <w:rPr>
                <w:rFonts w:ascii="Times New Roman" w:eastAsiaTheme="minorEastAsia"/>
                <w:snapToGrid w:val="0"/>
                <w:color w:val="000000" w:themeColor="text1"/>
                <w:szCs w:val="21"/>
              </w:rPr>
              <w:t>8</w:t>
            </w:r>
          </w:p>
        </w:tc>
      </w:tr>
    </w:tbl>
    <w:p>
      <w:pPr>
        <w:pStyle w:val="50"/>
        <w:numPr>
          <w:ilvl w:val="0"/>
          <w:numId w:val="0"/>
        </w:numPr>
        <w:spacing w:line="360" w:lineRule="auto"/>
        <w:rPr>
          <w:rFonts w:eastAsiaTheme="minorEastAsia"/>
          <w:snapToGrid w:val="0"/>
          <w:color w:val="000000" w:themeColor="text1"/>
          <w:sz w:val="24"/>
          <w:szCs w:val="24"/>
        </w:rPr>
      </w:pPr>
      <w:r>
        <w:rPr>
          <w:rFonts w:hint="eastAsia" w:eastAsiaTheme="minorEastAsia"/>
          <w:b/>
          <w:snapToGrid w:val="0"/>
          <w:color w:val="000000" w:themeColor="text1"/>
          <w:sz w:val="24"/>
          <w:szCs w:val="24"/>
        </w:rPr>
        <w:t>5</w:t>
      </w:r>
      <w:r>
        <w:rPr>
          <w:rFonts w:eastAsiaTheme="minorEastAsia"/>
          <w:b/>
          <w:snapToGrid w:val="0"/>
          <w:color w:val="000000" w:themeColor="text1"/>
          <w:sz w:val="24"/>
          <w:szCs w:val="24"/>
        </w:rPr>
        <w:t>.</w:t>
      </w:r>
      <w:r>
        <w:rPr>
          <w:rFonts w:hint="eastAsia" w:eastAsiaTheme="minorEastAsia"/>
          <w:b/>
          <w:snapToGrid w:val="0"/>
          <w:color w:val="000000" w:themeColor="text1"/>
          <w:sz w:val="24"/>
          <w:szCs w:val="24"/>
        </w:rPr>
        <w:t>2</w:t>
      </w:r>
      <w:r>
        <w:rPr>
          <w:rFonts w:eastAsiaTheme="minorEastAsia"/>
          <w:b/>
          <w:snapToGrid w:val="0"/>
          <w:color w:val="000000" w:themeColor="text1"/>
          <w:sz w:val="24"/>
          <w:szCs w:val="24"/>
        </w:rPr>
        <w:t>.</w:t>
      </w:r>
      <w:r>
        <w:rPr>
          <w:rFonts w:hint="eastAsia" w:eastAsiaTheme="minorEastAsia"/>
          <w:b/>
          <w:snapToGrid w:val="0"/>
          <w:color w:val="000000" w:themeColor="text1"/>
          <w:sz w:val="24"/>
          <w:szCs w:val="24"/>
        </w:rPr>
        <w:t xml:space="preserve">4 </w:t>
      </w:r>
      <w:r>
        <w:rPr>
          <w:rFonts w:hint="eastAsia" w:eastAsiaTheme="minorEastAsia"/>
          <w:snapToGrid w:val="0"/>
          <w:color w:val="000000" w:themeColor="text1"/>
          <w:sz w:val="24"/>
          <w:szCs w:val="24"/>
        </w:rPr>
        <w:t>客运</w:t>
      </w:r>
      <w:r>
        <w:rPr>
          <w:rFonts w:eastAsiaTheme="minorEastAsia"/>
          <w:snapToGrid w:val="0"/>
          <w:color w:val="000000" w:themeColor="text1"/>
          <w:sz w:val="24"/>
          <w:szCs w:val="24"/>
        </w:rPr>
        <w:t>索道新</w:t>
      </w:r>
      <w:r>
        <w:rPr>
          <w:rFonts w:hint="eastAsia" w:eastAsiaTheme="minorEastAsia"/>
          <w:snapToGrid w:val="0"/>
          <w:color w:val="000000" w:themeColor="text1"/>
          <w:sz w:val="24"/>
          <w:szCs w:val="24"/>
        </w:rPr>
        <w:t>承载索</w:t>
      </w:r>
      <w:r>
        <w:rPr>
          <w:rFonts w:eastAsiaTheme="minorEastAsia"/>
          <w:snapToGrid w:val="0"/>
          <w:color w:val="000000" w:themeColor="text1"/>
          <w:sz w:val="24"/>
          <w:szCs w:val="24"/>
        </w:rPr>
        <w:t>的抗拉安全系数即钢丝绳的最小破断拉力与钢丝绳最大工作拉力之比，不应小于表</w:t>
      </w:r>
      <w:r>
        <w:rPr>
          <w:rFonts w:hint="eastAsia" w:eastAsiaTheme="minorEastAsia"/>
          <w:snapToGrid w:val="0"/>
          <w:color w:val="000000" w:themeColor="text1"/>
          <w:sz w:val="24"/>
          <w:szCs w:val="24"/>
        </w:rPr>
        <w:t>5</w:t>
      </w:r>
      <w:r>
        <w:rPr>
          <w:rFonts w:eastAsiaTheme="minorEastAsia"/>
          <w:snapToGrid w:val="0"/>
          <w:color w:val="000000" w:themeColor="text1"/>
          <w:sz w:val="24"/>
          <w:szCs w:val="24"/>
        </w:rPr>
        <w:t>.</w:t>
      </w:r>
      <w:r>
        <w:rPr>
          <w:rFonts w:hint="eastAsia" w:eastAsiaTheme="minorEastAsia"/>
          <w:snapToGrid w:val="0"/>
          <w:color w:val="000000" w:themeColor="text1"/>
          <w:sz w:val="24"/>
          <w:szCs w:val="24"/>
        </w:rPr>
        <w:t>2</w:t>
      </w:r>
      <w:r>
        <w:rPr>
          <w:rFonts w:eastAsiaTheme="minorEastAsia"/>
          <w:snapToGrid w:val="0"/>
          <w:color w:val="000000" w:themeColor="text1"/>
          <w:sz w:val="24"/>
          <w:szCs w:val="24"/>
        </w:rPr>
        <w:t>.</w:t>
      </w:r>
      <w:r>
        <w:rPr>
          <w:rFonts w:hint="eastAsia" w:eastAsiaTheme="minorEastAsia"/>
          <w:snapToGrid w:val="0"/>
          <w:color w:val="000000" w:themeColor="text1"/>
          <w:sz w:val="24"/>
          <w:szCs w:val="24"/>
        </w:rPr>
        <w:t>4的</w:t>
      </w:r>
      <w:r>
        <w:rPr>
          <w:rFonts w:eastAsiaTheme="minorEastAsia"/>
          <w:snapToGrid w:val="0"/>
          <w:color w:val="000000" w:themeColor="text1"/>
          <w:sz w:val="24"/>
          <w:szCs w:val="24"/>
        </w:rPr>
        <w:t>值。</w:t>
      </w:r>
    </w:p>
    <w:p>
      <w:pPr>
        <w:pStyle w:val="46"/>
        <w:spacing w:line="360" w:lineRule="auto"/>
        <w:ind w:firstLine="2559" w:firstLineChars="1214"/>
        <w:rPr>
          <w:rFonts w:ascii="Times New Roman" w:eastAsiaTheme="minorEastAsia"/>
          <w:b/>
          <w:snapToGrid w:val="0"/>
          <w:color w:val="000000" w:themeColor="text1"/>
          <w:szCs w:val="21"/>
        </w:rPr>
      </w:pPr>
      <w:r>
        <w:rPr>
          <w:rFonts w:ascii="Times New Roman" w:eastAsiaTheme="minorEastAsia"/>
          <w:b/>
          <w:snapToGrid w:val="0"/>
          <w:color w:val="000000" w:themeColor="text1"/>
          <w:szCs w:val="21"/>
        </w:rPr>
        <w:t>表</w:t>
      </w:r>
      <w:r>
        <w:rPr>
          <w:rFonts w:hint="eastAsia" w:ascii="Times New Roman" w:eastAsiaTheme="minorEastAsia"/>
          <w:b/>
          <w:snapToGrid w:val="0"/>
          <w:color w:val="000000" w:themeColor="text1"/>
          <w:szCs w:val="21"/>
        </w:rPr>
        <w:t xml:space="preserve"> 5</w:t>
      </w:r>
      <w:r>
        <w:rPr>
          <w:rFonts w:ascii="Times New Roman" w:eastAsiaTheme="minorEastAsia"/>
          <w:b/>
          <w:snapToGrid w:val="0"/>
          <w:color w:val="000000" w:themeColor="text1"/>
          <w:szCs w:val="21"/>
        </w:rPr>
        <w:t>.</w:t>
      </w:r>
      <w:r>
        <w:rPr>
          <w:rFonts w:hint="eastAsia" w:ascii="Times New Roman" w:eastAsiaTheme="minorEastAsia"/>
          <w:b/>
          <w:snapToGrid w:val="0"/>
          <w:color w:val="000000" w:themeColor="text1"/>
          <w:szCs w:val="21"/>
        </w:rPr>
        <w:t>2</w:t>
      </w:r>
      <w:r>
        <w:rPr>
          <w:rFonts w:ascii="Times New Roman" w:eastAsiaTheme="minorEastAsia"/>
          <w:b/>
          <w:snapToGrid w:val="0"/>
          <w:color w:val="000000" w:themeColor="text1"/>
          <w:szCs w:val="21"/>
        </w:rPr>
        <w:t>.</w:t>
      </w:r>
      <w:r>
        <w:rPr>
          <w:rFonts w:hint="eastAsia" w:ascii="Times New Roman" w:eastAsiaTheme="minorEastAsia"/>
          <w:b/>
          <w:snapToGrid w:val="0"/>
          <w:color w:val="000000" w:themeColor="text1"/>
          <w:szCs w:val="21"/>
        </w:rPr>
        <w:t xml:space="preserve">4 </w:t>
      </w:r>
      <w:r>
        <w:rPr>
          <w:rFonts w:ascii="Times New Roman" w:eastAsiaTheme="minorEastAsia"/>
          <w:b/>
          <w:snapToGrid w:val="0"/>
          <w:color w:val="000000" w:themeColor="text1"/>
          <w:szCs w:val="21"/>
        </w:rPr>
        <w:t>客运索道</w:t>
      </w:r>
      <w:r>
        <w:rPr>
          <w:rFonts w:hint="eastAsia" w:ascii="Times New Roman" w:eastAsiaTheme="minorEastAsia"/>
          <w:b/>
          <w:snapToGrid w:val="0"/>
          <w:color w:val="000000" w:themeColor="text1"/>
          <w:szCs w:val="21"/>
        </w:rPr>
        <w:t>承载索</w:t>
      </w:r>
      <w:r>
        <w:rPr>
          <w:rFonts w:ascii="Times New Roman" w:eastAsiaTheme="minorEastAsia"/>
          <w:b/>
          <w:snapToGrid w:val="0"/>
          <w:color w:val="000000" w:themeColor="text1"/>
          <w:szCs w:val="21"/>
        </w:rPr>
        <w:t>抗拉安全系数</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8"/>
        <w:gridCol w:w="4588"/>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2468"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钢丝绳的种类</w:t>
            </w:r>
          </w:p>
        </w:tc>
        <w:tc>
          <w:tcPr>
            <w:tcW w:w="4588"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荷载情况</w:t>
            </w:r>
          </w:p>
        </w:tc>
        <w:tc>
          <w:tcPr>
            <w:tcW w:w="1358"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安全系数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2468" w:type="dxa"/>
            <w:vMerge w:val="restart"/>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承载索</w:t>
            </w:r>
          </w:p>
        </w:tc>
        <w:tc>
          <w:tcPr>
            <w:tcW w:w="4588"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正常运行荷载</w:t>
            </w:r>
          </w:p>
        </w:tc>
        <w:tc>
          <w:tcPr>
            <w:tcW w:w="1358"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2468" w:type="dxa"/>
            <w:vMerge w:val="continue"/>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p>
        </w:tc>
        <w:tc>
          <w:tcPr>
            <w:tcW w:w="4588"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考虑了客车制动器作用力的影响</w:t>
            </w:r>
          </w:p>
        </w:tc>
        <w:tc>
          <w:tcPr>
            <w:tcW w:w="1358"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2468" w:type="dxa"/>
            <w:vMerge w:val="continue"/>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p>
        </w:tc>
        <w:tc>
          <w:tcPr>
            <w:tcW w:w="4588"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考虑了停运时风和冰的作用力</w:t>
            </w:r>
          </w:p>
        </w:tc>
        <w:tc>
          <w:tcPr>
            <w:tcW w:w="1358" w:type="dxa"/>
            <w:vAlign w:val="center"/>
          </w:tcPr>
          <w:p>
            <w:pPr>
              <w:adjustRightInd w:val="0"/>
              <w:snapToGrid w:val="0"/>
              <w:spacing w:line="360" w:lineRule="auto"/>
              <w:ind w:left="-91"/>
              <w:jc w:val="center"/>
              <w:rPr>
                <w:rFonts w:ascii="Times New Roman" w:hAnsi="Times New Roman" w:cs="Times New Roman"/>
                <w:bCs/>
                <w:snapToGrid w:val="0"/>
                <w:color w:val="000000" w:themeColor="text1"/>
                <w:kern w:val="0"/>
                <w:szCs w:val="21"/>
              </w:rPr>
            </w:pPr>
            <w:r>
              <w:rPr>
                <w:rFonts w:ascii="Times New Roman" w:hAnsi="Times New Roman" w:cs="Times New Roman"/>
                <w:bCs/>
                <w:snapToGrid w:val="0"/>
                <w:color w:val="000000" w:themeColor="text1"/>
                <w:kern w:val="0"/>
                <w:szCs w:val="21"/>
              </w:rPr>
              <w:t>2.25</w:t>
            </w:r>
          </w:p>
        </w:tc>
      </w:tr>
    </w:tbl>
    <w:p>
      <w:pPr>
        <w:spacing w:before="20" w:line="360" w:lineRule="auto"/>
        <w:ind w:left="2"/>
        <w:rPr>
          <w:rFonts w:ascii="Times New Roman" w:hAnsi="Times New Roman" w:cs="Times New Roman"/>
          <w:snapToGrid w:val="0"/>
          <w:color w:val="000000" w:themeColor="text1"/>
          <w:kern w:val="0"/>
          <w:sz w:val="24"/>
          <w:szCs w:val="24"/>
        </w:rPr>
      </w:pPr>
      <w:r>
        <w:rPr>
          <w:rFonts w:hint="eastAsia" w:ascii="Times New Roman" w:hAnsi="Times New Roman" w:cs="Times New Roman"/>
          <w:b/>
          <w:snapToGrid w:val="0"/>
          <w:color w:val="000000" w:themeColor="text1"/>
          <w:kern w:val="0"/>
          <w:sz w:val="24"/>
          <w:szCs w:val="24"/>
        </w:rPr>
        <w:t>5</w:t>
      </w:r>
      <w:r>
        <w:rPr>
          <w:rFonts w:ascii="Times New Roman" w:hAnsi="Times New Roman" w:cs="Times New Roman"/>
          <w:b/>
          <w:snapToGrid w:val="0"/>
          <w:color w:val="000000" w:themeColor="text1"/>
          <w:kern w:val="0"/>
          <w:sz w:val="24"/>
          <w:szCs w:val="24"/>
        </w:rPr>
        <w:t>.</w:t>
      </w:r>
      <w:r>
        <w:rPr>
          <w:rFonts w:hint="eastAsia" w:ascii="Times New Roman" w:hAnsi="Times New Roman" w:cs="Times New Roman"/>
          <w:b/>
          <w:snapToGrid w:val="0"/>
          <w:color w:val="000000" w:themeColor="text1"/>
          <w:kern w:val="0"/>
          <w:sz w:val="24"/>
          <w:szCs w:val="24"/>
        </w:rPr>
        <w:t>2</w:t>
      </w:r>
      <w:r>
        <w:rPr>
          <w:rFonts w:ascii="Times New Roman" w:hAnsi="Times New Roman" w:cs="Times New Roman"/>
          <w:b/>
          <w:snapToGrid w:val="0"/>
          <w:color w:val="000000" w:themeColor="text1"/>
          <w:kern w:val="0"/>
          <w:sz w:val="24"/>
          <w:szCs w:val="24"/>
        </w:rPr>
        <w:t>.</w:t>
      </w:r>
      <w:r>
        <w:rPr>
          <w:rFonts w:hint="eastAsia" w:ascii="Times New Roman" w:hAnsi="Times New Roman" w:cs="Times New Roman"/>
          <w:b/>
          <w:snapToGrid w:val="0"/>
          <w:color w:val="000000" w:themeColor="text1"/>
          <w:kern w:val="0"/>
          <w:sz w:val="24"/>
          <w:szCs w:val="24"/>
        </w:rPr>
        <w:t>5</w:t>
      </w:r>
      <w:r>
        <w:rPr>
          <w:rFonts w:ascii="Times New Roman" w:hAnsi="Times New Roman" w:cs="Times New Roman"/>
          <w:snapToGrid w:val="0"/>
          <w:color w:val="000000" w:themeColor="text1"/>
          <w:kern w:val="0"/>
          <w:sz w:val="24"/>
          <w:szCs w:val="24"/>
        </w:rPr>
        <w:t xml:space="preserve"> 货运索道的承载索应选用密封钢丝绳。在一个拉紧区段内采用整根密封钢丝绳，需要连接时应采用楔接线路套筒。承载索与拉紧索的连接应采用过渡套筒，过渡套筒的承载索端应采用楔接，拉紧索端采用巴氏合金浇注连接。</w:t>
      </w:r>
    </w:p>
    <w:p>
      <w:pPr>
        <w:spacing w:line="360" w:lineRule="auto"/>
        <w:rPr>
          <w:rFonts w:ascii="Times New Roman" w:hAnsi="Times New Roman" w:cs="Times New Roman"/>
          <w:color w:val="000000" w:themeColor="text1"/>
          <w:sz w:val="24"/>
          <w:szCs w:val="24"/>
        </w:rPr>
      </w:pPr>
      <w:r>
        <w:rPr>
          <w:rFonts w:hint="eastAsia" w:ascii="Times New Roman" w:hAnsi="Times New Roman" w:cs="Times New Roman"/>
          <w:b/>
          <w:color w:val="000000" w:themeColor="text1"/>
          <w:sz w:val="24"/>
          <w:szCs w:val="24"/>
        </w:rPr>
        <w:t>5</w:t>
      </w: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6</w:t>
      </w:r>
      <w:r>
        <w:rPr>
          <w:rFonts w:ascii="Times New Roman" w:hAnsi="Times New Roman" w:cs="Times New Roman"/>
          <w:color w:val="000000" w:themeColor="text1"/>
          <w:sz w:val="24"/>
          <w:szCs w:val="24"/>
        </w:rPr>
        <w:t xml:space="preserve"> 货运索道承载索最小张力与单个车轮最大轮压之比，不得小于表</w:t>
      </w:r>
      <w:r>
        <w:rPr>
          <w:rFonts w:hint="eastAsia"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中的数值。</w:t>
      </w:r>
    </w:p>
    <w:p>
      <w:pPr>
        <w:spacing w:line="360" w:lineRule="auto"/>
        <w:jc w:val="center"/>
        <w:rPr>
          <w:rStyle w:val="66"/>
          <w:rFonts w:ascii="Times New Roman" w:hAnsi="Times New Roman" w:cs="Times New Roman"/>
          <w:b/>
          <w:color w:val="000000" w:themeColor="text1"/>
          <w:sz w:val="21"/>
          <w:szCs w:val="21"/>
        </w:rPr>
      </w:pPr>
      <w:r>
        <w:rPr>
          <w:rStyle w:val="66"/>
          <w:rFonts w:ascii="Times New Roman" w:hAnsi="Times New Roman" w:cs="Times New Roman"/>
          <w:b/>
          <w:color w:val="000000" w:themeColor="text1"/>
          <w:sz w:val="21"/>
          <w:szCs w:val="21"/>
        </w:rPr>
        <w:t>表</w:t>
      </w:r>
      <w:r>
        <w:rPr>
          <w:rFonts w:hint="eastAsia" w:ascii="Times New Roman" w:hAnsi="Times New Roman" w:cs="Times New Roman"/>
          <w:b/>
          <w:color w:val="000000" w:themeColor="text1"/>
          <w:szCs w:val="21"/>
        </w:rPr>
        <w:t>5</w:t>
      </w:r>
      <w:r>
        <w:rPr>
          <w:rFonts w:ascii="Times New Roman" w:hAnsi="Times New Roman" w:cs="Times New Roman"/>
          <w:b/>
          <w:color w:val="000000" w:themeColor="text1"/>
          <w:szCs w:val="21"/>
        </w:rPr>
        <w:t>.</w:t>
      </w:r>
      <w:r>
        <w:rPr>
          <w:rFonts w:hint="eastAsia" w:ascii="Times New Roman" w:hAnsi="Times New Roman" w:cs="Times New Roman"/>
          <w:b/>
          <w:color w:val="000000" w:themeColor="text1"/>
          <w:szCs w:val="21"/>
        </w:rPr>
        <w:t>2</w:t>
      </w:r>
      <w:r>
        <w:rPr>
          <w:rFonts w:ascii="Times New Roman" w:hAnsi="Times New Roman" w:cs="Times New Roman"/>
          <w:b/>
          <w:color w:val="000000" w:themeColor="text1"/>
          <w:szCs w:val="21"/>
        </w:rPr>
        <w:t>.</w:t>
      </w:r>
      <w:r>
        <w:rPr>
          <w:rFonts w:hint="eastAsia" w:ascii="Times New Roman" w:hAnsi="Times New Roman" w:cs="Times New Roman"/>
          <w:b/>
          <w:color w:val="000000" w:themeColor="text1"/>
          <w:szCs w:val="21"/>
        </w:rPr>
        <w:t xml:space="preserve">6 </w:t>
      </w:r>
      <w:r>
        <w:rPr>
          <w:rFonts w:ascii="Times New Roman" w:hAnsi="Times New Roman" w:cs="Times New Roman"/>
          <w:b/>
          <w:color w:val="000000" w:themeColor="text1"/>
          <w:szCs w:val="21"/>
        </w:rPr>
        <w:t>最小张力与单个车轮最大轮压之比</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9"/>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9" w:type="dxa"/>
            <w:tcBorders>
              <w:top w:val="single" w:color="000000" w:sz="8" w:space="0"/>
              <w:left w:val="single" w:color="000000" w:sz="8" w:space="0"/>
              <w:bottom w:val="single" w:color="000000" w:sz="8" w:space="0"/>
              <w:right w:val="single" w:color="000000" w:sz="6" w:space="0"/>
            </w:tcBorders>
            <w:vAlign w:val="center"/>
          </w:tcPr>
          <w:p>
            <w:pPr>
              <w:spacing w:line="360" w:lineRule="auto"/>
              <w:jc w:val="center"/>
              <w:rPr>
                <w:rStyle w:val="66"/>
                <w:rFonts w:ascii="Times New Roman" w:hAnsi="Times New Roman" w:cs="Times New Roman"/>
                <w:color w:val="000000" w:themeColor="text1"/>
                <w:sz w:val="21"/>
                <w:szCs w:val="21"/>
              </w:rPr>
            </w:pPr>
            <w:r>
              <w:rPr>
                <w:rStyle w:val="66"/>
                <w:rFonts w:ascii="Times New Roman" w:hAnsi="Times New Roman" w:cs="Times New Roman"/>
                <w:color w:val="000000" w:themeColor="text1"/>
                <w:sz w:val="21"/>
                <w:szCs w:val="21"/>
              </w:rPr>
              <w:t>钢丝绳类型</w:t>
            </w:r>
          </w:p>
        </w:tc>
        <w:tc>
          <w:tcPr>
            <w:tcW w:w="5682" w:type="dxa"/>
            <w:tcBorders>
              <w:top w:val="single" w:color="000000" w:sz="8" w:space="0"/>
              <w:left w:val="single" w:color="000000" w:sz="6" w:space="0"/>
              <w:bottom w:val="single" w:color="000000" w:sz="8" w:space="0"/>
              <w:right w:val="single" w:color="000000" w:sz="8" w:space="0"/>
            </w:tcBorders>
            <w:vAlign w:val="center"/>
          </w:tcPr>
          <w:p>
            <w:pPr>
              <w:spacing w:line="360" w:lineRule="auto"/>
              <w:jc w:val="center"/>
              <w:rPr>
                <w:rStyle w:val="66"/>
                <w:rFonts w:ascii="Times New Roman" w:hAnsi="Times New Roman" w:cs="Times New Roman"/>
                <w:color w:val="000000" w:themeColor="text1"/>
                <w:sz w:val="21"/>
                <w:szCs w:val="21"/>
              </w:rPr>
            </w:pPr>
            <w:r>
              <w:rPr>
                <w:rStyle w:val="66"/>
                <w:rFonts w:ascii="Times New Roman" w:hAnsi="Times New Roman" w:cs="Times New Roman"/>
                <w:color w:val="000000" w:themeColor="text1"/>
                <w:sz w:val="21"/>
                <w:szCs w:val="21"/>
              </w:rPr>
              <w:t>比值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9" w:type="dxa"/>
            <w:vMerge w:val="restart"/>
            <w:tcBorders>
              <w:top w:val="single" w:color="000000" w:sz="8" w:space="0"/>
              <w:left w:val="single" w:color="000000" w:sz="8" w:space="0"/>
              <w:bottom w:val="single" w:color="000000" w:sz="6" w:space="0"/>
              <w:right w:val="single" w:color="000000" w:sz="6" w:space="0"/>
            </w:tcBorders>
            <w:vAlign w:val="center"/>
          </w:tcPr>
          <w:p>
            <w:pPr>
              <w:spacing w:line="360" w:lineRule="auto"/>
              <w:jc w:val="center"/>
              <w:rPr>
                <w:rStyle w:val="66"/>
                <w:rFonts w:ascii="Times New Roman" w:hAnsi="Times New Roman" w:cs="Times New Roman"/>
                <w:color w:val="000000" w:themeColor="text1"/>
                <w:sz w:val="21"/>
                <w:szCs w:val="21"/>
              </w:rPr>
            </w:pPr>
            <w:r>
              <w:rPr>
                <w:rStyle w:val="66"/>
                <w:rFonts w:ascii="Times New Roman" w:hAnsi="Times New Roman" w:cs="Times New Roman"/>
                <w:color w:val="000000" w:themeColor="text1"/>
                <w:sz w:val="21"/>
                <w:szCs w:val="21"/>
              </w:rPr>
              <w:t>承载索</w:t>
            </w:r>
          </w:p>
        </w:tc>
        <w:tc>
          <w:tcPr>
            <w:tcW w:w="5682" w:type="dxa"/>
            <w:tcBorders>
              <w:top w:val="single" w:color="000000" w:sz="8" w:space="0"/>
              <w:left w:val="single" w:color="000000" w:sz="6" w:space="0"/>
              <w:bottom w:val="single" w:color="000000" w:sz="6" w:space="0"/>
              <w:right w:val="single" w:color="000000" w:sz="8" w:space="0"/>
            </w:tcBorders>
            <w:vAlign w:val="center"/>
          </w:tcPr>
          <w:p>
            <w:pPr>
              <w:pageBreakBefore/>
              <w:spacing w:line="360" w:lineRule="auto"/>
              <w:jc w:val="center"/>
              <w:rPr>
                <w:rFonts w:ascii="Times New Roman" w:hAnsi="Times New Roman" w:cs="Times New Roman"/>
                <w:color w:val="000000" w:themeColor="text1"/>
                <w:szCs w:val="21"/>
              </w:rPr>
            </w:pPr>
            <w:r>
              <w:rPr>
                <w:rStyle w:val="66"/>
                <w:rFonts w:ascii="Times New Roman" w:hAnsi="Times New Roman" w:cs="Times New Roman"/>
                <w:color w:val="000000" w:themeColor="text1"/>
                <w:sz w:val="21"/>
                <w:szCs w:val="21"/>
              </w:rPr>
              <w:t>≥</w:t>
            </w:r>
            <w:r>
              <w:rPr>
                <w:rFonts w:ascii="Times New Roman" w:hAnsi="Times New Roman" w:cs="Times New Roman"/>
                <w:color w:val="000000" w:themeColor="text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9" w:type="dxa"/>
            <w:vMerge w:val="continue"/>
            <w:tcBorders>
              <w:top w:val="single" w:color="000000" w:sz="6" w:space="0"/>
              <w:left w:val="single" w:color="000000" w:sz="8" w:space="0"/>
              <w:bottom w:val="single" w:color="000000" w:sz="6" w:space="0"/>
              <w:right w:val="single" w:color="000000" w:sz="6" w:space="0"/>
            </w:tcBorders>
            <w:vAlign w:val="center"/>
          </w:tcPr>
          <w:p>
            <w:pPr>
              <w:spacing w:line="360" w:lineRule="auto"/>
              <w:jc w:val="center"/>
              <w:rPr>
                <w:rStyle w:val="66"/>
                <w:rFonts w:ascii="Times New Roman" w:hAnsi="Times New Roman" w:cs="Times New Roman"/>
                <w:color w:val="000000" w:themeColor="text1"/>
                <w:sz w:val="21"/>
                <w:szCs w:val="21"/>
              </w:rPr>
            </w:pPr>
          </w:p>
        </w:tc>
        <w:tc>
          <w:tcPr>
            <w:tcW w:w="5682" w:type="dxa"/>
            <w:tcBorders>
              <w:top w:val="single" w:color="000000" w:sz="6" w:space="0"/>
              <w:left w:val="single" w:color="000000" w:sz="6" w:space="0"/>
              <w:bottom w:val="single" w:color="000000" w:sz="6" w:space="0"/>
              <w:right w:val="single" w:color="000000" w:sz="8" w:space="0"/>
            </w:tcBorders>
            <w:vAlign w:val="center"/>
          </w:tcPr>
          <w:p>
            <w:pPr>
              <w:spacing w:line="360" w:lineRule="auto"/>
              <w:jc w:val="center"/>
              <w:rPr>
                <w:rFonts w:ascii="Times New Roman" w:hAnsi="Times New Roman" w:cs="Times New Roman"/>
                <w:color w:val="000000" w:themeColor="text1"/>
                <w:szCs w:val="21"/>
              </w:rPr>
            </w:pPr>
            <w:r>
              <w:rPr>
                <w:rStyle w:val="66"/>
                <w:rFonts w:ascii="Times New Roman" w:hAnsi="Times New Roman" w:cs="Times New Roman"/>
                <w:color w:val="000000" w:themeColor="text1"/>
                <w:sz w:val="21"/>
                <w:szCs w:val="21"/>
              </w:rPr>
              <w:t>≥0.045(N</w:t>
            </w:r>
            <w:r>
              <w:rPr>
                <w:rStyle w:val="66"/>
                <w:rFonts w:ascii="Times New Roman" w:hAnsi="Times New Roman" w:cs="Times New Roman"/>
                <w:color w:val="000000" w:themeColor="text1"/>
                <w:sz w:val="21"/>
                <w:szCs w:val="21"/>
                <w:vertAlign w:val="subscript"/>
              </w:rPr>
              <w:t>0</w:t>
            </w:r>
            <w:r>
              <w:rPr>
                <w:rStyle w:val="66"/>
                <w:rFonts w:ascii="Times New Roman" w:hAnsi="Times New Roman" w:cs="Times New Roman"/>
                <w:color w:val="000000" w:themeColor="text1"/>
                <w:sz w:val="21"/>
                <w:szCs w:val="21"/>
              </w:rPr>
              <w:t>)</w:t>
            </w:r>
            <w:r>
              <w:rPr>
                <w:rStyle w:val="66"/>
                <w:rFonts w:ascii="Times New Roman" w:hAnsi="Times New Roman" w:cs="Times New Roman"/>
                <w:color w:val="000000" w:themeColor="text1"/>
                <w:sz w:val="21"/>
                <w:szCs w:val="21"/>
                <w:vertAlign w:val="superscript"/>
              </w:rPr>
              <w:t>1/2</w:t>
            </w:r>
            <w:r>
              <w:rPr>
                <w:rFonts w:ascii="Times New Roman" w:hAnsi="Times New Roman" w:cs="Times New Roman"/>
                <w:color w:val="000000" w:themeColor="text1"/>
                <w:szCs w:val="21"/>
              </w:rPr>
              <w:t xml:space="preserve"> </w:t>
            </w:r>
          </w:p>
        </w:tc>
      </w:tr>
    </w:tbl>
    <w:p>
      <w:pPr>
        <w:spacing w:line="360" w:lineRule="auto"/>
        <w:rPr>
          <w:rFonts w:ascii="Times New Roman" w:hAnsi="Times New Roman" w:cs="Times New Roman"/>
          <w:b/>
          <w:color w:val="000000" w:themeColor="text1"/>
          <w:szCs w:val="21"/>
        </w:rPr>
      </w:pPr>
      <w:r>
        <w:rPr>
          <w:rFonts w:hint="eastAsia" w:ascii="Times New Roman" w:hAnsi="Times New Roman" w:cs="Times New Roman"/>
          <w:color w:val="000000" w:themeColor="text1"/>
          <w:szCs w:val="21"/>
        </w:rPr>
        <w:t xml:space="preserve">  </w:t>
      </w:r>
      <w:r>
        <w:rPr>
          <w:rFonts w:ascii="Times New Roman" w:hAnsi="Times New Roman" w:cs="Times New Roman"/>
          <w:color w:val="000000" w:themeColor="text1"/>
          <w:szCs w:val="21"/>
        </w:rPr>
        <w:t>注：</w:t>
      </w:r>
      <w:r>
        <w:rPr>
          <w:rStyle w:val="66"/>
          <w:rFonts w:ascii="Times New Roman" w:hAnsi="Times New Roman" w:cs="Times New Roman"/>
          <w:i/>
          <w:iCs/>
          <w:color w:val="000000" w:themeColor="text1"/>
          <w:sz w:val="21"/>
          <w:szCs w:val="21"/>
        </w:rPr>
        <w:t>N</w:t>
      </w:r>
      <w:r>
        <w:rPr>
          <w:rStyle w:val="66"/>
          <w:rFonts w:ascii="Times New Roman" w:hAnsi="Times New Roman" w:cs="Times New Roman"/>
          <w:i/>
          <w:iCs/>
          <w:color w:val="000000" w:themeColor="text1"/>
          <w:sz w:val="21"/>
          <w:szCs w:val="21"/>
          <w:vertAlign w:val="subscript"/>
        </w:rPr>
        <w:t>0</w:t>
      </w:r>
      <w:r>
        <w:rPr>
          <w:rStyle w:val="66"/>
          <w:rFonts w:ascii="Times New Roman" w:hAnsi="Times New Roman" w:cs="Times New Roman"/>
          <w:color w:val="000000" w:themeColor="text1"/>
          <w:sz w:val="21"/>
          <w:szCs w:val="21"/>
        </w:rPr>
        <w:t>为每年通过承载索的车轮次数。</w:t>
      </w:r>
    </w:p>
    <w:p>
      <w:pPr>
        <w:pStyle w:val="50"/>
        <w:numPr>
          <w:ilvl w:val="0"/>
          <w:numId w:val="0"/>
        </w:numPr>
        <w:spacing w:line="360" w:lineRule="auto"/>
        <w:rPr>
          <w:rFonts w:eastAsiaTheme="minorEastAsia"/>
          <w:color w:val="000000" w:themeColor="text1"/>
          <w:kern w:val="2"/>
          <w:sz w:val="24"/>
          <w:szCs w:val="24"/>
        </w:rPr>
      </w:pPr>
      <w:r>
        <w:rPr>
          <w:rFonts w:hint="eastAsia" w:eastAsiaTheme="minorEastAsia"/>
          <w:b/>
          <w:color w:val="000000" w:themeColor="text1"/>
          <w:kern w:val="2"/>
          <w:sz w:val="24"/>
          <w:szCs w:val="24"/>
        </w:rPr>
        <w:t>5</w:t>
      </w:r>
      <w:r>
        <w:rPr>
          <w:rFonts w:eastAsiaTheme="minorEastAsia"/>
          <w:b/>
          <w:color w:val="000000" w:themeColor="text1"/>
          <w:kern w:val="2"/>
          <w:sz w:val="24"/>
          <w:szCs w:val="24"/>
        </w:rPr>
        <w:t>.</w:t>
      </w:r>
      <w:r>
        <w:rPr>
          <w:rFonts w:hint="eastAsia" w:eastAsiaTheme="minorEastAsia"/>
          <w:b/>
          <w:color w:val="000000" w:themeColor="text1"/>
          <w:kern w:val="2"/>
          <w:sz w:val="24"/>
          <w:szCs w:val="24"/>
        </w:rPr>
        <w:t>2</w:t>
      </w:r>
      <w:r>
        <w:rPr>
          <w:rFonts w:eastAsiaTheme="minorEastAsia"/>
          <w:b/>
          <w:color w:val="000000" w:themeColor="text1"/>
          <w:kern w:val="2"/>
          <w:sz w:val="24"/>
          <w:szCs w:val="24"/>
        </w:rPr>
        <w:t>.</w:t>
      </w:r>
      <w:r>
        <w:rPr>
          <w:rFonts w:hint="eastAsia" w:eastAsiaTheme="minorEastAsia"/>
          <w:b/>
          <w:color w:val="000000" w:themeColor="text1"/>
          <w:kern w:val="2"/>
          <w:sz w:val="24"/>
          <w:szCs w:val="24"/>
        </w:rPr>
        <w:t>7</w:t>
      </w:r>
      <w:r>
        <w:rPr>
          <w:rFonts w:eastAsiaTheme="minorEastAsia"/>
          <w:color w:val="000000" w:themeColor="text1"/>
          <w:kern w:val="2"/>
          <w:sz w:val="24"/>
          <w:szCs w:val="24"/>
        </w:rPr>
        <w:t xml:space="preserve"> </w:t>
      </w:r>
      <w:r>
        <w:rPr>
          <w:rFonts w:hint="eastAsia" w:eastAsiaTheme="minorEastAsia"/>
          <w:color w:val="000000" w:themeColor="text1"/>
          <w:kern w:val="2"/>
          <w:sz w:val="24"/>
          <w:szCs w:val="24"/>
        </w:rPr>
        <w:t>货运索道</w:t>
      </w:r>
      <w:r>
        <w:rPr>
          <w:rFonts w:eastAsiaTheme="minorEastAsia"/>
          <w:color w:val="000000" w:themeColor="text1"/>
          <w:kern w:val="2"/>
          <w:sz w:val="24"/>
          <w:szCs w:val="24"/>
        </w:rPr>
        <w:t>承载索</w:t>
      </w:r>
      <w:r>
        <w:rPr>
          <w:rFonts w:hint="eastAsia" w:eastAsiaTheme="minorEastAsia"/>
          <w:color w:val="000000" w:themeColor="text1"/>
          <w:kern w:val="2"/>
          <w:sz w:val="24"/>
          <w:szCs w:val="24"/>
        </w:rPr>
        <w:t>的抗拉安全系数</w:t>
      </w:r>
      <w:r>
        <w:rPr>
          <w:rFonts w:eastAsiaTheme="minorEastAsia"/>
          <w:color w:val="000000" w:themeColor="text1"/>
          <w:kern w:val="2"/>
          <w:sz w:val="24"/>
          <w:szCs w:val="24"/>
        </w:rPr>
        <w:t>即钢丝绳的最小破断拉力与钢丝绳最大工作拉力之比，不</w:t>
      </w:r>
      <w:r>
        <w:rPr>
          <w:rFonts w:hint="eastAsia" w:eastAsiaTheme="minorEastAsia"/>
          <w:color w:val="000000" w:themeColor="text1"/>
          <w:kern w:val="2"/>
          <w:sz w:val="24"/>
          <w:szCs w:val="24"/>
        </w:rPr>
        <w:t>得</w:t>
      </w:r>
      <w:r>
        <w:rPr>
          <w:rFonts w:eastAsiaTheme="minorEastAsia"/>
          <w:color w:val="000000" w:themeColor="text1"/>
          <w:kern w:val="2"/>
          <w:sz w:val="24"/>
          <w:szCs w:val="24"/>
        </w:rPr>
        <w:t>小于</w:t>
      </w:r>
      <w:r>
        <w:rPr>
          <w:rFonts w:hint="eastAsia" w:eastAsiaTheme="minorEastAsia"/>
          <w:color w:val="000000" w:themeColor="text1"/>
          <w:kern w:val="2"/>
          <w:sz w:val="24"/>
          <w:szCs w:val="24"/>
        </w:rPr>
        <w:t>3</w:t>
      </w:r>
      <w:r>
        <w:rPr>
          <w:rFonts w:eastAsiaTheme="minorEastAsia"/>
          <w:color w:val="000000" w:themeColor="text1"/>
          <w:kern w:val="2"/>
          <w:sz w:val="24"/>
          <w:szCs w:val="24"/>
        </w:rPr>
        <w:t>。</w:t>
      </w:r>
    </w:p>
    <w:p>
      <w:pPr>
        <w:spacing w:line="360" w:lineRule="auto"/>
        <w:rPr>
          <w:rFonts w:ascii="Times New Roman" w:hAnsi="Times New Roman" w:cs="Times New Roman"/>
          <w:snapToGrid w:val="0"/>
          <w:color w:val="000000" w:themeColor="text1"/>
          <w:kern w:val="0"/>
          <w:sz w:val="24"/>
          <w:szCs w:val="24"/>
        </w:rPr>
      </w:pPr>
      <w:r>
        <w:rPr>
          <w:rFonts w:ascii="Times New Roman" w:hAnsi="Times New Roman" w:cs="Times New Roman"/>
          <w:b/>
          <w:snapToGrid w:val="0"/>
          <w:color w:val="000000" w:themeColor="text1"/>
          <w:sz w:val="24"/>
          <w:szCs w:val="24"/>
        </w:rPr>
        <w:t>5.</w:t>
      </w:r>
      <w:r>
        <w:rPr>
          <w:rFonts w:hint="eastAsia" w:ascii="Times New Roman" w:hAnsi="Times New Roman" w:cs="Times New Roman"/>
          <w:b/>
          <w:snapToGrid w:val="0"/>
          <w:color w:val="000000" w:themeColor="text1"/>
          <w:sz w:val="24"/>
          <w:szCs w:val="24"/>
        </w:rPr>
        <w:t>2</w:t>
      </w:r>
      <w:r>
        <w:rPr>
          <w:rFonts w:ascii="Times New Roman" w:hAnsi="Times New Roman" w:cs="Times New Roman"/>
          <w:b/>
          <w:snapToGrid w:val="0"/>
          <w:color w:val="000000" w:themeColor="text1"/>
          <w:sz w:val="24"/>
          <w:szCs w:val="24"/>
        </w:rPr>
        <w:t>.</w:t>
      </w:r>
      <w:r>
        <w:rPr>
          <w:rFonts w:hint="eastAsia" w:ascii="Times New Roman" w:hAnsi="Times New Roman" w:cs="Times New Roman"/>
          <w:b/>
          <w:snapToGrid w:val="0"/>
          <w:color w:val="000000" w:themeColor="text1"/>
          <w:sz w:val="24"/>
          <w:szCs w:val="24"/>
        </w:rPr>
        <w:t>8</w:t>
      </w:r>
      <w:r>
        <w:rPr>
          <w:rFonts w:hint="eastAsia"/>
          <w:snapToGrid w:val="0"/>
          <w:color w:val="000000" w:themeColor="text1"/>
          <w:sz w:val="24"/>
          <w:szCs w:val="24"/>
        </w:rPr>
        <w:t xml:space="preserve"> </w:t>
      </w:r>
      <w:r>
        <w:rPr>
          <w:rFonts w:hint="eastAsia" w:ascii="Times New Roman" w:hAnsi="Times New Roman" w:cs="Times New Roman"/>
          <w:snapToGrid w:val="0"/>
          <w:color w:val="000000" w:themeColor="text1"/>
          <w:kern w:val="0"/>
          <w:sz w:val="24"/>
          <w:szCs w:val="24"/>
        </w:rPr>
        <w:t>承载索</w:t>
      </w:r>
      <w:r>
        <w:rPr>
          <w:rFonts w:ascii="Times New Roman" w:hAnsi="Times New Roman" w:cs="Times New Roman"/>
          <w:snapToGrid w:val="0"/>
          <w:color w:val="000000" w:themeColor="text1"/>
          <w:kern w:val="0"/>
          <w:sz w:val="24"/>
          <w:szCs w:val="24"/>
        </w:rPr>
        <w:t>在使用中</w:t>
      </w:r>
      <w:r>
        <w:rPr>
          <w:rFonts w:hint="eastAsia" w:ascii="Times New Roman" w:hAnsi="Times New Roman" w:cs="Times New Roman"/>
          <w:snapToGrid w:val="0"/>
          <w:color w:val="000000" w:themeColor="text1"/>
          <w:kern w:val="0"/>
          <w:sz w:val="24"/>
          <w:szCs w:val="24"/>
        </w:rPr>
        <w:t>，</w:t>
      </w:r>
      <w:r>
        <w:rPr>
          <w:rFonts w:ascii="Times New Roman" w:hAnsi="Times New Roman" w:cs="Times New Roman"/>
          <w:snapToGrid w:val="0"/>
          <w:color w:val="000000" w:themeColor="text1"/>
          <w:kern w:val="0"/>
          <w:sz w:val="24"/>
          <w:szCs w:val="24"/>
        </w:rPr>
        <w:t>由于磨损、断丝、腐蚀和其它损坏致使钢绳的金属断面缩小值达到表</w:t>
      </w:r>
      <w:r>
        <w:rPr>
          <w:rFonts w:hint="eastAsia" w:ascii="Times New Roman" w:hAnsi="Times New Roman" w:cs="Times New Roman"/>
          <w:snapToGrid w:val="0"/>
          <w:color w:val="000000" w:themeColor="text1"/>
          <w:kern w:val="0"/>
          <w:sz w:val="24"/>
          <w:szCs w:val="24"/>
        </w:rPr>
        <w:t>5.2.8的</w:t>
      </w:r>
      <w:r>
        <w:rPr>
          <w:rFonts w:ascii="Times New Roman" w:hAnsi="Times New Roman" w:cs="Times New Roman"/>
          <w:snapToGrid w:val="0"/>
          <w:color w:val="000000" w:themeColor="text1"/>
          <w:kern w:val="0"/>
          <w:sz w:val="24"/>
          <w:szCs w:val="24"/>
        </w:rPr>
        <w:t>数值</w:t>
      </w:r>
      <w:r>
        <w:rPr>
          <w:rFonts w:hint="eastAsia" w:ascii="Times New Roman" w:hAnsi="Times New Roman" w:cs="Times New Roman"/>
          <w:snapToGrid w:val="0"/>
          <w:color w:val="000000" w:themeColor="text1"/>
          <w:kern w:val="0"/>
          <w:sz w:val="24"/>
          <w:szCs w:val="24"/>
        </w:rPr>
        <w:t>应该</w:t>
      </w:r>
      <w:r>
        <w:rPr>
          <w:rFonts w:ascii="Times New Roman" w:hAnsi="Times New Roman" w:cs="Times New Roman"/>
          <w:snapToGrid w:val="0"/>
          <w:color w:val="000000" w:themeColor="text1"/>
          <w:kern w:val="0"/>
          <w:sz w:val="24"/>
          <w:szCs w:val="24"/>
        </w:rPr>
        <w:t>报废。</w:t>
      </w:r>
    </w:p>
    <w:p>
      <w:pPr>
        <w:spacing w:line="360" w:lineRule="auto"/>
        <w:rPr>
          <w:rFonts w:ascii="Times New Roman" w:hAnsi="Times New Roman" w:cs="Times New Roman"/>
          <w:snapToGrid w:val="0"/>
          <w:color w:val="000000" w:themeColor="text1"/>
          <w:kern w:val="0"/>
          <w:sz w:val="24"/>
          <w:szCs w:val="24"/>
        </w:rPr>
      </w:pPr>
    </w:p>
    <w:p>
      <w:pPr>
        <w:spacing w:line="360" w:lineRule="auto"/>
        <w:rPr>
          <w:rFonts w:ascii="Times New Roman" w:hAnsi="Times New Roman" w:cs="Times New Roman"/>
          <w:snapToGrid w:val="0"/>
          <w:color w:val="000000" w:themeColor="text1"/>
          <w:kern w:val="0"/>
          <w:sz w:val="24"/>
          <w:szCs w:val="24"/>
        </w:rPr>
      </w:pPr>
    </w:p>
    <w:p>
      <w:pPr>
        <w:spacing w:line="360" w:lineRule="auto"/>
        <w:rPr>
          <w:rFonts w:ascii="Times New Roman" w:hAnsi="Times New Roman" w:cs="Times New Roman"/>
          <w:snapToGrid w:val="0"/>
          <w:color w:val="000000" w:themeColor="text1"/>
          <w:kern w:val="0"/>
          <w:sz w:val="24"/>
          <w:szCs w:val="24"/>
        </w:rPr>
      </w:pPr>
    </w:p>
    <w:p>
      <w:pPr>
        <w:spacing w:line="360" w:lineRule="auto"/>
        <w:rPr>
          <w:rFonts w:ascii="Times New Roman" w:hAnsi="Times New Roman" w:cs="Times New Roman"/>
          <w:snapToGrid w:val="0"/>
          <w:color w:val="000000" w:themeColor="text1"/>
          <w:kern w:val="0"/>
          <w:sz w:val="24"/>
          <w:szCs w:val="24"/>
        </w:rPr>
      </w:pPr>
    </w:p>
    <w:p>
      <w:pPr>
        <w:spacing w:line="360" w:lineRule="auto"/>
        <w:rPr>
          <w:rFonts w:ascii="Times New Roman" w:hAnsi="Times New Roman" w:cs="Times New Roman"/>
          <w:snapToGrid w:val="0"/>
          <w:color w:val="000000" w:themeColor="text1"/>
          <w:kern w:val="0"/>
          <w:sz w:val="24"/>
          <w:szCs w:val="24"/>
        </w:rPr>
      </w:pPr>
    </w:p>
    <w:p>
      <w:pPr>
        <w:spacing w:line="360" w:lineRule="auto"/>
        <w:jc w:val="center"/>
        <w:rPr>
          <w:rFonts w:ascii="Times New Roman" w:hAnsi="Times New Roman" w:cs="Times New Roman"/>
          <w:b/>
          <w:snapToGrid w:val="0"/>
          <w:color w:val="000000" w:themeColor="text1"/>
          <w:kern w:val="0"/>
          <w:szCs w:val="24"/>
        </w:rPr>
      </w:pPr>
      <w:r>
        <w:rPr>
          <w:rFonts w:hint="eastAsia" w:ascii="Times New Roman" w:hAnsi="Times New Roman" w:cs="Times New Roman"/>
          <w:b/>
          <w:snapToGrid w:val="0"/>
          <w:color w:val="000000" w:themeColor="text1"/>
          <w:kern w:val="0"/>
          <w:szCs w:val="24"/>
        </w:rPr>
        <w:t>表5.2.8钢丝绳报废规定</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1995"/>
        <w:gridCol w:w="1996"/>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590" w:type="dxa"/>
            <w:vMerge w:val="restart"/>
            <w:vAlign w:val="center"/>
          </w:tcPr>
          <w:p>
            <w:pPr>
              <w:pStyle w:val="59"/>
              <w:spacing w:line="360" w:lineRule="auto"/>
              <w:jc w:val="center"/>
              <w:rPr>
                <w:rFonts w:ascii="Times New Roman" w:hAnsi="Times New Roman" w:eastAsiaTheme="minorEastAsia"/>
                <w:snapToGrid w:val="0"/>
                <w:color w:val="000000" w:themeColor="text1"/>
                <w:kern w:val="0"/>
                <w:szCs w:val="21"/>
              </w:rPr>
            </w:pPr>
            <w:r>
              <w:rPr>
                <w:rFonts w:ascii="Times New Roman" w:hAnsi="Times New Roman" w:eastAsiaTheme="minorEastAsia"/>
                <w:snapToGrid w:val="0"/>
                <w:color w:val="000000" w:themeColor="text1"/>
                <w:kern w:val="0"/>
                <w:szCs w:val="21"/>
              </w:rPr>
              <w:t>钢丝绳结构</w:t>
            </w:r>
          </w:p>
        </w:tc>
        <w:tc>
          <w:tcPr>
            <w:tcW w:w="3991" w:type="dxa"/>
            <w:gridSpan w:val="2"/>
            <w:vAlign w:val="center"/>
          </w:tcPr>
          <w:p>
            <w:pPr>
              <w:pStyle w:val="59"/>
              <w:spacing w:line="360" w:lineRule="auto"/>
              <w:jc w:val="center"/>
              <w:rPr>
                <w:rFonts w:ascii="Times New Roman" w:hAnsi="Times New Roman" w:eastAsiaTheme="minorEastAsia"/>
                <w:snapToGrid w:val="0"/>
                <w:color w:val="000000" w:themeColor="text1"/>
                <w:kern w:val="0"/>
                <w:szCs w:val="21"/>
              </w:rPr>
            </w:pPr>
            <w:r>
              <w:rPr>
                <w:rFonts w:ascii="Times New Roman" w:hAnsi="Times New Roman" w:eastAsiaTheme="minorEastAsia"/>
                <w:snapToGrid w:val="0"/>
                <w:color w:val="000000" w:themeColor="text1"/>
                <w:kern w:val="0"/>
                <w:szCs w:val="21"/>
              </w:rPr>
              <w:t>最大允许的金属断面缩小值</w:t>
            </w:r>
          </w:p>
        </w:tc>
        <w:tc>
          <w:tcPr>
            <w:tcW w:w="1996" w:type="dxa"/>
            <w:vMerge w:val="restart"/>
            <w:vAlign w:val="center"/>
          </w:tcPr>
          <w:p>
            <w:pPr>
              <w:pStyle w:val="59"/>
              <w:spacing w:line="360" w:lineRule="auto"/>
              <w:jc w:val="center"/>
              <w:rPr>
                <w:rFonts w:ascii="Times New Roman" w:hAnsi="Times New Roman" w:eastAsiaTheme="minorEastAsia"/>
                <w:snapToGrid w:val="0"/>
                <w:color w:val="000000" w:themeColor="text1"/>
                <w:kern w:val="0"/>
                <w:szCs w:val="21"/>
              </w:rPr>
            </w:pPr>
            <w:r>
              <w:rPr>
                <w:rFonts w:ascii="Times New Roman" w:hAnsi="Times New Roman" w:eastAsiaTheme="minorEastAsia"/>
                <w:snapToGrid w:val="0"/>
                <w:color w:val="000000" w:themeColor="text1"/>
                <w:kern w:val="0"/>
                <w:szCs w:val="21"/>
              </w:rPr>
              <w:t>相关长度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90" w:type="dxa"/>
            <w:vMerge w:val="continue"/>
            <w:vAlign w:val="center"/>
          </w:tcPr>
          <w:p>
            <w:pPr>
              <w:pStyle w:val="59"/>
              <w:spacing w:line="360" w:lineRule="auto"/>
              <w:jc w:val="center"/>
              <w:rPr>
                <w:rFonts w:ascii="Times New Roman" w:hAnsi="Times New Roman" w:eastAsiaTheme="minorEastAsia"/>
                <w:snapToGrid w:val="0"/>
                <w:color w:val="000000" w:themeColor="text1"/>
                <w:kern w:val="0"/>
                <w:szCs w:val="21"/>
              </w:rPr>
            </w:pPr>
          </w:p>
        </w:tc>
        <w:tc>
          <w:tcPr>
            <w:tcW w:w="1995" w:type="dxa"/>
            <w:vAlign w:val="center"/>
          </w:tcPr>
          <w:p>
            <w:pPr>
              <w:pStyle w:val="59"/>
              <w:spacing w:line="360" w:lineRule="auto"/>
              <w:jc w:val="center"/>
              <w:rPr>
                <w:rFonts w:ascii="Times New Roman" w:hAnsi="Times New Roman" w:eastAsiaTheme="minorEastAsia"/>
                <w:snapToGrid w:val="0"/>
                <w:color w:val="000000" w:themeColor="text1"/>
                <w:kern w:val="0"/>
                <w:szCs w:val="21"/>
              </w:rPr>
            </w:pPr>
            <w:r>
              <w:rPr>
                <w:rFonts w:ascii="Times New Roman" w:hAnsi="Times New Roman" w:eastAsiaTheme="minorEastAsia"/>
                <w:snapToGrid w:val="0"/>
                <w:color w:val="000000" w:themeColor="text1"/>
                <w:kern w:val="0"/>
                <w:szCs w:val="21"/>
              </w:rPr>
              <w:t>客运索道</w:t>
            </w:r>
          </w:p>
        </w:tc>
        <w:tc>
          <w:tcPr>
            <w:tcW w:w="1996" w:type="dxa"/>
            <w:vAlign w:val="center"/>
          </w:tcPr>
          <w:p>
            <w:pPr>
              <w:pStyle w:val="59"/>
              <w:spacing w:line="360" w:lineRule="auto"/>
              <w:jc w:val="center"/>
              <w:rPr>
                <w:rFonts w:ascii="Times New Roman" w:hAnsi="Times New Roman" w:eastAsiaTheme="minorEastAsia"/>
                <w:snapToGrid w:val="0"/>
                <w:color w:val="000000" w:themeColor="text1"/>
                <w:kern w:val="0"/>
                <w:szCs w:val="21"/>
              </w:rPr>
            </w:pPr>
            <w:r>
              <w:rPr>
                <w:rFonts w:ascii="Times New Roman" w:hAnsi="Times New Roman" w:eastAsiaTheme="minorEastAsia"/>
                <w:snapToGrid w:val="0"/>
                <w:color w:val="000000" w:themeColor="text1"/>
                <w:kern w:val="0"/>
                <w:szCs w:val="21"/>
              </w:rPr>
              <w:t>货运索道</w:t>
            </w:r>
          </w:p>
        </w:tc>
        <w:tc>
          <w:tcPr>
            <w:tcW w:w="1996" w:type="dxa"/>
            <w:vMerge w:val="continue"/>
            <w:vAlign w:val="center"/>
          </w:tcPr>
          <w:p>
            <w:pPr>
              <w:pStyle w:val="59"/>
              <w:spacing w:line="360" w:lineRule="auto"/>
              <w:jc w:val="center"/>
              <w:rPr>
                <w:rFonts w:ascii="Times New Roman" w:hAnsi="Times New Roman" w:eastAsiaTheme="minorEastAsia"/>
                <w:snapToGrid w:val="0"/>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90" w:type="dxa"/>
            <w:vMerge w:val="restart"/>
            <w:vAlign w:val="center"/>
          </w:tcPr>
          <w:p>
            <w:pPr>
              <w:pStyle w:val="59"/>
              <w:spacing w:line="360" w:lineRule="auto"/>
              <w:jc w:val="center"/>
              <w:rPr>
                <w:rFonts w:ascii="Times New Roman" w:hAnsi="Times New Roman" w:eastAsiaTheme="minorEastAsia"/>
                <w:snapToGrid w:val="0"/>
                <w:color w:val="000000" w:themeColor="text1"/>
                <w:kern w:val="0"/>
                <w:szCs w:val="21"/>
              </w:rPr>
            </w:pPr>
            <w:r>
              <w:rPr>
                <w:rFonts w:ascii="Times New Roman" w:hAnsi="Times New Roman" w:eastAsiaTheme="minorEastAsia"/>
                <w:snapToGrid w:val="0"/>
                <w:color w:val="000000" w:themeColor="text1"/>
                <w:kern w:val="0"/>
                <w:szCs w:val="21"/>
              </w:rPr>
              <w:t>密封钢丝绳</w:t>
            </w:r>
          </w:p>
        </w:tc>
        <w:tc>
          <w:tcPr>
            <w:tcW w:w="1995" w:type="dxa"/>
            <w:vAlign w:val="center"/>
          </w:tcPr>
          <w:p>
            <w:pPr>
              <w:pStyle w:val="59"/>
              <w:spacing w:line="360" w:lineRule="auto"/>
              <w:jc w:val="center"/>
              <w:rPr>
                <w:rFonts w:ascii="Times New Roman" w:hAnsi="Times New Roman" w:eastAsiaTheme="minorEastAsia"/>
                <w:snapToGrid w:val="0"/>
                <w:color w:val="000000" w:themeColor="text1"/>
                <w:kern w:val="0"/>
                <w:szCs w:val="21"/>
              </w:rPr>
            </w:pPr>
            <w:r>
              <w:rPr>
                <w:rFonts w:ascii="Times New Roman" w:hAnsi="Times New Roman" w:eastAsiaTheme="minorEastAsia"/>
                <w:snapToGrid w:val="0"/>
                <w:color w:val="000000" w:themeColor="text1"/>
                <w:kern w:val="0"/>
                <w:szCs w:val="21"/>
              </w:rPr>
              <w:t>10%</w:t>
            </w:r>
          </w:p>
        </w:tc>
        <w:tc>
          <w:tcPr>
            <w:tcW w:w="1996" w:type="dxa"/>
            <w:vAlign w:val="center"/>
          </w:tcPr>
          <w:p>
            <w:pPr>
              <w:pStyle w:val="59"/>
              <w:spacing w:line="360" w:lineRule="auto"/>
              <w:jc w:val="center"/>
              <w:rPr>
                <w:rFonts w:ascii="Times New Roman" w:hAnsi="Times New Roman" w:eastAsiaTheme="minorEastAsia"/>
                <w:snapToGrid w:val="0"/>
                <w:color w:val="000000" w:themeColor="text1"/>
                <w:kern w:val="0"/>
                <w:szCs w:val="21"/>
              </w:rPr>
            </w:pPr>
            <w:r>
              <w:rPr>
                <w:rFonts w:ascii="Times New Roman" w:hAnsi="Times New Roman" w:eastAsiaTheme="minorEastAsia"/>
                <w:snapToGrid w:val="0"/>
                <w:color w:val="000000" w:themeColor="text1"/>
                <w:kern w:val="0"/>
                <w:szCs w:val="21"/>
              </w:rPr>
              <w:t>15%</w:t>
            </w:r>
          </w:p>
        </w:tc>
        <w:tc>
          <w:tcPr>
            <w:tcW w:w="1996" w:type="dxa"/>
            <w:vAlign w:val="center"/>
          </w:tcPr>
          <w:p>
            <w:pPr>
              <w:pStyle w:val="59"/>
              <w:spacing w:line="360" w:lineRule="auto"/>
              <w:jc w:val="center"/>
              <w:rPr>
                <w:rFonts w:ascii="Times New Roman" w:hAnsi="Times New Roman" w:eastAsiaTheme="minorEastAsia"/>
                <w:snapToGrid w:val="0"/>
                <w:color w:val="000000" w:themeColor="text1"/>
                <w:kern w:val="0"/>
                <w:szCs w:val="21"/>
              </w:rPr>
            </w:pPr>
            <w:r>
              <w:rPr>
                <w:rFonts w:ascii="Times New Roman" w:hAnsi="Times New Roman" w:eastAsiaTheme="minorEastAsia"/>
                <w:snapToGrid w:val="0"/>
                <w:color w:val="000000" w:themeColor="text1"/>
                <w:kern w:val="0"/>
                <w:szCs w:val="21"/>
              </w:rPr>
              <w:t>200xd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90" w:type="dxa"/>
            <w:vMerge w:val="continue"/>
            <w:vAlign w:val="center"/>
          </w:tcPr>
          <w:p>
            <w:pPr>
              <w:pStyle w:val="59"/>
              <w:spacing w:line="360" w:lineRule="auto"/>
              <w:jc w:val="center"/>
              <w:rPr>
                <w:rFonts w:ascii="Times New Roman" w:hAnsi="Times New Roman" w:eastAsiaTheme="minorEastAsia"/>
                <w:snapToGrid w:val="0"/>
                <w:color w:val="000000" w:themeColor="text1"/>
                <w:kern w:val="0"/>
                <w:szCs w:val="21"/>
              </w:rPr>
            </w:pPr>
          </w:p>
        </w:tc>
        <w:tc>
          <w:tcPr>
            <w:tcW w:w="1995" w:type="dxa"/>
            <w:vAlign w:val="center"/>
          </w:tcPr>
          <w:p>
            <w:pPr>
              <w:pStyle w:val="59"/>
              <w:spacing w:line="360" w:lineRule="auto"/>
              <w:jc w:val="center"/>
              <w:rPr>
                <w:rFonts w:ascii="Times New Roman" w:hAnsi="Times New Roman" w:eastAsiaTheme="minorEastAsia"/>
                <w:snapToGrid w:val="0"/>
                <w:color w:val="000000" w:themeColor="text1"/>
                <w:kern w:val="0"/>
                <w:szCs w:val="21"/>
              </w:rPr>
            </w:pPr>
            <w:r>
              <w:rPr>
                <w:rFonts w:ascii="Times New Roman" w:hAnsi="Times New Roman" w:eastAsiaTheme="minorEastAsia"/>
                <w:snapToGrid w:val="0"/>
                <w:color w:val="000000" w:themeColor="text1"/>
                <w:kern w:val="0"/>
                <w:szCs w:val="21"/>
              </w:rPr>
              <w:t>8%</w:t>
            </w:r>
          </w:p>
        </w:tc>
        <w:tc>
          <w:tcPr>
            <w:tcW w:w="1996" w:type="dxa"/>
            <w:vAlign w:val="center"/>
          </w:tcPr>
          <w:p>
            <w:pPr>
              <w:pStyle w:val="59"/>
              <w:spacing w:line="360" w:lineRule="auto"/>
              <w:jc w:val="center"/>
              <w:rPr>
                <w:rFonts w:ascii="Times New Roman" w:hAnsi="Times New Roman" w:eastAsiaTheme="minorEastAsia"/>
                <w:snapToGrid w:val="0"/>
                <w:color w:val="000000" w:themeColor="text1"/>
                <w:kern w:val="0"/>
                <w:szCs w:val="21"/>
              </w:rPr>
            </w:pPr>
            <w:r>
              <w:rPr>
                <w:rFonts w:ascii="Times New Roman" w:hAnsi="Times New Roman" w:eastAsiaTheme="minorEastAsia"/>
                <w:snapToGrid w:val="0"/>
                <w:color w:val="000000" w:themeColor="text1"/>
                <w:kern w:val="0"/>
                <w:szCs w:val="21"/>
              </w:rPr>
              <w:t>10%</w:t>
            </w:r>
          </w:p>
        </w:tc>
        <w:tc>
          <w:tcPr>
            <w:tcW w:w="1996" w:type="dxa"/>
            <w:vAlign w:val="center"/>
          </w:tcPr>
          <w:p>
            <w:pPr>
              <w:pStyle w:val="59"/>
              <w:spacing w:line="360" w:lineRule="auto"/>
              <w:jc w:val="center"/>
              <w:rPr>
                <w:rFonts w:ascii="Times New Roman" w:hAnsi="Times New Roman" w:eastAsiaTheme="minorEastAsia"/>
                <w:snapToGrid w:val="0"/>
                <w:color w:val="000000" w:themeColor="text1"/>
                <w:kern w:val="0"/>
                <w:szCs w:val="21"/>
              </w:rPr>
            </w:pPr>
            <w:r>
              <w:rPr>
                <w:rFonts w:ascii="Times New Roman" w:hAnsi="Times New Roman" w:eastAsiaTheme="minorEastAsia"/>
                <w:snapToGrid w:val="0"/>
                <w:color w:val="000000" w:themeColor="text1"/>
                <w:kern w:val="0"/>
                <w:szCs w:val="21"/>
              </w:rPr>
              <w:t>30xd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90" w:type="dxa"/>
            <w:vMerge w:val="continue"/>
            <w:vAlign w:val="center"/>
          </w:tcPr>
          <w:p>
            <w:pPr>
              <w:pStyle w:val="59"/>
              <w:spacing w:line="360" w:lineRule="auto"/>
              <w:jc w:val="center"/>
              <w:rPr>
                <w:rFonts w:ascii="Times New Roman" w:hAnsi="Times New Roman" w:eastAsiaTheme="minorEastAsia"/>
                <w:snapToGrid w:val="0"/>
                <w:color w:val="000000" w:themeColor="text1"/>
                <w:kern w:val="0"/>
                <w:szCs w:val="21"/>
              </w:rPr>
            </w:pPr>
          </w:p>
        </w:tc>
        <w:tc>
          <w:tcPr>
            <w:tcW w:w="1995" w:type="dxa"/>
            <w:vAlign w:val="center"/>
          </w:tcPr>
          <w:p>
            <w:pPr>
              <w:pStyle w:val="59"/>
              <w:spacing w:line="360" w:lineRule="auto"/>
              <w:jc w:val="center"/>
              <w:rPr>
                <w:rFonts w:ascii="Times New Roman" w:hAnsi="Times New Roman" w:eastAsiaTheme="minorEastAsia"/>
                <w:snapToGrid w:val="0"/>
                <w:color w:val="000000" w:themeColor="text1"/>
                <w:kern w:val="0"/>
                <w:szCs w:val="21"/>
              </w:rPr>
            </w:pPr>
            <w:r>
              <w:rPr>
                <w:rFonts w:ascii="Times New Roman" w:hAnsi="Times New Roman" w:eastAsiaTheme="minorEastAsia"/>
                <w:snapToGrid w:val="0"/>
                <w:color w:val="000000" w:themeColor="text1"/>
                <w:kern w:val="0"/>
                <w:szCs w:val="21"/>
              </w:rPr>
              <w:t>5%</w:t>
            </w:r>
          </w:p>
        </w:tc>
        <w:tc>
          <w:tcPr>
            <w:tcW w:w="1996" w:type="dxa"/>
            <w:vAlign w:val="center"/>
          </w:tcPr>
          <w:p>
            <w:pPr>
              <w:pStyle w:val="59"/>
              <w:spacing w:line="360" w:lineRule="auto"/>
              <w:jc w:val="center"/>
              <w:rPr>
                <w:rFonts w:ascii="Times New Roman" w:hAnsi="Times New Roman" w:eastAsiaTheme="minorEastAsia"/>
                <w:snapToGrid w:val="0"/>
                <w:color w:val="000000" w:themeColor="text1"/>
                <w:kern w:val="0"/>
                <w:szCs w:val="21"/>
              </w:rPr>
            </w:pPr>
            <w:r>
              <w:rPr>
                <w:rFonts w:ascii="Times New Roman" w:hAnsi="Times New Roman" w:eastAsiaTheme="minorEastAsia"/>
                <w:snapToGrid w:val="0"/>
                <w:color w:val="000000" w:themeColor="text1"/>
                <w:kern w:val="0"/>
                <w:szCs w:val="21"/>
              </w:rPr>
              <w:t>7%</w:t>
            </w:r>
          </w:p>
        </w:tc>
        <w:tc>
          <w:tcPr>
            <w:tcW w:w="1996" w:type="dxa"/>
            <w:vAlign w:val="center"/>
          </w:tcPr>
          <w:p>
            <w:pPr>
              <w:pStyle w:val="59"/>
              <w:spacing w:line="360" w:lineRule="auto"/>
              <w:jc w:val="center"/>
              <w:rPr>
                <w:rFonts w:ascii="Times New Roman" w:hAnsi="Times New Roman" w:eastAsiaTheme="minorEastAsia"/>
                <w:snapToGrid w:val="0"/>
                <w:color w:val="000000" w:themeColor="text1"/>
                <w:kern w:val="0"/>
                <w:szCs w:val="21"/>
              </w:rPr>
            </w:pPr>
            <w:r>
              <w:rPr>
                <w:rFonts w:ascii="Times New Roman" w:hAnsi="Times New Roman" w:eastAsiaTheme="minorEastAsia"/>
                <w:snapToGrid w:val="0"/>
                <w:color w:val="000000" w:themeColor="text1"/>
                <w:kern w:val="0"/>
                <w:szCs w:val="21"/>
              </w:rPr>
              <w:t>6xd</w:t>
            </w:r>
          </w:p>
        </w:tc>
      </w:tr>
    </w:tbl>
    <w:p>
      <w:pPr>
        <w:spacing w:line="360" w:lineRule="auto"/>
        <w:rPr>
          <w:rFonts w:ascii="Times New Roman" w:hAnsi="Times New Roman" w:cs="Times New Roman"/>
          <w:b/>
          <w:color w:val="000000" w:themeColor="text1"/>
          <w:szCs w:val="21"/>
        </w:rPr>
      </w:pPr>
      <w:r>
        <w:rPr>
          <w:rFonts w:hint="eastAsia" w:ascii="Times New Roman" w:hAnsi="Times New Roman" w:cs="Times New Roman"/>
          <w:color w:val="000000" w:themeColor="text1"/>
          <w:szCs w:val="21"/>
        </w:rPr>
        <w:t xml:space="preserve">    </w:t>
      </w:r>
      <w:r>
        <w:rPr>
          <w:rFonts w:ascii="Times New Roman" w:hAnsi="Times New Roman" w:cs="Times New Roman"/>
          <w:color w:val="000000" w:themeColor="text1"/>
          <w:szCs w:val="21"/>
        </w:rPr>
        <w:t>注：</w:t>
      </w:r>
      <w:r>
        <w:rPr>
          <w:rStyle w:val="66"/>
          <w:rFonts w:hint="eastAsia" w:ascii="Times New Roman" w:hAnsi="Times New Roman" w:cs="Times New Roman"/>
          <w:i/>
          <w:iCs/>
          <w:color w:val="000000" w:themeColor="text1"/>
          <w:sz w:val="21"/>
          <w:szCs w:val="21"/>
        </w:rPr>
        <w:t>d</w:t>
      </w:r>
      <w:r>
        <w:rPr>
          <w:rStyle w:val="66"/>
          <w:rFonts w:hint="eastAsia" w:ascii="Times New Roman" w:hAnsi="Times New Roman" w:cs="Times New Roman"/>
          <w:color w:val="000000" w:themeColor="text1"/>
          <w:sz w:val="21"/>
          <w:szCs w:val="21"/>
        </w:rPr>
        <w:t>为钢丝绳直径</w:t>
      </w:r>
      <w:r>
        <w:rPr>
          <w:rStyle w:val="66"/>
          <w:rFonts w:ascii="Times New Roman" w:hAnsi="Times New Roman" w:cs="Times New Roman"/>
          <w:color w:val="000000" w:themeColor="text1"/>
          <w:sz w:val="21"/>
          <w:szCs w:val="21"/>
        </w:rPr>
        <w:t>。</w:t>
      </w:r>
    </w:p>
    <w:p>
      <w:pPr>
        <w:pStyle w:val="3"/>
      </w:pPr>
      <w:bookmarkStart w:id="22" w:name="_Toc45264085"/>
      <w:r>
        <w:rPr>
          <w:rFonts w:hint="eastAsia"/>
        </w:rPr>
        <w:t>5</w:t>
      </w:r>
      <w:r>
        <w:t>.</w:t>
      </w:r>
      <w:r>
        <w:rPr>
          <w:rFonts w:hint="eastAsia"/>
        </w:rPr>
        <w:t xml:space="preserve">3 </w:t>
      </w:r>
      <w:r>
        <w:t>支索器</w:t>
      </w:r>
      <w:bookmarkEnd w:id="22"/>
    </w:p>
    <w:p>
      <w:pPr>
        <w:pStyle w:val="49"/>
        <w:numPr>
          <w:ilvl w:val="0"/>
          <w:numId w:val="0"/>
        </w:numPr>
        <w:spacing w:line="360" w:lineRule="auto"/>
        <w:rPr>
          <w:rFonts w:eastAsiaTheme="minorEastAsia"/>
          <w:snapToGrid w:val="0"/>
          <w:color w:val="000000" w:themeColor="text1"/>
          <w:sz w:val="24"/>
          <w:szCs w:val="24"/>
        </w:rPr>
      </w:pPr>
      <w:r>
        <w:rPr>
          <w:rFonts w:hint="eastAsia" w:eastAsiaTheme="minorEastAsia"/>
          <w:b/>
          <w:snapToGrid w:val="0"/>
          <w:color w:val="000000" w:themeColor="text1"/>
          <w:sz w:val="24"/>
          <w:szCs w:val="24"/>
        </w:rPr>
        <w:t>5</w:t>
      </w:r>
      <w:r>
        <w:rPr>
          <w:rFonts w:eastAsiaTheme="minorEastAsia"/>
          <w:b/>
          <w:snapToGrid w:val="0"/>
          <w:color w:val="000000" w:themeColor="text1"/>
          <w:sz w:val="24"/>
          <w:szCs w:val="24"/>
        </w:rPr>
        <w:t>.</w:t>
      </w:r>
      <w:r>
        <w:rPr>
          <w:rFonts w:hint="eastAsia" w:eastAsiaTheme="minorEastAsia"/>
          <w:b/>
          <w:snapToGrid w:val="0"/>
          <w:color w:val="000000" w:themeColor="text1"/>
          <w:sz w:val="24"/>
          <w:szCs w:val="24"/>
        </w:rPr>
        <w:t>3</w:t>
      </w:r>
      <w:r>
        <w:rPr>
          <w:rFonts w:eastAsiaTheme="minorEastAsia"/>
          <w:b/>
          <w:snapToGrid w:val="0"/>
          <w:color w:val="000000" w:themeColor="text1"/>
          <w:sz w:val="24"/>
          <w:szCs w:val="24"/>
        </w:rPr>
        <w:t xml:space="preserve">.1 </w:t>
      </w:r>
      <w:r>
        <w:rPr>
          <w:rFonts w:eastAsiaTheme="minorEastAsia"/>
          <w:snapToGrid w:val="0"/>
          <w:color w:val="000000" w:themeColor="text1"/>
          <w:sz w:val="24"/>
          <w:szCs w:val="24"/>
        </w:rPr>
        <w:t>在双承载索道的跨间，当牵引索行程过大或牵引索的垂直净空尺寸不符合要求时应设置支索器。</w:t>
      </w:r>
    </w:p>
    <w:p>
      <w:pPr>
        <w:pStyle w:val="49"/>
        <w:numPr>
          <w:ilvl w:val="0"/>
          <w:numId w:val="0"/>
        </w:numPr>
        <w:spacing w:line="360" w:lineRule="auto"/>
        <w:rPr>
          <w:rFonts w:eastAsiaTheme="minorEastAsia"/>
          <w:snapToGrid w:val="0"/>
          <w:color w:val="000000" w:themeColor="text1"/>
          <w:sz w:val="24"/>
          <w:szCs w:val="24"/>
        </w:rPr>
      </w:pPr>
      <w:r>
        <w:rPr>
          <w:rFonts w:hint="eastAsia" w:eastAsiaTheme="minorEastAsia"/>
          <w:b/>
          <w:snapToGrid w:val="0"/>
          <w:color w:val="000000" w:themeColor="text1"/>
          <w:sz w:val="24"/>
          <w:szCs w:val="24"/>
        </w:rPr>
        <w:t>5</w:t>
      </w:r>
      <w:r>
        <w:rPr>
          <w:rFonts w:eastAsiaTheme="minorEastAsia"/>
          <w:b/>
          <w:snapToGrid w:val="0"/>
          <w:color w:val="000000" w:themeColor="text1"/>
          <w:sz w:val="24"/>
          <w:szCs w:val="24"/>
        </w:rPr>
        <w:t>.</w:t>
      </w:r>
      <w:r>
        <w:rPr>
          <w:rFonts w:hint="eastAsia" w:eastAsiaTheme="minorEastAsia"/>
          <w:b/>
          <w:snapToGrid w:val="0"/>
          <w:color w:val="000000" w:themeColor="text1"/>
          <w:sz w:val="24"/>
          <w:szCs w:val="24"/>
        </w:rPr>
        <w:t>3</w:t>
      </w:r>
      <w:r>
        <w:rPr>
          <w:rFonts w:eastAsiaTheme="minorEastAsia"/>
          <w:b/>
          <w:snapToGrid w:val="0"/>
          <w:color w:val="000000" w:themeColor="text1"/>
          <w:sz w:val="24"/>
          <w:szCs w:val="24"/>
        </w:rPr>
        <w:t xml:space="preserve">.2 </w:t>
      </w:r>
      <w:r>
        <w:rPr>
          <w:rFonts w:eastAsiaTheme="minorEastAsia"/>
          <w:snapToGrid w:val="0"/>
          <w:color w:val="000000" w:themeColor="text1"/>
          <w:sz w:val="24"/>
          <w:szCs w:val="24"/>
        </w:rPr>
        <w:t>支索器不能影响客车顺利通过，并</w:t>
      </w:r>
      <w:r>
        <w:rPr>
          <w:rFonts w:hint="eastAsia" w:eastAsiaTheme="minorEastAsia"/>
          <w:snapToGrid w:val="0"/>
          <w:color w:val="000000" w:themeColor="text1"/>
          <w:sz w:val="24"/>
          <w:szCs w:val="24"/>
        </w:rPr>
        <w:t>应</w:t>
      </w:r>
      <w:r>
        <w:rPr>
          <w:rFonts w:eastAsiaTheme="minorEastAsia"/>
          <w:snapToGrid w:val="0"/>
          <w:color w:val="000000" w:themeColor="text1"/>
          <w:sz w:val="24"/>
          <w:szCs w:val="24"/>
        </w:rPr>
        <w:t>与车轮有足够间隙</w:t>
      </w:r>
      <w:r>
        <w:rPr>
          <w:rFonts w:hint="eastAsia" w:eastAsiaTheme="minorEastAsia"/>
          <w:snapToGrid w:val="0"/>
          <w:color w:val="000000" w:themeColor="text1"/>
          <w:sz w:val="24"/>
          <w:szCs w:val="24"/>
        </w:rPr>
        <w:t>；支索器</w:t>
      </w:r>
      <w:r>
        <w:rPr>
          <w:rFonts w:eastAsiaTheme="minorEastAsia"/>
          <w:snapToGrid w:val="0"/>
          <w:color w:val="000000" w:themeColor="text1"/>
          <w:sz w:val="24"/>
          <w:szCs w:val="24"/>
        </w:rPr>
        <w:t>应能适应两根承载索移动不一致和横向摆动的工作状况</w:t>
      </w:r>
      <w:r>
        <w:rPr>
          <w:rFonts w:hint="eastAsia" w:eastAsiaTheme="minorEastAsia"/>
          <w:snapToGrid w:val="0"/>
          <w:color w:val="000000" w:themeColor="text1"/>
          <w:sz w:val="24"/>
          <w:szCs w:val="24"/>
        </w:rPr>
        <w:t>；支索器的托索轮结构应能使抬起的牵引索顺利进入绳槽；支索器</w:t>
      </w:r>
      <w:r>
        <w:rPr>
          <w:rFonts w:eastAsiaTheme="minorEastAsia"/>
          <w:snapToGrid w:val="0"/>
          <w:color w:val="000000" w:themeColor="text1"/>
          <w:sz w:val="24"/>
          <w:szCs w:val="24"/>
        </w:rPr>
        <w:t xml:space="preserve">应定期移位。                                                     </w:t>
      </w:r>
      <w:r>
        <w:rPr>
          <w:snapToGrid w:val="0"/>
          <w:color w:val="000000" w:themeColor="text1"/>
          <w:sz w:val="24"/>
          <w:szCs w:val="24"/>
        </w:rPr>
        <w:t xml:space="preserve">                                                       </w:t>
      </w:r>
      <w:r>
        <w:rPr>
          <w:snapToGrid w:val="0"/>
          <w:color w:val="FF0000"/>
          <w:sz w:val="24"/>
          <w:szCs w:val="24"/>
        </w:rPr>
        <w:t xml:space="preserve">        </w:t>
      </w:r>
    </w:p>
    <w:p>
      <w:pPr>
        <w:autoSpaceDE w:val="0"/>
        <w:autoSpaceDN w:val="0"/>
        <w:spacing w:line="360" w:lineRule="auto"/>
        <w:rPr>
          <w:rFonts w:ascii="Times New Roman" w:hAnsi="Times New Roman" w:cs="Times New Roman"/>
          <w:szCs w:val="24"/>
        </w:rPr>
      </w:pPr>
    </w:p>
    <w:p>
      <w:pPr>
        <w:autoSpaceDE w:val="0"/>
        <w:autoSpaceDN w:val="0"/>
        <w:spacing w:line="360" w:lineRule="auto"/>
        <w:rPr>
          <w:rFonts w:ascii="Times New Roman" w:hAnsi="Times New Roman" w:cs="Times New Roman"/>
          <w:szCs w:val="24"/>
        </w:rPr>
      </w:pPr>
    </w:p>
    <w:p>
      <w:pPr>
        <w:autoSpaceDE w:val="0"/>
        <w:autoSpaceDN w:val="0"/>
        <w:spacing w:line="360" w:lineRule="auto"/>
        <w:rPr>
          <w:rFonts w:ascii="Times New Roman" w:hAnsi="Times New Roman" w:cs="Times New Roman"/>
          <w:szCs w:val="24"/>
        </w:rPr>
      </w:pPr>
    </w:p>
    <w:p>
      <w:pPr>
        <w:autoSpaceDE w:val="0"/>
        <w:autoSpaceDN w:val="0"/>
        <w:spacing w:line="360" w:lineRule="auto"/>
        <w:rPr>
          <w:rFonts w:ascii="Times New Roman" w:hAnsi="Times New Roman" w:cs="Times New Roman"/>
          <w:szCs w:val="24"/>
        </w:rPr>
      </w:pPr>
    </w:p>
    <w:p>
      <w:pPr>
        <w:autoSpaceDE w:val="0"/>
        <w:autoSpaceDN w:val="0"/>
        <w:spacing w:line="360" w:lineRule="auto"/>
        <w:rPr>
          <w:rFonts w:ascii="Times New Roman" w:hAnsi="Times New Roman" w:cs="Times New Roman"/>
          <w:szCs w:val="24"/>
        </w:rPr>
      </w:pPr>
    </w:p>
    <w:p>
      <w:pPr>
        <w:autoSpaceDE w:val="0"/>
        <w:autoSpaceDN w:val="0"/>
        <w:spacing w:line="360" w:lineRule="auto"/>
        <w:rPr>
          <w:rFonts w:ascii="Times New Roman" w:hAnsi="Times New Roman" w:cs="Times New Roman"/>
          <w:szCs w:val="24"/>
        </w:rPr>
      </w:pPr>
    </w:p>
    <w:p>
      <w:pPr>
        <w:autoSpaceDE w:val="0"/>
        <w:autoSpaceDN w:val="0"/>
        <w:spacing w:line="360" w:lineRule="auto"/>
        <w:rPr>
          <w:rFonts w:ascii="Times New Roman" w:hAnsi="Times New Roman" w:cs="Times New Roman"/>
          <w:szCs w:val="24"/>
        </w:rPr>
      </w:pPr>
    </w:p>
    <w:p>
      <w:pPr>
        <w:autoSpaceDE w:val="0"/>
        <w:autoSpaceDN w:val="0"/>
        <w:spacing w:line="360" w:lineRule="auto"/>
        <w:rPr>
          <w:rFonts w:ascii="Times New Roman" w:hAnsi="Times New Roman" w:cs="Times New Roman"/>
          <w:szCs w:val="24"/>
        </w:rPr>
      </w:pPr>
    </w:p>
    <w:p>
      <w:pPr>
        <w:autoSpaceDE w:val="0"/>
        <w:autoSpaceDN w:val="0"/>
        <w:spacing w:line="360" w:lineRule="auto"/>
        <w:rPr>
          <w:rFonts w:ascii="Times New Roman" w:hAnsi="Times New Roman" w:cs="Times New Roman"/>
          <w:szCs w:val="24"/>
        </w:rPr>
      </w:pPr>
    </w:p>
    <w:p>
      <w:pPr>
        <w:autoSpaceDE w:val="0"/>
        <w:autoSpaceDN w:val="0"/>
        <w:spacing w:line="360" w:lineRule="auto"/>
        <w:rPr>
          <w:rFonts w:ascii="Times New Roman" w:hAnsi="Times New Roman" w:cs="Times New Roman"/>
          <w:szCs w:val="24"/>
        </w:rPr>
      </w:pPr>
    </w:p>
    <w:p>
      <w:pPr>
        <w:autoSpaceDE w:val="0"/>
        <w:autoSpaceDN w:val="0"/>
        <w:spacing w:line="360" w:lineRule="auto"/>
        <w:rPr>
          <w:rFonts w:ascii="Times New Roman" w:hAnsi="Times New Roman" w:cs="Times New Roman"/>
          <w:szCs w:val="24"/>
        </w:rPr>
      </w:pPr>
    </w:p>
    <w:p>
      <w:pPr>
        <w:autoSpaceDE w:val="0"/>
        <w:autoSpaceDN w:val="0"/>
        <w:spacing w:line="360" w:lineRule="auto"/>
        <w:rPr>
          <w:rFonts w:ascii="Times New Roman" w:hAnsi="Times New Roman" w:cs="Times New Roman"/>
          <w:szCs w:val="24"/>
        </w:rPr>
      </w:pPr>
    </w:p>
    <w:p>
      <w:pPr>
        <w:autoSpaceDE w:val="0"/>
        <w:autoSpaceDN w:val="0"/>
        <w:spacing w:line="360" w:lineRule="auto"/>
        <w:rPr>
          <w:rFonts w:ascii="Times New Roman" w:hAnsi="Times New Roman" w:cs="Times New Roman"/>
          <w:szCs w:val="24"/>
        </w:rPr>
      </w:pPr>
    </w:p>
    <w:p>
      <w:pPr>
        <w:autoSpaceDE w:val="0"/>
        <w:autoSpaceDN w:val="0"/>
        <w:spacing w:line="360" w:lineRule="auto"/>
        <w:rPr>
          <w:rFonts w:ascii="Times New Roman" w:hAnsi="Times New Roman" w:cs="Times New Roman"/>
          <w:szCs w:val="24"/>
        </w:rPr>
      </w:pPr>
    </w:p>
    <w:p>
      <w:pPr>
        <w:autoSpaceDE w:val="0"/>
        <w:autoSpaceDN w:val="0"/>
        <w:spacing w:line="360" w:lineRule="auto"/>
        <w:rPr>
          <w:rFonts w:ascii="Times New Roman" w:hAnsi="Times New Roman" w:cs="Times New Roman"/>
          <w:szCs w:val="24"/>
        </w:rPr>
      </w:pPr>
    </w:p>
    <w:p>
      <w:pPr>
        <w:pStyle w:val="2"/>
      </w:pPr>
      <w:bookmarkStart w:id="23" w:name="_Toc45264086"/>
      <w:r>
        <w:rPr>
          <w:rFonts w:hint="eastAsia"/>
          <w:lang w:val="en-US"/>
        </w:rPr>
        <w:t>6</w:t>
      </w:r>
      <w:r>
        <w:rPr>
          <w:rFonts w:hint="eastAsia"/>
        </w:rPr>
        <w:t xml:space="preserve"> 运载工具</w:t>
      </w:r>
      <w:bookmarkEnd w:id="23"/>
    </w:p>
    <w:p>
      <w:pPr>
        <w:pStyle w:val="3"/>
      </w:pPr>
      <w:bookmarkStart w:id="24" w:name="_Toc45264087"/>
      <w:r>
        <w:rPr>
          <w:rFonts w:hint="eastAsia"/>
        </w:rPr>
        <w:t>6.1 单线客运索道</w:t>
      </w:r>
      <w:r>
        <w:t>运载工具</w:t>
      </w:r>
      <w:bookmarkEnd w:id="24"/>
    </w:p>
    <w:p>
      <w:pPr>
        <w:autoSpaceDE w:val="0"/>
        <w:autoSpaceDN w:val="0"/>
        <w:adjustRightInd w:val="0"/>
        <w:snapToGrid w:val="0"/>
        <w:spacing w:line="360" w:lineRule="auto"/>
        <w:rPr>
          <w:rFonts w:ascii="Times New Roman" w:hAnsi="Times New Roman" w:cs="Times New Roman"/>
          <w:snapToGrid w:val="0"/>
          <w:color w:val="000000" w:themeColor="text1"/>
          <w:kern w:val="0"/>
          <w:sz w:val="24"/>
          <w:szCs w:val="24"/>
        </w:rPr>
      </w:pPr>
      <w:r>
        <w:rPr>
          <w:rFonts w:hint="eastAsia" w:ascii="Times New Roman" w:hAnsi="Times New Roman" w:cs="Times New Roman"/>
          <w:b/>
          <w:snapToGrid w:val="0"/>
          <w:color w:val="000000" w:themeColor="text1"/>
          <w:kern w:val="0"/>
          <w:sz w:val="24"/>
          <w:szCs w:val="24"/>
        </w:rPr>
        <w:t>6</w:t>
      </w:r>
      <w:r>
        <w:rPr>
          <w:rFonts w:ascii="Times New Roman" w:hAnsi="Times New Roman" w:cs="Times New Roman"/>
          <w:b/>
          <w:snapToGrid w:val="0"/>
          <w:color w:val="000000" w:themeColor="text1"/>
          <w:kern w:val="0"/>
          <w:sz w:val="24"/>
          <w:szCs w:val="24"/>
        </w:rPr>
        <w:t>.</w:t>
      </w:r>
      <w:r>
        <w:rPr>
          <w:rFonts w:hint="eastAsia" w:ascii="Times New Roman" w:hAnsi="Times New Roman" w:cs="Times New Roman"/>
          <w:b/>
          <w:snapToGrid w:val="0"/>
          <w:color w:val="000000" w:themeColor="text1"/>
          <w:kern w:val="0"/>
          <w:sz w:val="24"/>
          <w:szCs w:val="24"/>
        </w:rPr>
        <w:t>1</w:t>
      </w:r>
      <w:r>
        <w:rPr>
          <w:rFonts w:ascii="Times New Roman" w:hAnsi="Times New Roman" w:cs="Times New Roman"/>
          <w:b/>
          <w:snapToGrid w:val="0"/>
          <w:color w:val="000000" w:themeColor="text1"/>
          <w:kern w:val="0"/>
          <w:sz w:val="24"/>
          <w:szCs w:val="24"/>
        </w:rPr>
        <w:t>.1</w:t>
      </w:r>
      <w:r>
        <w:rPr>
          <w:rFonts w:hint="eastAsia" w:ascii="Times New Roman" w:hAnsi="Times New Roman" w:cs="Times New Roman"/>
          <w:snapToGrid w:val="0"/>
          <w:color w:val="000000" w:themeColor="text1"/>
          <w:kern w:val="0"/>
          <w:sz w:val="24"/>
          <w:szCs w:val="24"/>
        </w:rPr>
        <w:t xml:space="preserve"> </w:t>
      </w:r>
      <w:r>
        <w:rPr>
          <w:rFonts w:ascii="Times New Roman" w:hAnsi="Times New Roman" w:cs="Times New Roman"/>
          <w:snapToGrid w:val="0"/>
          <w:color w:val="000000" w:themeColor="text1"/>
          <w:kern w:val="0"/>
          <w:sz w:val="24"/>
          <w:szCs w:val="24"/>
        </w:rPr>
        <w:t>单线</w:t>
      </w:r>
      <w:r>
        <w:rPr>
          <w:rFonts w:hint="eastAsia" w:ascii="Times New Roman" w:hAnsi="Times New Roman" w:cs="Times New Roman"/>
          <w:snapToGrid w:val="0"/>
          <w:color w:val="000000" w:themeColor="text1"/>
          <w:kern w:val="0"/>
          <w:sz w:val="24"/>
          <w:szCs w:val="24"/>
        </w:rPr>
        <w:t>客运</w:t>
      </w:r>
      <w:r>
        <w:rPr>
          <w:rFonts w:ascii="Times New Roman" w:hAnsi="Times New Roman" w:cs="Times New Roman"/>
          <w:snapToGrid w:val="0"/>
          <w:color w:val="000000" w:themeColor="text1"/>
          <w:kern w:val="0"/>
          <w:sz w:val="24"/>
          <w:szCs w:val="24"/>
        </w:rPr>
        <w:t>索道运载工具</w:t>
      </w:r>
      <w:r>
        <w:rPr>
          <w:rFonts w:hint="eastAsia" w:ascii="Times New Roman" w:hAnsi="Times New Roman" w:cs="Times New Roman"/>
          <w:snapToGrid w:val="0"/>
          <w:color w:val="000000" w:themeColor="text1"/>
          <w:kern w:val="0"/>
          <w:sz w:val="24"/>
          <w:szCs w:val="24"/>
        </w:rPr>
        <w:t>应</w:t>
      </w:r>
      <w:r>
        <w:rPr>
          <w:rFonts w:ascii="Times New Roman" w:hAnsi="Times New Roman" w:cs="Times New Roman"/>
          <w:snapToGrid w:val="0"/>
          <w:color w:val="000000" w:themeColor="text1"/>
          <w:kern w:val="0"/>
          <w:sz w:val="24"/>
          <w:szCs w:val="24"/>
        </w:rPr>
        <w:t>由抱索器、吊架和吊厢或吊篮、吊椅组成。</w:t>
      </w:r>
    </w:p>
    <w:p>
      <w:pPr>
        <w:autoSpaceDE w:val="0"/>
        <w:autoSpaceDN w:val="0"/>
        <w:adjustRightInd w:val="0"/>
        <w:snapToGrid w:val="0"/>
        <w:spacing w:line="360" w:lineRule="auto"/>
        <w:rPr>
          <w:rFonts w:ascii="Times New Roman" w:hAnsi="Times New Roman" w:cs="Times New Roman"/>
          <w:snapToGrid w:val="0"/>
          <w:color w:val="000000" w:themeColor="text1"/>
          <w:kern w:val="0"/>
          <w:sz w:val="24"/>
          <w:szCs w:val="24"/>
        </w:rPr>
      </w:pPr>
      <w:r>
        <w:rPr>
          <w:rFonts w:hint="eastAsia" w:ascii="Times New Roman" w:hAnsi="Times New Roman" w:cs="Times New Roman"/>
          <w:b/>
          <w:snapToGrid w:val="0"/>
          <w:color w:val="000000" w:themeColor="text1"/>
          <w:kern w:val="0"/>
          <w:sz w:val="24"/>
          <w:szCs w:val="24"/>
        </w:rPr>
        <w:t>6</w:t>
      </w:r>
      <w:r>
        <w:rPr>
          <w:rFonts w:ascii="Times New Roman" w:hAnsi="Times New Roman" w:cs="Times New Roman"/>
          <w:b/>
          <w:snapToGrid w:val="0"/>
          <w:color w:val="000000" w:themeColor="text1"/>
          <w:kern w:val="0"/>
          <w:sz w:val="24"/>
          <w:szCs w:val="24"/>
        </w:rPr>
        <w:t>.</w:t>
      </w:r>
      <w:r>
        <w:rPr>
          <w:rFonts w:hint="eastAsia" w:ascii="Times New Roman" w:hAnsi="Times New Roman" w:cs="Times New Roman"/>
          <w:b/>
          <w:snapToGrid w:val="0"/>
          <w:color w:val="000000" w:themeColor="text1"/>
          <w:kern w:val="0"/>
          <w:sz w:val="24"/>
          <w:szCs w:val="24"/>
        </w:rPr>
        <w:t>1</w:t>
      </w:r>
      <w:r>
        <w:rPr>
          <w:rFonts w:ascii="Times New Roman" w:hAnsi="Times New Roman" w:cs="Times New Roman"/>
          <w:b/>
          <w:snapToGrid w:val="0"/>
          <w:color w:val="000000" w:themeColor="text1"/>
          <w:kern w:val="0"/>
          <w:sz w:val="24"/>
          <w:szCs w:val="24"/>
        </w:rPr>
        <w:t>.2</w:t>
      </w:r>
      <w:r>
        <w:rPr>
          <w:rFonts w:hint="eastAsia" w:ascii="Times New Roman" w:hAnsi="Times New Roman" w:cs="Times New Roman"/>
          <w:snapToGrid w:val="0"/>
          <w:color w:val="000000" w:themeColor="text1"/>
          <w:kern w:val="0"/>
          <w:sz w:val="24"/>
          <w:szCs w:val="24"/>
        </w:rPr>
        <w:t xml:space="preserve"> </w:t>
      </w:r>
      <w:r>
        <w:rPr>
          <w:rFonts w:ascii="Times New Roman" w:hAnsi="Times New Roman" w:cs="Times New Roman"/>
          <w:snapToGrid w:val="0"/>
          <w:color w:val="000000" w:themeColor="text1"/>
          <w:kern w:val="0"/>
          <w:sz w:val="24"/>
          <w:szCs w:val="24"/>
        </w:rPr>
        <w:t>抱索器应符合下列规定：</w:t>
      </w:r>
    </w:p>
    <w:p>
      <w:pPr>
        <w:autoSpaceDE w:val="0"/>
        <w:autoSpaceDN w:val="0"/>
        <w:adjustRightInd w:val="0"/>
        <w:snapToGrid w:val="0"/>
        <w:spacing w:line="360" w:lineRule="auto"/>
        <w:ind w:firstLine="240" w:firstLineChars="100"/>
        <w:rPr>
          <w:rFonts w:ascii="Times New Roman" w:hAnsi="Times New Roman" w:cs="Times New Roman"/>
          <w:snapToGrid w:val="0"/>
          <w:color w:val="000000" w:themeColor="text1"/>
          <w:kern w:val="0"/>
          <w:sz w:val="24"/>
          <w:szCs w:val="24"/>
        </w:rPr>
      </w:pPr>
      <w:r>
        <w:rPr>
          <w:rFonts w:ascii="Times New Roman" w:hAnsi="Times New Roman" w:cs="Times New Roman"/>
          <w:snapToGrid w:val="0"/>
          <w:color w:val="000000" w:themeColor="text1"/>
          <w:kern w:val="0"/>
          <w:sz w:val="24"/>
          <w:szCs w:val="24"/>
        </w:rPr>
        <w:t>1 抱索器的最大允许倾角应大于</w:t>
      </w:r>
      <w:r>
        <w:rPr>
          <w:rFonts w:hint="eastAsia" w:ascii="Times New Roman" w:hAnsi="Times New Roman" w:cs="Times New Roman"/>
          <w:snapToGrid w:val="0"/>
          <w:color w:val="000000" w:themeColor="text1"/>
          <w:kern w:val="0"/>
          <w:sz w:val="24"/>
          <w:szCs w:val="24"/>
        </w:rPr>
        <w:t>索道</w:t>
      </w:r>
      <w:r>
        <w:rPr>
          <w:rFonts w:ascii="Times New Roman" w:hAnsi="Times New Roman" w:cs="Times New Roman"/>
          <w:snapToGrid w:val="0"/>
          <w:color w:val="000000" w:themeColor="text1"/>
          <w:kern w:val="0"/>
          <w:sz w:val="24"/>
          <w:szCs w:val="24"/>
        </w:rPr>
        <w:t>线路的最大倾角</w:t>
      </w:r>
      <w:r>
        <w:rPr>
          <w:rFonts w:hint="eastAsia" w:ascii="Times New Roman" w:hAnsi="Times New Roman" w:cs="Times New Roman"/>
          <w:snapToGrid w:val="0"/>
          <w:color w:val="000000" w:themeColor="text1"/>
          <w:kern w:val="0"/>
          <w:sz w:val="24"/>
          <w:szCs w:val="24"/>
        </w:rPr>
        <w:t>；</w:t>
      </w:r>
    </w:p>
    <w:p>
      <w:pPr>
        <w:autoSpaceDE w:val="0"/>
        <w:autoSpaceDN w:val="0"/>
        <w:adjustRightInd w:val="0"/>
        <w:snapToGrid w:val="0"/>
        <w:spacing w:line="360" w:lineRule="auto"/>
        <w:ind w:firstLine="240" w:firstLineChars="100"/>
        <w:rPr>
          <w:rFonts w:ascii="Times New Roman" w:hAnsi="Times New Roman" w:cs="Times New Roman"/>
          <w:snapToGrid w:val="0"/>
          <w:color w:val="000000" w:themeColor="text1"/>
          <w:kern w:val="0"/>
          <w:sz w:val="24"/>
          <w:szCs w:val="24"/>
        </w:rPr>
      </w:pPr>
      <w:r>
        <w:rPr>
          <w:rFonts w:ascii="Times New Roman" w:hAnsi="Times New Roman" w:cs="Times New Roman"/>
          <w:bCs/>
          <w:snapToGrid w:val="0"/>
          <w:color w:val="000000" w:themeColor="text1"/>
          <w:kern w:val="0"/>
          <w:sz w:val="24"/>
          <w:szCs w:val="24"/>
        </w:rPr>
        <w:t>2</w:t>
      </w:r>
      <w:r>
        <w:rPr>
          <w:rFonts w:ascii="Times New Roman" w:hAnsi="Times New Roman" w:cs="Times New Roman"/>
          <w:snapToGrid w:val="0"/>
          <w:color w:val="000000" w:themeColor="text1"/>
          <w:kern w:val="0"/>
          <w:sz w:val="24"/>
          <w:szCs w:val="24"/>
        </w:rPr>
        <w:t xml:space="preserve"> 抱索器的抗滑力应大于重车下滑力的3倍，并应大于重车的重力</w:t>
      </w:r>
      <w:r>
        <w:rPr>
          <w:rFonts w:hint="eastAsia" w:ascii="Times New Roman" w:hAnsi="Times New Roman" w:cs="Times New Roman"/>
          <w:snapToGrid w:val="0"/>
          <w:color w:val="000000" w:themeColor="text1"/>
          <w:kern w:val="0"/>
          <w:sz w:val="24"/>
          <w:szCs w:val="24"/>
        </w:rPr>
        <w:t>；</w:t>
      </w:r>
    </w:p>
    <w:p>
      <w:pPr>
        <w:autoSpaceDE w:val="0"/>
        <w:autoSpaceDN w:val="0"/>
        <w:adjustRightInd w:val="0"/>
        <w:snapToGrid w:val="0"/>
        <w:spacing w:line="360" w:lineRule="auto"/>
        <w:ind w:firstLine="240" w:firstLineChars="100"/>
        <w:rPr>
          <w:rFonts w:ascii="Times New Roman" w:hAnsi="Times New Roman" w:cs="Times New Roman"/>
          <w:snapToGrid w:val="0"/>
          <w:color w:val="000000" w:themeColor="text1"/>
          <w:kern w:val="0"/>
          <w:sz w:val="24"/>
          <w:szCs w:val="24"/>
        </w:rPr>
      </w:pPr>
      <w:r>
        <w:rPr>
          <w:rFonts w:hint="eastAsia" w:ascii="Times New Roman" w:hAnsi="Times New Roman" w:cs="Times New Roman"/>
          <w:bCs/>
          <w:snapToGrid w:val="0"/>
          <w:color w:val="000000" w:themeColor="text1"/>
          <w:kern w:val="0"/>
          <w:sz w:val="24"/>
          <w:szCs w:val="24"/>
        </w:rPr>
        <w:t>3</w:t>
      </w:r>
      <w:r>
        <w:rPr>
          <w:rFonts w:ascii="Times New Roman" w:hAnsi="Times New Roman" w:cs="Times New Roman"/>
          <w:snapToGrid w:val="0"/>
          <w:color w:val="000000" w:themeColor="text1"/>
          <w:kern w:val="0"/>
          <w:sz w:val="24"/>
          <w:szCs w:val="24"/>
        </w:rPr>
        <w:t xml:space="preserve"> 固定式抱索器应定期移位。</w:t>
      </w:r>
    </w:p>
    <w:p>
      <w:pPr>
        <w:autoSpaceDE w:val="0"/>
        <w:autoSpaceDN w:val="0"/>
        <w:adjustRightInd w:val="0"/>
        <w:snapToGrid w:val="0"/>
        <w:spacing w:line="360" w:lineRule="auto"/>
        <w:rPr>
          <w:rFonts w:ascii="Times New Roman" w:hAnsi="Times New Roman" w:cs="Times New Roman"/>
          <w:b/>
          <w:bCs/>
          <w:snapToGrid w:val="0"/>
          <w:color w:val="000000" w:themeColor="text1"/>
          <w:kern w:val="0"/>
          <w:sz w:val="24"/>
          <w:szCs w:val="24"/>
        </w:rPr>
      </w:pPr>
      <w:r>
        <w:rPr>
          <w:rFonts w:hint="eastAsia" w:ascii="Times New Roman" w:hAnsi="Times New Roman" w:cs="Times New Roman"/>
          <w:b/>
          <w:bCs/>
          <w:snapToGrid w:val="0"/>
          <w:color w:val="000000" w:themeColor="text1"/>
          <w:kern w:val="0"/>
          <w:sz w:val="24"/>
          <w:szCs w:val="24"/>
        </w:rPr>
        <w:t>6</w:t>
      </w:r>
      <w:r>
        <w:rPr>
          <w:rFonts w:ascii="Times New Roman" w:hAnsi="Times New Roman" w:cs="Times New Roman"/>
          <w:b/>
          <w:bCs/>
          <w:snapToGrid w:val="0"/>
          <w:color w:val="000000" w:themeColor="text1"/>
          <w:kern w:val="0"/>
          <w:sz w:val="24"/>
          <w:szCs w:val="24"/>
        </w:rPr>
        <w:t>.</w:t>
      </w:r>
      <w:r>
        <w:rPr>
          <w:rFonts w:hint="eastAsia" w:ascii="Times New Roman" w:hAnsi="Times New Roman" w:cs="Times New Roman"/>
          <w:b/>
          <w:bCs/>
          <w:snapToGrid w:val="0"/>
          <w:color w:val="000000" w:themeColor="text1"/>
          <w:kern w:val="0"/>
          <w:sz w:val="24"/>
          <w:szCs w:val="24"/>
        </w:rPr>
        <w:t>1</w:t>
      </w:r>
      <w:r>
        <w:rPr>
          <w:rFonts w:ascii="Times New Roman" w:hAnsi="Times New Roman" w:cs="Times New Roman"/>
          <w:b/>
          <w:bCs/>
          <w:snapToGrid w:val="0"/>
          <w:color w:val="000000" w:themeColor="text1"/>
          <w:kern w:val="0"/>
          <w:sz w:val="24"/>
          <w:szCs w:val="24"/>
        </w:rPr>
        <w:t>.3</w:t>
      </w:r>
      <w:r>
        <w:rPr>
          <w:rFonts w:ascii="Times New Roman" w:hAnsi="Times New Roman" w:cs="Times New Roman"/>
          <w:snapToGrid w:val="0"/>
          <w:color w:val="000000" w:themeColor="text1"/>
          <w:kern w:val="0"/>
          <w:sz w:val="24"/>
          <w:szCs w:val="24"/>
        </w:rPr>
        <w:t xml:space="preserve"> 吊厢设计应符合下列规定：</w:t>
      </w:r>
    </w:p>
    <w:p>
      <w:pPr>
        <w:autoSpaceDE w:val="0"/>
        <w:autoSpaceDN w:val="0"/>
        <w:adjustRightInd w:val="0"/>
        <w:snapToGrid w:val="0"/>
        <w:spacing w:line="360" w:lineRule="auto"/>
        <w:rPr>
          <w:rFonts w:ascii="Times New Roman" w:hAnsi="Times New Roman" w:cs="Times New Roman"/>
          <w:snapToGrid w:val="0"/>
          <w:color w:val="000000" w:themeColor="text1"/>
          <w:kern w:val="0"/>
          <w:sz w:val="24"/>
          <w:szCs w:val="24"/>
        </w:rPr>
      </w:pPr>
      <w:r>
        <w:rPr>
          <w:rFonts w:ascii="Times New Roman" w:hAnsi="Times New Roman" w:cs="Times New Roman"/>
          <w:b/>
          <w:bCs/>
          <w:snapToGrid w:val="0"/>
          <w:color w:val="000000" w:themeColor="text1"/>
          <w:kern w:val="0"/>
          <w:sz w:val="24"/>
          <w:szCs w:val="24"/>
        </w:rPr>
        <w:t xml:space="preserve">  </w:t>
      </w:r>
      <w:r>
        <w:rPr>
          <w:rFonts w:ascii="Times New Roman" w:hAnsi="Times New Roman" w:cs="Times New Roman"/>
          <w:bCs/>
          <w:snapToGrid w:val="0"/>
          <w:color w:val="000000" w:themeColor="text1"/>
          <w:kern w:val="0"/>
          <w:sz w:val="24"/>
          <w:szCs w:val="24"/>
        </w:rPr>
        <w:t>1</w:t>
      </w:r>
      <w:r>
        <w:rPr>
          <w:rFonts w:ascii="Times New Roman" w:hAnsi="Times New Roman" w:cs="Times New Roman"/>
          <w:snapToGrid w:val="0"/>
          <w:color w:val="000000" w:themeColor="text1"/>
          <w:kern w:val="0"/>
          <w:sz w:val="24"/>
          <w:szCs w:val="24"/>
        </w:rPr>
        <w:t xml:space="preserve"> 吊厢与吊杆、吊架的连接悬挂部位应设</w:t>
      </w:r>
      <w:r>
        <w:rPr>
          <w:rFonts w:hint="eastAsia" w:ascii="Times New Roman" w:hAnsi="Times New Roman" w:cs="Times New Roman"/>
          <w:snapToGrid w:val="0"/>
          <w:color w:val="000000" w:themeColor="text1"/>
          <w:kern w:val="0"/>
          <w:sz w:val="24"/>
          <w:szCs w:val="24"/>
        </w:rPr>
        <w:t>置</w:t>
      </w:r>
      <w:r>
        <w:rPr>
          <w:rFonts w:ascii="Times New Roman" w:hAnsi="Times New Roman" w:cs="Times New Roman"/>
          <w:snapToGrid w:val="0"/>
          <w:color w:val="000000" w:themeColor="text1"/>
          <w:kern w:val="0"/>
          <w:sz w:val="24"/>
          <w:szCs w:val="24"/>
        </w:rPr>
        <w:t>防松和减振装置</w:t>
      </w:r>
      <w:r>
        <w:rPr>
          <w:rFonts w:hint="eastAsia" w:ascii="Times New Roman" w:hAnsi="Times New Roman" w:cs="Times New Roman"/>
          <w:snapToGrid w:val="0"/>
          <w:color w:val="000000" w:themeColor="text1"/>
          <w:kern w:val="0"/>
          <w:sz w:val="24"/>
          <w:szCs w:val="24"/>
        </w:rPr>
        <w:t>；</w:t>
      </w:r>
    </w:p>
    <w:p>
      <w:pPr>
        <w:autoSpaceDE w:val="0"/>
        <w:autoSpaceDN w:val="0"/>
        <w:adjustRightInd w:val="0"/>
        <w:snapToGrid w:val="0"/>
        <w:spacing w:line="360" w:lineRule="auto"/>
        <w:rPr>
          <w:rFonts w:ascii="Times New Roman" w:hAnsi="Times New Roman" w:cs="Times New Roman"/>
          <w:b/>
          <w:bCs/>
          <w:snapToGrid w:val="0"/>
          <w:color w:val="000000" w:themeColor="text1"/>
          <w:kern w:val="0"/>
          <w:sz w:val="24"/>
          <w:szCs w:val="24"/>
        </w:rPr>
      </w:pPr>
      <w:r>
        <w:rPr>
          <w:rFonts w:ascii="Times New Roman" w:hAnsi="Times New Roman" w:cs="Times New Roman"/>
          <w:snapToGrid w:val="0"/>
          <w:color w:val="000000" w:themeColor="text1"/>
          <w:kern w:val="0"/>
          <w:sz w:val="24"/>
          <w:szCs w:val="24"/>
        </w:rPr>
        <w:t xml:space="preserve">  </w:t>
      </w:r>
      <w:r>
        <w:rPr>
          <w:rFonts w:hint="eastAsia" w:ascii="Times New Roman" w:hAnsi="Times New Roman" w:cs="Times New Roman"/>
          <w:snapToGrid w:val="0"/>
          <w:color w:val="000000" w:themeColor="text1"/>
          <w:kern w:val="0"/>
          <w:sz w:val="24"/>
          <w:szCs w:val="24"/>
        </w:rPr>
        <w:t>2</w:t>
      </w:r>
      <w:r>
        <w:rPr>
          <w:rFonts w:ascii="Times New Roman" w:hAnsi="Times New Roman" w:cs="Times New Roman"/>
          <w:snapToGrid w:val="0"/>
          <w:color w:val="000000" w:themeColor="text1"/>
          <w:kern w:val="0"/>
          <w:sz w:val="24"/>
          <w:szCs w:val="24"/>
        </w:rPr>
        <w:t xml:space="preserve"> 吊厢厢门的开关应能得到有效控制，手动开关厢门的闭锁装置应便于检查确认，自动开关门的闭锁装置应便于监测</w:t>
      </w:r>
      <w:r>
        <w:rPr>
          <w:rFonts w:hint="eastAsia" w:ascii="Times New Roman" w:hAnsi="Times New Roman" w:cs="Times New Roman"/>
          <w:snapToGrid w:val="0"/>
          <w:color w:val="000000" w:themeColor="text1"/>
          <w:kern w:val="0"/>
          <w:sz w:val="24"/>
          <w:szCs w:val="24"/>
        </w:rPr>
        <w:t>；</w:t>
      </w:r>
    </w:p>
    <w:p>
      <w:pPr>
        <w:autoSpaceDE w:val="0"/>
        <w:autoSpaceDN w:val="0"/>
        <w:adjustRightInd w:val="0"/>
        <w:snapToGrid w:val="0"/>
        <w:spacing w:line="360" w:lineRule="auto"/>
        <w:ind w:firstLine="240" w:firstLineChars="100"/>
        <w:rPr>
          <w:rFonts w:ascii="Times New Roman" w:hAnsi="Times New Roman" w:cs="Times New Roman"/>
          <w:b/>
          <w:bCs/>
          <w:snapToGrid w:val="0"/>
          <w:color w:val="000000" w:themeColor="text1"/>
          <w:kern w:val="0"/>
          <w:sz w:val="24"/>
          <w:szCs w:val="24"/>
        </w:rPr>
      </w:pPr>
      <w:r>
        <w:rPr>
          <w:rFonts w:hint="eastAsia" w:ascii="Times New Roman" w:hAnsi="Times New Roman" w:cs="Times New Roman"/>
          <w:bCs/>
          <w:snapToGrid w:val="0"/>
          <w:color w:val="000000" w:themeColor="text1"/>
          <w:kern w:val="0"/>
          <w:sz w:val="24"/>
          <w:szCs w:val="24"/>
        </w:rPr>
        <w:t>3</w:t>
      </w:r>
      <w:r>
        <w:rPr>
          <w:rFonts w:ascii="Times New Roman" w:hAnsi="Times New Roman" w:cs="Times New Roman"/>
          <w:snapToGrid w:val="0"/>
          <w:color w:val="000000" w:themeColor="text1"/>
          <w:kern w:val="0"/>
          <w:sz w:val="24"/>
          <w:szCs w:val="24"/>
        </w:rPr>
        <w:t xml:space="preserve"> 吊厢应设置通风窗，应设</w:t>
      </w:r>
      <w:r>
        <w:rPr>
          <w:rFonts w:hint="eastAsia" w:ascii="Times New Roman" w:hAnsi="Times New Roman" w:cs="Times New Roman"/>
          <w:snapToGrid w:val="0"/>
          <w:color w:val="000000" w:themeColor="text1"/>
          <w:kern w:val="0"/>
          <w:sz w:val="24"/>
          <w:szCs w:val="24"/>
        </w:rPr>
        <w:t>置</w:t>
      </w:r>
      <w:r>
        <w:rPr>
          <w:rFonts w:ascii="Times New Roman" w:hAnsi="Times New Roman" w:cs="Times New Roman"/>
          <w:snapToGrid w:val="0"/>
          <w:color w:val="000000" w:themeColor="text1"/>
          <w:kern w:val="0"/>
          <w:sz w:val="24"/>
          <w:szCs w:val="24"/>
        </w:rPr>
        <w:t>防止乘客从厢内打开车门的隔离防护装置</w:t>
      </w:r>
      <w:r>
        <w:rPr>
          <w:rFonts w:hint="eastAsia" w:ascii="Times New Roman" w:hAnsi="Times New Roman" w:cs="Times New Roman"/>
          <w:snapToGrid w:val="0"/>
          <w:color w:val="000000" w:themeColor="text1"/>
          <w:kern w:val="0"/>
          <w:sz w:val="24"/>
          <w:szCs w:val="24"/>
        </w:rPr>
        <w:t>；</w:t>
      </w:r>
    </w:p>
    <w:p>
      <w:pPr>
        <w:autoSpaceDE w:val="0"/>
        <w:autoSpaceDN w:val="0"/>
        <w:adjustRightInd w:val="0"/>
        <w:snapToGrid w:val="0"/>
        <w:spacing w:line="360" w:lineRule="auto"/>
        <w:ind w:firstLine="240" w:firstLineChars="100"/>
        <w:rPr>
          <w:rFonts w:ascii="Times New Roman" w:hAnsi="Times New Roman" w:cs="Times New Roman"/>
          <w:snapToGrid w:val="0"/>
          <w:color w:val="000000" w:themeColor="text1"/>
          <w:kern w:val="0"/>
          <w:sz w:val="24"/>
          <w:szCs w:val="24"/>
        </w:rPr>
      </w:pPr>
      <w:r>
        <w:rPr>
          <w:rFonts w:hint="eastAsia" w:ascii="Times New Roman" w:hAnsi="Times New Roman" w:cs="Times New Roman"/>
          <w:bCs/>
          <w:snapToGrid w:val="0"/>
          <w:color w:val="000000" w:themeColor="text1"/>
          <w:kern w:val="0"/>
          <w:sz w:val="24"/>
          <w:szCs w:val="24"/>
        </w:rPr>
        <w:t>4</w:t>
      </w:r>
      <w:r>
        <w:rPr>
          <w:rFonts w:ascii="Times New Roman" w:hAnsi="Times New Roman" w:cs="Times New Roman"/>
          <w:snapToGrid w:val="0"/>
          <w:color w:val="000000" w:themeColor="text1"/>
          <w:kern w:val="0"/>
          <w:sz w:val="24"/>
          <w:szCs w:val="24"/>
        </w:rPr>
        <w:t xml:space="preserve"> </w:t>
      </w:r>
      <w:r>
        <w:rPr>
          <w:rFonts w:hint="eastAsia" w:ascii="Times New Roman" w:hAnsi="Times New Roman" w:cs="Times New Roman"/>
          <w:snapToGrid w:val="0"/>
          <w:color w:val="000000" w:themeColor="text1"/>
          <w:kern w:val="0"/>
          <w:sz w:val="24"/>
          <w:szCs w:val="24"/>
        </w:rPr>
        <w:t>吊</w:t>
      </w:r>
      <w:r>
        <w:rPr>
          <w:rFonts w:ascii="Times New Roman" w:hAnsi="Times New Roman" w:cs="Times New Roman"/>
          <w:snapToGrid w:val="0"/>
          <w:color w:val="000000" w:themeColor="text1"/>
          <w:kern w:val="0"/>
          <w:sz w:val="24"/>
          <w:szCs w:val="24"/>
        </w:rPr>
        <w:t>厢的底部或旁侧应设</w:t>
      </w:r>
      <w:r>
        <w:rPr>
          <w:rFonts w:hint="eastAsia" w:ascii="Times New Roman" w:hAnsi="Times New Roman" w:cs="Times New Roman"/>
          <w:snapToGrid w:val="0"/>
          <w:color w:val="000000" w:themeColor="text1"/>
          <w:kern w:val="0"/>
          <w:sz w:val="24"/>
          <w:szCs w:val="24"/>
        </w:rPr>
        <w:t>置</w:t>
      </w:r>
      <w:r>
        <w:rPr>
          <w:rFonts w:ascii="Times New Roman" w:hAnsi="Times New Roman" w:cs="Times New Roman"/>
          <w:snapToGrid w:val="0"/>
          <w:color w:val="000000" w:themeColor="text1"/>
          <w:kern w:val="0"/>
          <w:sz w:val="24"/>
          <w:szCs w:val="24"/>
        </w:rPr>
        <w:t>防止客车在站内横向摆动的导向装置</w:t>
      </w:r>
      <w:r>
        <w:rPr>
          <w:rFonts w:hint="eastAsia" w:ascii="Times New Roman" w:hAnsi="Times New Roman" w:cs="Times New Roman"/>
          <w:snapToGrid w:val="0"/>
          <w:color w:val="000000" w:themeColor="text1"/>
          <w:kern w:val="0"/>
          <w:sz w:val="24"/>
          <w:szCs w:val="24"/>
        </w:rPr>
        <w:t>；</w:t>
      </w:r>
    </w:p>
    <w:p>
      <w:pPr>
        <w:autoSpaceDE w:val="0"/>
        <w:autoSpaceDN w:val="0"/>
        <w:adjustRightInd w:val="0"/>
        <w:snapToGrid w:val="0"/>
        <w:spacing w:line="360" w:lineRule="auto"/>
        <w:ind w:firstLine="240" w:firstLineChars="100"/>
        <w:rPr>
          <w:rFonts w:ascii="Times New Roman" w:hAnsi="Times New Roman" w:cs="Times New Roman"/>
          <w:snapToGrid w:val="0"/>
          <w:color w:val="000000" w:themeColor="text1"/>
          <w:kern w:val="0"/>
          <w:sz w:val="24"/>
          <w:szCs w:val="24"/>
        </w:rPr>
      </w:pPr>
      <w:r>
        <w:rPr>
          <w:rFonts w:hint="eastAsia" w:ascii="Times New Roman" w:hAnsi="Times New Roman" w:cs="Times New Roman"/>
          <w:bCs/>
          <w:snapToGrid w:val="0"/>
          <w:color w:val="000000" w:themeColor="text1"/>
          <w:kern w:val="0"/>
          <w:sz w:val="24"/>
          <w:szCs w:val="24"/>
        </w:rPr>
        <w:t>5</w:t>
      </w:r>
      <w:r>
        <w:rPr>
          <w:rFonts w:ascii="Times New Roman" w:hAnsi="Times New Roman" w:cs="Times New Roman"/>
          <w:snapToGrid w:val="0"/>
          <w:color w:val="000000" w:themeColor="text1"/>
          <w:kern w:val="0"/>
          <w:sz w:val="24"/>
          <w:szCs w:val="24"/>
        </w:rPr>
        <w:t xml:space="preserve"> 吊杆或吊架应设置安全绳及救护设施的固定点，应能满足救援、检查、维护的要求</w:t>
      </w:r>
      <w:r>
        <w:rPr>
          <w:rFonts w:hint="eastAsia" w:ascii="Times New Roman" w:hAnsi="Times New Roman" w:cs="Times New Roman"/>
          <w:snapToGrid w:val="0"/>
          <w:color w:val="000000" w:themeColor="text1"/>
          <w:kern w:val="0"/>
          <w:sz w:val="24"/>
          <w:szCs w:val="24"/>
        </w:rPr>
        <w:t>；</w:t>
      </w:r>
    </w:p>
    <w:p>
      <w:pPr>
        <w:autoSpaceDE w:val="0"/>
        <w:autoSpaceDN w:val="0"/>
        <w:adjustRightInd w:val="0"/>
        <w:snapToGrid w:val="0"/>
        <w:spacing w:line="360" w:lineRule="auto"/>
        <w:ind w:firstLine="240" w:firstLineChars="100"/>
        <w:rPr>
          <w:rFonts w:ascii="Times New Roman" w:hAnsi="Times New Roman" w:cs="Times New Roman"/>
          <w:snapToGrid w:val="0"/>
          <w:color w:val="000000" w:themeColor="text1"/>
          <w:kern w:val="0"/>
          <w:sz w:val="24"/>
          <w:szCs w:val="24"/>
        </w:rPr>
      </w:pPr>
      <w:r>
        <w:rPr>
          <w:rFonts w:hint="eastAsia" w:ascii="Times New Roman" w:hAnsi="Times New Roman" w:cs="Times New Roman"/>
          <w:snapToGrid w:val="0"/>
          <w:color w:val="000000" w:themeColor="text1"/>
          <w:kern w:val="0"/>
          <w:sz w:val="24"/>
          <w:szCs w:val="24"/>
        </w:rPr>
        <w:t>6 吊厢应采用阻燃材料；</w:t>
      </w:r>
    </w:p>
    <w:p>
      <w:pPr>
        <w:autoSpaceDE w:val="0"/>
        <w:autoSpaceDN w:val="0"/>
        <w:adjustRightInd w:val="0"/>
        <w:snapToGrid w:val="0"/>
        <w:spacing w:line="360" w:lineRule="auto"/>
        <w:ind w:firstLine="240" w:firstLineChars="100"/>
        <w:rPr>
          <w:rFonts w:ascii="Times New Roman" w:hAnsi="Times New Roman" w:cs="Times New Roman"/>
          <w:snapToGrid w:val="0"/>
          <w:color w:val="000000" w:themeColor="text1"/>
          <w:kern w:val="0"/>
          <w:sz w:val="24"/>
          <w:szCs w:val="24"/>
        </w:rPr>
      </w:pPr>
      <w:r>
        <w:rPr>
          <w:rFonts w:hint="eastAsia" w:ascii="Times New Roman" w:hAnsi="Times New Roman" w:cs="Times New Roman"/>
          <w:bCs/>
          <w:snapToGrid w:val="0"/>
          <w:color w:val="000000" w:themeColor="text1"/>
          <w:kern w:val="0"/>
          <w:sz w:val="24"/>
          <w:szCs w:val="24"/>
        </w:rPr>
        <w:t>7</w:t>
      </w:r>
      <w:r>
        <w:rPr>
          <w:rFonts w:ascii="Times New Roman" w:hAnsi="Times New Roman" w:cs="Times New Roman"/>
          <w:bCs/>
          <w:snapToGrid w:val="0"/>
          <w:color w:val="000000" w:themeColor="text1"/>
          <w:kern w:val="0"/>
          <w:sz w:val="24"/>
          <w:szCs w:val="24"/>
        </w:rPr>
        <w:t xml:space="preserve"> </w:t>
      </w:r>
      <w:r>
        <w:rPr>
          <w:rFonts w:ascii="Times New Roman" w:hAnsi="Times New Roman" w:cs="Times New Roman"/>
          <w:snapToGrid w:val="0"/>
          <w:color w:val="000000" w:themeColor="text1"/>
          <w:kern w:val="0"/>
          <w:sz w:val="24"/>
          <w:szCs w:val="24"/>
        </w:rPr>
        <w:t>吊厢内应设置产品铭牌，</w:t>
      </w:r>
      <w:r>
        <w:rPr>
          <w:rFonts w:hint="eastAsia" w:ascii="Times New Roman" w:hAnsi="Times New Roman" w:cs="Times New Roman"/>
          <w:snapToGrid w:val="0"/>
          <w:color w:val="000000" w:themeColor="text1"/>
          <w:kern w:val="0"/>
          <w:sz w:val="24"/>
          <w:szCs w:val="24"/>
        </w:rPr>
        <w:t>应标示</w:t>
      </w:r>
      <w:r>
        <w:rPr>
          <w:rFonts w:ascii="Times New Roman" w:hAnsi="Times New Roman" w:cs="Times New Roman"/>
          <w:snapToGrid w:val="0"/>
          <w:color w:val="000000" w:themeColor="text1"/>
          <w:kern w:val="0"/>
          <w:sz w:val="24"/>
          <w:szCs w:val="24"/>
        </w:rPr>
        <w:t>载明允许的最大乘客载荷、定员及乘客安全行为提示。</w:t>
      </w:r>
    </w:p>
    <w:p>
      <w:pPr>
        <w:pStyle w:val="6"/>
        <w:kinsoku w:val="0"/>
        <w:spacing w:line="360" w:lineRule="auto"/>
        <w:ind w:firstLine="0" w:firstLineChars="0"/>
        <w:rPr>
          <w:rFonts w:eastAsiaTheme="minorEastAsia"/>
          <w:snapToGrid w:val="0"/>
          <w:color w:val="000000" w:themeColor="text1"/>
          <w:kern w:val="0"/>
          <w:sz w:val="24"/>
        </w:rPr>
      </w:pPr>
      <w:r>
        <w:rPr>
          <w:rFonts w:hint="eastAsia" w:eastAsiaTheme="minorEastAsia"/>
          <w:b/>
          <w:snapToGrid w:val="0"/>
          <w:color w:val="000000" w:themeColor="text1"/>
          <w:kern w:val="0"/>
          <w:sz w:val="24"/>
        </w:rPr>
        <w:t>6</w:t>
      </w:r>
      <w:r>
        <w:rPr>
          <w:rFonts w:eastAsiaTheme="minorEastAsia"/>
          <w:b/>
          <w:snapToGrid w:val="0"/>
          <w:color w:val="000000" w:themeColor="text1"/>
          <w:kern w:val="0"/>
          <w:sz w:val="24"/>
        </w:rPr>
        <w:t>.</w:t>
      </w:r>
      <w:r>
        <w:rPr>
          <w:rFonts w:hint="eastAsia" w:eastAsiaTheme="minorEastAsia"/>
          <w:b/>
          <w:snapToGrid w:val="0"/>
          <w:color w:val="000000" w:themeColor="text1"/>
          <w:kern w:val="0"/>
          <w:sz w:val="24"/>
        </w:rPr>
        <w:t>1</w:t>
      </w:r>
      <w:r>
        <w:rPr>
          <w:rFonts w:eastAsiaTheme="minorEastAsia"/>
          <w:b/>
          <w:snapToGrid w:val="0"/>
          <w:color w:val="000000" w:themeColor="text1"/>
          <w:kern w:val="0"/>
          <w:sz w:val="24"/>
        </w:rPr>
        <w:t xml:space="preserve">.4 </w:t>
      </w:r>
      <w:r>
        <w:rPr>
          <w:rFonts w:eastAsiaTheme="minorEastAsia"/>
          <w:snapToGrid w:val="0"/>
          <w:color w:val="000000" w:themeColor="text1"/>
          <w:kern w:val="0"/>
          <w:sz w:val="24"/>
        </w:rPr>
        <w:t>吊篮应符合</w:t>
      </w:r>
      <w:r>
        <w:rPr>
          <w:rFonts w:hint="eastAsia" w:eastAsiaTheme="minorEastAsia"/>
          <w:snapToGrid w:val="0"/>
          <w:color w:val="000000" w:themeColor="text1"/>
          <w:kern w:val="0"/>
          <w:sz w:val="24"/>
        </w:rPr>
        <w:t>本规范第6</w:t>
      </w:r>
      <w:r>
        <w:rPr>
          <w:rFonts w:eastAsiaTheme="minorEastAsia"/>
          <w:snapToGrid w:val="0"/>
          <w:color w:val="000000" w:themeColor="text1"/>
          <w:kern w:val="0"/>
          <w:sz w:val="24"/>
        </w:rPr>
        <w:t>.</w:t>
      </w:r>
      <w:r>
        <w:rPr>
          <w:rFonts w:hint="eastAsia" w:eastAsiaTheme="minorEastAsia"/>
          <w:snapToGrid w:val="0"/>
          <w:color w:val="000000" w:themeColor="text1"/>
          <w:kern w:val="0"/>
          <w:sz w:val="24"/>
        </w:rPr>
        <w:t>1</w:t>
      </w:r>
      <w:r>
        <w:rPr>
          <w:rFonts w:eastAsiaTheme="minorEastAsia"/>
          <w:snapToGrid w:val="0"/>
          <w:color w:val="000000" w:themeColor="text1"/>
          <w:kern w:val="0"/>
          <w:sz w:val="24"/>
        </w:rPr>
        <w:t>.3</w:t>
      </w:r>
      <w:r>
        <w:rPr>
          <w:rFonts w:hint="eastAsia" w:eastAsiaTheme="minorEastAsia"/>
          <w:snapToGrid w:val="0"/>
          <w:color w:val="000000" w:themeColor="text1"/>
          <w:kern w:val="0"/>
          <w:sz w:val="24"/>
        </w:rPr>
        <w:t>条</w:t>
      </w:r>
      <w:r>
        <w:rPr>
          <w:rFonts w:eastAsiaTheme="minorEastAsia"/>
          <w:snapToGrid w:val="0"/>
          <w:color w:val="000000" w:themeColor="text1"/>
          <w:kern w:val="0"/>
          <w:sz w:val="24"/>
        </w:rPr>
        <w:t>的规定。</w:t>
      </w:r>
    </w:p>
    <w:p>
      <w:pPr>
        <w:autoSpaceDE w:val="0"/>
        <w:autoSpaceDN w:val="0"/>
        <w:adjustRightInd w:val="0"/>
        <w:snapToGrid w:val="0"/>
        <w:spacing w:line="360" w:lineRule="auto"/>
        <w:rPr>
          <w:rFonts w:ascii="Times New Roman" w:hAnsi="Times New Roman" w:cs="Times New Roman"/>
          <w:snapToGrid w:val="0"/>
          <w:color w:val="000000" w:themeColor="text1"/>
          <w:kern w:val="0"/>
          <w:sz w:val="24"/>
          <w:szCs w:val="24"/>
        </w:rPr>
      </w:pPr>
      <w:r>
        <w:rPr>
          <w:rFonts w:hint="eastAsia" w:ascii="Times New Roman" w:hAnsi="Times New Roman" w:cs="Times New Roman"/>
          <w:b/>
          <w:bCs/>
          <w:snapToGrid w:val="0"/>
          <w:color w:val="000000" w:themeColor="text1"/>
          <w:kern w:val="0"/>
          <w:sz w:val="24"/>
          <w:szCs w:val="24"/>
        </w:rPr>
        <w:t>6</w:t>
      </w:r>
      <w:r>
        <w:rPr>
          <w:rFonts w:ascii="Times New Roman" w:hAnsi="Times New Roman" w:cs="Times New Roman"/>
          <w:b/>
          <w:bCs/>
          <w:snapToGrid w:val="0"/>
          <w:color w:val="000000" w:themeColor="text1"/>
          <w:kern w:val="0"/>
          <w:sz w:val="24"/>
          <w:szCs w:val="24"/>
        </w:rPr>
        <w:t>.</w:t>
      </w:r>
      <w:r>
        <w:rPr>
          <w:rFonts w:hint="eastAsia" w:ascii="Times New Roman" w:hAnsi="Times New Roman" w:cs="Times New Roman"/>
          <w:b/>
          <w:bCs/>
          <w:snapToGrid w:val="0"/>
          <w:color w:val="000000" w:themeColor="text1"/>
          <w:kern w:val="0"/>
          <w:sz w:val="24"/>
          <w:szCs w:val="24"/>
        </w:rPr>
        <w:t>1</w:t>
      </w:r>
      <w:r>
        <w:rPr>
          <w:rFonts w:ascii="Times New Roman" w:hAnsi="Times New Roman" w:cs="Times New Roman"/>
          <w:b/>
          <w:bCs/>
          <w:snapToGrid w:val="0"/>
          <w:color w:val="000000" w:themeColor="text1"/>
          <w:kern w:val="0"/>
          <w:sz w:val="24"/>
          <w:szCs w:val="24"/>
        </w:rPr>
        <w:t>.5</w:t>
      </w:r>
      <w:r>
        <w:rPr>
          <w:rFonts w:ascii="Times New Roman" w:hAnsi="Times New Roman" w:cs="Times New Roman"/>
          <w:snapToGrid w:val="0"/>
          <w:color w:val="000000" w:themeColor="text1"/>
          <w:kern w:val="0"/>
          <w:sz w:val="24"/>
          <w:szCs w:val="24"/>
        </w:rPr>
        <w:t xml:space="preserve"> 吊椅设计应符合下列规定：</w:t>
      </w:r>
    </w:p>
    <w:p>
      <w:pPr>
        <w:autoSpaceDE w:val="0"/>
        <w:autoSpaceDN w:val="0"/>
        <w:adjustRightInd w:val="0"/>
        <w:snapToGrid w:val="0"/>
        <w:spacing w:line="360" w:lineRule="auto"/>
        <w:ind w:firstLine="240" w:firstLineChars="100"/>
        <w:rPr>
          <w:rFonts w:ascii="Times New Roman" w:hAnsi="Times New Roman" w:cs="Times New Roman"/>
          <w:snapToGrid w:val="0"/>
          <w:color w:val="000000" w:themeColor="text1"/>
          <w:kern w:val="0"/>
          <w:sz w:val="24"/>
          <w:szCs w:val="24"/>
        </w:rPr>
      </w:pPr>
      <w:r>
        <w:rPr>
          <w:rFonts w:ascii="Times New Roman" w:hAnsi="Times New Roman" w:cs="Times New Roman"/>
          <w:bCs/>
          <w:snapToGrid w:val="0"/>
          <w:color w:val="000000" w:themeColor="text1"/>
          <w:kern w:val="0"/>
          <w:sz w:val="24"/>
          <w:szCs w:val="24"/>
        </w:rPr>
        <w:t xml:space="preserve">1 </w:t>
      </w:r>
      <w:r>
        <w:rPr>
          <w:rFonts w:ascii="Times New Roman" w:hAnsi="Times New Roman" w:cs="Times New Roman"/>
          <w:snapToGrid w:val="0"/>
          <w:color w:val="000000" w:themeColor="text1"/>
          <w:kern w:val="0"/>
          <w:sz w:val="24"/>
          <w:szCs w:val="24"/>
        </w:rPr>
        <w:t>吊椅应设</w:t>
      </w:r>
      <w:r>
        <w:rPr>
          <w:rFonts w:hint="eastAsia" w:ascii="Times New Roman" w:hAnsi="Times New Roman" w:cs="Times New Roman"/>
          <w:snapToGrid w:val="0"/>
          <w:color w:val="000000" w:themeColor="text1"/>
          <w:kern w:val="0"/>
          <w:sz w:val="24"/>
          <w:szCs w:val="24"/>
        </w:rPr>
        <w:t>置</w:t>
      </w:r>
      <w:r>
        <w:rPr>
          <w:rFonts w:ascii="Times New Roman" w:hAnsi="Times New Roman" w:cs="Times New Roman"/>
          <w:snapToGrid w:val="0"/>
          <w:color w:val="000000" w:themeColor="text1"/>
          <w:kern w:val="0"/>
          <w:sz w:val="24"/>
          <w:szCs w:val="24"/>
        </w:rPr>
        <w:t>安全扶手和脚踏板</w:t>
      </w:r>
      <w:r>
        <w:rPr>
          <w:rFonts w:hint="eastAsia" w:ascii="Times New Roman" w:hAnsi="Times New Roman" w:cs="Times New Roman"/>
          <w:snapToGrid w:val="0"/>
          <w:color w:val="000000" w:themeColor="text1"/>
          <w:kern w:val="0"/>
          <w:sz w:val="24"/>
          <w:szCs w:val="24"/>
        </w:rPr>
        <w:t>；</w:t>
      </w:r>
    </w:p>
    <w:p>
      <w:pPr>
        <w:autoSpaceDE w:val="0"/>
        <w:autoSpaceDN w:val="0"/>
        <w:adjustRightInd w:val="0"/>
        <w:snapToGrid w:val="0"/>
        <w:spacing w:line="360" w:lineRule="auto"/>
        <w:rPr>
          <w:rFonts w:ascii="Times New Roman" w:hAnsi="Times New Roman" w:cs="Times New Roman"/>
          <w:snapToGrid w:val="0"/>
          <w:color w:val="000000" w:themeColor="text1"/>
          <w:kern w:val="0"/>
          <w:sz w:val="24"/>
          <w:szCs w:val="24"/>
        </w:rPr>
      </w:pPr>
      <w:r>
        <w:rPr>
          <w:rFonts w:ascii="Times New Roman" w:hAnsi="Times New Roman" w:cs="Times New Roman"/>
          <w:snapToGrid w:val="0"/>
          <w:color w:val="000000" w:themeColor="text1"/>
          <w:kern w:val="0"/>
          <w:sz w:val="24"/>
          <w:szCs w:val="24"/>
        </w:rPr>
        <w:t xml:space="preserve">  </w:t>
      </w:r>
      <w:r>
        <w:rPr>
          <w:rFonts w:hint="eastAsia" w:ascii="Times New Roman" w:hAnsi="Times New Roman" w:cs="Times New Roman"/>
          <w:bCs/>
          <w:snapToGrid w:val="0"/>
          <w:color w:val="000000" w:themeColor="text1"/>
          <w:kern w:val="0"/>
          <w:sz w:val="24"/>
          <w:szCs w:val="24"/>
        </w:rPr>
        <w:t>2</w:t>
      </w:r>
      <w:r>
        <w:rPr>
          <w:rFonts w:ascii="Times New Roman" w:hAnsi="Times New Roman" w:cs="Times New Roman"/>
          <w:bCs/>
          <w:snapToGrid w:val="0"/>
          <w:color w:val="000000" w:themeColor="text1"/>
          <w:kern w:val="0"/>
          <w:sz w:val="24"/>
          <w:szCs w:val="24"/>
        </w:rPr>
        <w:t xml:space="preserve"> </w:t>
      </w:r>
      <w:r>
        <w:rPr>
          <w:rFonts w:ascii="Times New Roman" w:hAnsi="Times New Roman" w:cs="Times New Roman"/>
          <w:snapToGrid w:val="0"/>
          <w:color w:val="000000" w:themeColor="text1"/>
          <w:kern w:val="0"/>
          <w:sz w:val="24"/>
          <w:szCs w:val="24"/>
        </w:rPr>
        <w:t>采用脱挂式抱索器的吊椅，吊杆与吊架之间应设</w:t>
      </w:r>
      <w:r>
        <w:rPr>
          <w:rFonts w:hint="eastAsia" w:ascii="Times New Roman" w:hAnsi="Times New Roman" w:cs="Times New Roman"/>
          <w:snapToGrid w:val="0"/>
          <w:color w:val="000000" w:themeColor="text1"/>
          <w:kern w:val="0"/>
          <w:sz w:val="24"/>
          <w:szCs w:val="24"/>
        </w:rPr>
        <w:t>置</w:t>
      </w:r>
      <w:r>
        <w:rPr>
          <w:rFonts w:ascii="Times New Roman" w:hAnsi="Times New Roman" w:cs="Times New Roman"/>
          <w:snapToGrid w:val="0"/>
          <w:color w:val="000000" w:themeColor="text1"/>
          <w:kern w:val="0"/>
          <w:sz w:val="24"/>
          <w:szCs w:val="24"/>
        </w:rPr>
        <w:t>减振装置。</w:t>
      </w:r>
    </w:p>
    <w:p>
      <w:pPr>
        <w:pStyle w:val="3"/>
      </w:pPr>
      <w:bookmarkStart w:id="25" w:name="_Toc45264088"/>
      <w:r>
        <w:rPr>
          <w:rFonts w:hint="eastAsia"/>
        </w:rPr>
        <w:t>6.2 双线客运索道</w:t>
      </w:r>
      <w:r>
        <w:t>运载工具</w:t>
      </w:r>
      <w:bookmarkEnd w:id="25"/>
    </w:p>
    <w:p>
      <w:pPr>
        <w:autoSpaceDE w:val="0"/>
        <w:autoSpaceDN w:val="0"/>
        <w:adjustRightInd w:val="0"/>
        <w:snapToGrid w:val="0"/>
        <w:spacing w:line="360" w:lineRule="auto"/>
        <w:rPr>
          <w:rFonts w:ascii="Times New Roman" w:hAnsi="Times New Roman" w:cs="Times New Roman"/>
          <w:snapToGrid w:val="0"/>
          <w:color w:val="000000" w:themeColor="text1"/>
          <w:kern w:val="0"/>
          <w:sz w:val="24"/>
          <w:szCs w:val="24"/>
        </w:rPr>
      </w:pPr>
      <w:r>
        <w:rPr>
          <w:rFonts w:hint="eastAsia" w:ascii="Times New Roman" w:hAnsi="Times New Roman" w:cs="Times New Roman"/>
          <w:b/>
          <w:snapToGrid w:val="0"/>
          <w:color w:val="000000" w:themeColor="text1"/>
          <w:kern w:val="0"/>
          <w:sz w:val="24"/>
          <w:szCs w:val="24"/>
        </w:rPr>
        <w:t>6</w:t>
      </w:r>
      <w:r>
        <w:rPr>
          <w:rFonts w:ascii="Times New Roman" w:hAnsi="Times New Roman" w:cs="Times New Roman"/>
          <w:b/>
          <w:snapToGrid w:val="0"/>
          <w:color w:val="000000" w:themeColor="text1"/>
          <w:kern w:val="0"/>
          <w:sz w:val="24"/>
          <w:szCs w:val="24"/>
        </w:rPr>
        <w:t>.</w:t>
      </w:r>
      <w:r>
        <w:rPr>
          <w:rFonts w:hint="eastAsia" w:ascii="Times New Roman" w:hAnsi="Times New Roman" w:cs="Times New Roman"/>
          <w:b/>
          <w:snapToGrid w:val="0"/>
          <w:color w:val="000000" w:themeColor="text1"/>
          <w:kern w:val="0"/>
          <w:sz w:val="24"/>
          <w:szCs w:val="24"/>
        </w:rPr>
        <w:t>2</w:t>
      </w:r>
      <w:r>
        <w:rPr>
          <w:rFonts w:ascii="Times New Roman" w:hAnsi="Times New Roman" w:cs="Times New Roman"/>
          <w:b/>
          <w:snapToGrid w:val="0"/>
          <w:color w:val="000000" w:themeColor="text1"/>
          <w:kern w:val="0"/>
          <w:sz w:val="24"/>
          <w:szCs w:val="24"/>
        </w:rPr>
        <w:t>.1</w:t>
      </w:r>
      <w:r>
        <w:rPr>
          <w:rFonts w:hint="eastAsia" w:ascii="Times New Roman" w:hAnsi="Times New Roman" w:cs="Times New Roman"/>
          <w:snapToGrid w:val="0"/>
          <w:color w:val="000000" w:themeColor="text1"/>
          <w:kern w:val="0"/>
          <w:sz w:val="24"/>
          <w:szCs w:val="24"/>
        </w:rPr>
        <w:t xml:space="preserve"> </w:t>
      </w:r>
      <w:r>
        <w:rPr>
          <w:rFonts w:ascii="Times New Roman" w:hAnsi="Times New Roman" w:cs="Times New Roman"/>
          <w:snapToGrid w:val="0"/>
          <w:color w:val="000000" w:themeColor="text1"/>
          <w:kern w:val="0"/>
          <w:sz w:val="24"/>
          <w:szCs w:val="24"/>
        </w:rPr>
        <w:t>双线</w:t>
      </w:r>
      <w:r>
        <w:rPr>
          <w:rFonts w:hint="eastAsia" w:ascii="Times New Roman" w:hAnsi="Times New Roman" w:cs="Times New Roman"/>
          <w:snapToGrid w:val="0"/>
          <w:color w:val="000000" w:themeColor="text1"/>
          <w:kern w:val="0"/>
          <w:sz w:val="24"/>
          <w:szCs w:val="24"/>
        </w:rPr>
        <w:t>客运</w:t>
      </w:r>
      <w:r>
        <w:rPr>
          <w:rFonts w:ascii="Times New Roman" w:hAnsi="Times New Roman" w:cs="Times New Roman"/>
          <w:snapToGrid w:val="0"/>
          <w:color w:val="000000" w:themeColor="text1"/>
          <w:kern w:val="0"/>
          <w:sz w:val="24"/>
          <w:szCs w:val="24"/>
        </w:rPr>
        <w:t>索道运载工具</w:t>
      </w:r>
      <w:r>
        <w:rPr>
          <w:rFonts w:hint="eastAsia" w:ascii="Times New Roman" w:hAnsi="Times New Roman" w:cs="Times New Roman"/>
          <w:snapToGrid w:val="0"/>
          <w:color w:val="000000" w:themeColor="text1"/>
          <w:kern w:val="0"/>
          <w:sz w:val="24"/>
          <w:szCs w:val="24"/>
        </w:rPr>
        <w:t>应</w:t>
      </w:r>
      <w:r>
        <w:rPr>
          <w:rFonts w:ascii="Times New Roman" w:hAnsi="Times New Roman" w:cs="Times New Roman"/>
          <w:snapToGrid w:val="0"/>
          <w:color w:val="000000" w:themeColor="text1"/>
          <w:kern w:val="0"/>
          <w:sz w:val="24"/>
          <w:szCs w:val="24"/>
        </w:rPr>
        <w:t>由运行小车、吊架和车厢组成。</w:t>
      </w:r>
    </w:p>
    <w:p>
      <w:pPr>
        <w:spacing w:line="360" w:lineRule="auto"/>
        <w:rPr>
          <w:rFonts w:ascii="Times New Roman" w:hAnsi="Times New Roman" w:cs="Times New Roman"/>
          <w:snapToGrid w:val="0"/>
          <w:color w:val="000000" w:themeColor="text1"/>
          <w:kern w:val="0"/>
          <w:sz w:val="24"/>
          <w:szCs w:val="24"/>
        </w:rPr>
      </w:pPr>
      <w:r>
        <w:rPr>
          <w:rFonts w:hint="eastAsia" w:ascii="Times New Roman" w:hAnsi="Times New Roman" w:cs="Times New Roman"/>
          <w:b/>
          <w:snapToGrid w:val="0"/>
          <w:color w:val="000000" w:themeColor="text1"/>
          <w:kern w:val="0"/>
          <w:sz w:val="24"/>
          <w:szCs w:val="24"/>
        </w:rPr>
        <w:t>6</w:t>
      </w:r>
      <w:r>
        <w:rPr>
          <w:rFonts w:ascii="Times New Roman" w:hAnsi="Times New Roman" w:cs="Times New Roman"/>
          <w:b/>
          <w:snapToGrid w:val="0"/>
          <w:color w:val="000000" w:themeColor="text1"/>
          <w:kern w:val="0"/>
          <w:sz w:val="24"/>
          <w:szCs w:val="24"/>
        </w:rPr>
        <w:t>.</w:t>
      </w:r>
      <w:r>
        <w:rPr>
          <w:rFonts w:hint="eastAsia" w:ascii="Times New Roman" w:hAnsi="Times New Roman" w:cs="Times New Roman"/>
          <w:b/>
          <w:snapToGrid w:val="0"/>
          <w:color w:val="000000" w:themeColor="text1"/>
          <w:kern w:val="0"/>
          <w:sz w:val="24"/>
          <w:szCs w:val="24"/>
        </w:rPr>
        <w:t>2</w:t>
      </w:r>
      <w:r>
        <w:rPr>
          <w:rFonts w:ascii="Times New Roman" w:hAnsi="Times New Roman" w:cs="Times New Roman"/>
          <w:b/>
          <w:snapToGrid w:val="0"/>
          <w:color w:val="000000" w:themeColor="text1"/>
          <w:kern w:val="0"/>
          <w:sz w:val="24"/>
          <w:szCs w:val="24"/>
        </w:rPr>
        <w:t>.</w:t>
      </w:r>
      <w:r>
        <w:rPr>
          <w:rFonts w:hint="eastAsia" w:ascii="Times New Roman" w:hAnsi="Times New Roman" w:cs="Times New Roman"/>
          <w:b/>
          <w:snapToGrid w:val="0"/>
          <w:color w:val="000000" w:themeColor="text1"/>
          <w:kern w:val="0"/>
          <w:sz w:val="24"/>
          <w:szCs w:val="24"/>
        </w:rPr>
        <w:t xml:space="preserve">2 </w:t>
      </w:r>
      <w:r>
        <w:rPr>
          <w:rFonts w:ascii="Times New Roman" w:hAnsi="Times New Roman" w:cs="Times New Roman"/>
          <w:snapToGrid w:val="0"/>
          <w:color w:val="000000" w:themeColor="text1"/>
          <w:kern w:val="0"/>
          <w:sz w:val="24"/>
          <w:szCs w:val="24"/>
        </w:rPr>
        <w:t>运行小车应符合下列规定：</w:t>
      </w:r>
    </w:p>
    <w:p>
      <w:pPr>
        <w:spacing w:line="360" w:lineRule="auto"/>
        <w:ind w:firstLine="240" w:firstLineChars="100"/>
        <w:rPr>
          <w:rFonts w:ascii="Times New Roman" w:hAnsi="Times New Roman" w:cs="Times New Roman"/>
          <w:snapToGrid w:val="0"/>
          <w:color w:val="000000" w:themeColor="text1"/>
          <w:kern w:val="0"/>
          <w:sz w:val="24"/>
          <w:szCs w:val="24"/>
        </w:rPr>
      </w:pPr>
      <w:r>
        <w:rPr>
          <w:rFonts w:ascii="Times New Roman" w:hAnsi="Times New Roman" w:cs="Times New Roman"/>
          <w:snapToGrid w:val="0"/>
          <w:color w:val="000000" w:themeColor="text1"/>
          <w:sz w:val="24"/>
          <w:szCs w:val="24"/>
        </w:rPr>
        <w:t>1 运行小车车轮之间应设</w:t>
      </w:r>
      <w:r>
        <w:rPr>
          <w:rFonts w:hint="eastAsia" w:ascii="Times New Roman" w:hAnsi="Times New Roman" w:cs="Times New Roman"/>
          <w:snapToGrid w:val="0"/>
          <w:color w:val="000000" w:themeColor="text1"/>
          <w:kern w:val="0"/>
          <w:sz w:val="24"/>
          <w:szCs w:val="24"/>
        </w:rPr>
        <w:t>置</w:t>
      </w:r>
      <w:r>
        <w:rPr>
          <w:rFonts w:ascii="Times New Roman" w:hAnsi="Times New Roman" w:cs="Times New Roman"/>
          <w:snapToGrid w:val="0"/>
          <w:color w:val="000000" w:themeColor="text1"/>
          <w:sz w:val="24"/>
          <w:szCs w:val="24"/>
        </w:rPr>
        <w:t>平衡梁</w:t>
      </w:r>
      <w:r>
        <w:rPr>
          <w:rFonts w:hint="eastAsia" w:ascii="Times New Roman" w:hAnsi="Times New Roman" w:cs="Times New Roman"/>
          <w:snapToGrid w:val="0"/>
          <w:color w:val="000000" w:themeColor="text1"/>
          <w:sz w:val="24"/>
          <w:szCs w:val="24"/>
        </w:rPr>
        <w:t>；</w:t>
      </w:r>
    </w:p>
    <w:p>
      <w:pPr>
        <w:spacing w:line="360" w:lineRule="auto"/>
        <w:ind w:firstLine="240" w:firstLineChars="100"/>
        <w:rPr>
          <w:rFonts w:ascii="Times New Roman" w:hAnsi="Times New Roman" w:cs="Times New Roman"/>
          <w:snapToGrid w:val="0"/>
          <w:color w:val="000000" w:themeColor="text1"/>
          <w:kern w:val="0"/>
          <w:sz w:val="24"/>
          <w:szCs w:val="24"/>
        </w:rPr>
      </w:pPr>
      <w:r>
        <w:rPr>
          <w:rFonts w:ascii="Times New Roman" w:hAnsi="Times New Roman" w:cs="Times New Roman"/>
          <w:snapToGrid w:val="0"/>
          <w:color w:val="000000" w:themeColor="text1"/>
          <w:kern w:val="0"/>
          <w:sz w:val="24"/>
          <w:szCs w:val="24"/>
        </w:rPr>
        <w:t>2 车轮上应装设耐磨轮衬</w:t>
      </w:r>
      <w:r>
        <w:rPr>
          <w:rFonts w:hint="eastAsia" w:ascii="Times New Roman" w:hAnsi="Times New Roman" w:cs="Times New Roman"/>
          <w:snapToGrid w:val="0"/>
          <w:color w:val="000000" w:themeColor="text1"/>
          <w:kern w:val="0"/>
          <w:sz w:val="24"/>
          <w:szCs w:val="24"/>
        </w:rPr>
        <w:t>；</w:t>
      </w:r>
    </w:p>
    <w:p>
      <w:pPr>
        <w:spacing w:line="360" w:lineRule="auto"/>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kern w:val="0"/>
          <w:sz w:val="24"/>
          <w:szCs w:val="24"/>
        </w:rPr>
        <w:t xml:space="preserve">  </w:t>
      </w:r>
      <w:r>
        <w:rPr>
          <w:rFonts w:ascii="Times New Roman" w:hAnsi="Times New Roman" w:cs="Times New Roman"/>
          <w:snapToGrid w:val="0"/>
          <w:color w:val="000000" w:themeColor="text1"/>
          <w:sz w:val="24"/>
          <w:szCs w:val="24"/>
        </w:rPr>
        <w:t>3 在</w:t>
      </w:r>
      <w:r>
        <w:rPr>
          <w:rFonts w:hint="eastAsia" w:ascii="Times New Roman" w:hAnsi="Times New Roman" w:cs="Times New Roman"/>
          <w:snapToGrid w:val="0"/>
          <w:color w:val="000000" w:themeColor="text1"/>
          <w:sz w:val="24"/>
          <w:szCs w:val="24"/>
        </w:rPr>
        <w:t>未</w:t>
      </w:r>
      <w:r>
        <w:rPr>
          <w:rFonts w:ascii="Times New Roman" w:hAnsi="Times New Roman" w:cs="Times New Roman"/>
          <w:snapToGrid w:val="0"/>
          <w:color w:val="000000" w:themeColor="text1"/>
          <w:sz w:val="24"/>
          <w:szCs w:val="24"/>
        </w:rPr>
        <w:t>装客车制动器的运行小车的两端</w:t>
      </w:r>
      <w:r>
        <w:rPr>
          <w:rFonts w:hint="eastAsia" w:ascii="Times New Roman" w:hAnsi="Times New Roman" w:cs="Times New Roman"/>
          <w:snapToGrid w:val="0"/>
          <w:color w:val="000000" w:themeColor="text1"/>
          <w:sz w:val="24"/>
          <w:szCs w:val="24"/>
        </w:rPr>
        <w:t>，</w:t>
      </w:r>
      <w:r>
        <w:rPr>
          <w:rFonts w:ascii="Times New Roman" w:hAnsi="Times New Roman" w:cs="Times New Roman"/>
          <w:snapToGrid w:val="0"/>
          <w:color w:val="000000" w:themeColor="text1"/>
          <w:sz w:val="24"/>
          <w:szCs w:val="24"/>
        </w:rPr>
        <w:t>应装设防止出轨的导靴。导靴至少应达到承载索中心以下</w:t>
      </w:r>
      <w:r>
        <w:rPr>
          <w:rFonts w:hint="eastAsia" w:ascii="Times New Roman" w:hAnsi="Times New Roman" w:cs="Times New Roman"/>
          <w:snapToGrid w:val="0"/>
          <w:color w:val="000000" w:themeColor="text1"/>
          <w:sz w:val="24"/>
          <w:szCs w:val="24"/>
        </w:rPr>
        <w:t>；</w:t>
      </w:r>
    </w:p>
    <w:p>
      <w:pPr>
        <w:spacing w:line="360" w:lineRule="auto"/>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 xml:space="preserve">  4 运行小车两端应</w:t>
      </w:r>
      <w:r>
        <w:rPr>
          <w:rFonts w:hint="eastAsia" w:ascii="Times New Roman" w:hAnsi="Times New Roman" w:cs="Times New Roman"/>
          <w:snapToGrid w:val="0"/>
          <w:color w:val="000000" w:themeColor="text1"/>
          <w:sz w:val="24"/>
          <w:szCs w:val="24"/>
        </w:rPr>
        <w:t>设置</w:t>
      </w:r>
      <w:r>
        <w:rPr>
          <w:rFonts w:ascii="Times New Roman" w:hAnsi="Times New Roman" w:cs="Times New Roman"/>
          <w:snapToGrid w:val="0"/>
          <w:color w:val="000000" w:themeColor="text1"/>
          <w:sz w:val="24"/>
          <w:szCs w:val="24"/>
        </w:rPr>
        <w:t>缓冲装置，在有冰雪地区应装设刮雪器或破冰装置</w:t>
      </w:r>
      <w:r>
        <w:rPr>
          <w:rFonts w:hint="eastAsia" w:ascii="Times New Roman" w:hAnsi="Times New Roman" w:cs="Times New Roman"/>
          <w:snapToGrid w:val="0"/>
          <w:color w:val="000000" w:themeColor="text1"/>
          <w:sz w:val="24"/>
          <w:szCs w:val="24"/>
        </w:rPr>
        <w:t>；</w:t>
      </w:r>
    </w:p>
    <w:p>
      <w:pPr>
        <w:spacing w:line="360" w:lineRule="auto"/>
        <w:rPr>
          <w:rFonts w:ascii="Times New Roman" w:hAnsi="Times New Roman" w:cs="Times New Roman"/>
          <w:snapToGrid w:val="0"/>
          <w:color w:val="000000" w:themeColor="text1"/>
          <w:kern w:val="0"/>
          <w:sz w:val="24"/>
          <w:szCs w:val="24"/>
        </w:rPr>
      </w:pPr>
      <w:r>
        <w:rPr>
          <w:rFonts w:hint="eastAsia" w:ascii="Times New Roman" w:hAnsi="Times New Roman" w:cs="Times New Roman"/>
          <w:b/>
          <w:bCs/>
          <w:snapToGrid w:val="0"/>
          <w:color w:val="000000" w:themeColor="text1"/>
          <w:kern w:val="0"/>
          <w:sz w:val="24"/>
          <w:szCs w:val="24"/>
        </w:rPr>
        <w:t>6</w:t>
      </w:r>
      <w:r>
        <w:rPr>
          <w:rFonts w:ascii="Times New Roman" w:hAnsi="Times New Roman" w:cs="Times New Roman"/>
          <w:b/>
          <w:bCs/>
          <w:snapToGrid w:val="0"/>
          <w:color w:val="000000" w:themeColor="text1"/>
          <w:kern w:val="0"/>
          <w:sz w:val="24"/>
          <w:szCs w:val="24"/>
        </w:rPr>
        <w:t>.</w:t>
      </w:r>
      <w:r>
        <w:rPr>
          <w:rFonts w:hint="eastAsia" w:ascii="Times New Roman" w:hAnsi="Times New Roman" w:cs="Times New Roman"/>
          <w:b/>
          <w:bCs/>
          <w:snapToGrid w:val="0"/>
          <w:color w:val="000000" w:themeColor="text1"/>
          <w:kern w:val="0"/>
          <w:sz w:val="24"/>
          <w:szCs w:val="24"/>
        </w:rPr>
        <w:t>2</w:t>
      </w:r>
      <w:r>
        <w:rPr>
          <w:rFonts w:ascii="Times New Roman" w:hAnsi="Times New Roman" w:cs="Times New Roman"/>
          <w:b/>
          <w:bCs/>
          <w:snapToGrid w:val="0"/>
          <w:color w:val="000000" w:themeColor="text1"/>
          <w:kern w:val="0"/>
          <w:sz w:val="24"/>
          <w:szCs w:val="24"/>
        </w:rPr>
        <w:t>.</w:t>
      </w:r>
      <w:r>
        <w:rPr>
          <w:rFonts w:hint="eastAsia" w:ascii="Times New Roman" w:hAnsi="Times New Roman" w:cs="Times New Roman"/>
          <w:b/>
          <w:bCs/>
          <w:snapToGrid w:val="0"/>
          <w:color w:val="000000" w:themeColor="text1"/>
          <w:kern w:val="0"/>
          <w:sz w:val="24"/>
          <w:szCs w:val="24"/>
        </w:rPr>
        <w:t>3</w:t>
      </w:r>
      <w:r>
        <w:rPr>
          <w:rFonts w:ascii="Times New Roman" w:hAnsi="Times New Roman" w:cs="Times New Roman"/>
          <w:snapToGrid w:val="0"/>
          <w:color w:val="000000" w:themeColor="text1"/>
          <w:kern w:val="0"/>
          <w:sz w:val="24"/>
          <w:szCs w:val="24"/>
        </w:rPr>
        <w:t xml:space="preserve"> 吊架设计应符合下列规定：</w:t>
      </w:r>
    </w:p>
    <w:p>
      <w:pPr>
        <w:spacing w:line="360" w:lineRule="auto"/>
        <w:ind w:firstLine="240" w:firstLineChars="100"/>
        <w:rPr>
          <w:rFonts w:ascii="Times New Roman" w:hAnsi="Times New Roman" w:cs="Times New Roman"/>
          <w:snapToGrid w:val="0"/>
          <w:color w:val="000000" w:themeColor="text1"/>
          <w:kern w:val="0"/>
          <w:sz w:val="24"/>
          <w:szCs w:val="24"/>
        </w:rPr>
      </w:pPr>
      <w:r>
        <w:rPr>
          <w:rFonts w:ascii="Times New Roman" w:hAnsi="Times New Roman" w:cs="Times New Roman"/>
          <w:bCs/>
          <w:snapToGrid w:val="0"/>
          <w:color w:val="000000" w:themeColor="text1"/>
          <w:kern w:val="0"/>
          <w:sz w:val="24"/>
          <w:szCs w:val="24"/>
        </w:rPr>
        <w:t>1</w:t>
      </w:r>
      <w:r>
        <w:rPr>
          <w:rFonts w:ascii="Times New Roman" w:hAnsi="Times New Roman" w:cs="Times New Roman"/>
          <w:snapToGrid w:val="0"/>
          <w:color w:val="000000" w:themeColor="text1"/>
          <w:kern w:val="0"/>
          <w:sz w:val="24"/>
          <w:szCs w:val="24"/>
        </w:rPr>
        <w:t xml:space="preserve"> 吊架应使车厢在等速运行时保持垂直状态</w:t>
      </w:r>
      <w:r>
        <w:rPr>
          <w:rFonts w:hint="eastAsia" w:ascii="Times New Roman" w:hAnsi="Times New Roman" w:cs="Times New Roman"/>
          <w:snapToGrid w:val="0"/>
          <w:color w:val="000000" w:themeColor="text1"/>
          <w:kern w:val="0"/>
          <w:sz w:val="24"/>
          <w:szCs w:val="24"/>
        </w:rPr>
        <w:t>；</w:t>
      </w:r>
    </w:p>
    <w:p>
      <w:pPr>
        <w:spacing w:line="360" w:lineRule="auto"/>
        <w:ind w:firstLine="240" w:firstLineChars="100"/>
        <w:rPr>
          <w:rFonts w:ascii="Times New Roman" w:hAnsi="Times New Roman" w:cs="Times New Roman"/>
          <w:snapToGrid w:val="0"/>
          <w:color w:val="000000" w:themeColor="text1"/>
          <w:kern w:val="0"/>
          <w:sz w:val="24"/>
          <w:szCs w:val="24"/>
        </w:rPr>
      </w:pPr>
      <w:r>
        <w:rPr>
          <w:rFonts w:ascii="Times New Roman" w:hAnsi="Times New Roman" w:cs="Times New Roman"/>
          <w:bCs/>
          <w:snapToGrid w:val="0"/>
          <w:color w:val="000000" w:themeColor="text1"/>
          <w:kern w:val="0"/>
          <w:sz w:val="24"/>
          <w:szCs w:val="24"/>
        </w:rPr>
        <w:t>2</w:t>
      </w:r>
      <w:r>
        <w:rPr>
          <w:rFonts w:ascii="Times New Roman" w:hAnsi="Times New Roman" w:cs="Times New Roman"/>
          <w:snapToGrid w:val="0"/>
          <w:color w:val="000000" w:themeColor="text1"/>
          <w:kern w:val="0"/>
          <w:sz w:val="24"/>
          <w:szCs w:val="24"/>
        </w:rPr>
        <w:t xml:space="preserve"> 吊架的高度应满足客车在最大</w:t>
      </w:r>
      <w:r>
        <w:rPr>
          <w:rFonts w:hint="eastAsia" w:ascii="Times New Roman" w:hAnsi="Times New Roman" w:cs="Times New Roman"/>
          <w:snapToGrid w:val="0"/>
          <w:color w:val="000000" w:themeColor="text1"/>
          <w:kern w:val="0"/>
          <w:sz w:val="24"/>
          <w:szCs w:val="24"/>
        </w:rPr>
        <w:t>倾角</w:t>
      </w:r>
      <w:r>
        <w:rPr>
          <w:rFonts w:ascii="Times New Roman" w:hAnsi="Times New Roman" w:cs="Times New Roman"/>
          <w:snapToGrid w:val="0"/>
          <w:color w:val="000000" w:themeColor="text1"/>
          <w:kern w:val="0"/>
          <w:sz w:val="24"/>
          <w:szCs w:val="24"/>
        </w:rPr>
        <w:t>处纵向摆动0.3</w:t>
      </w:r>
      <w:r>
        <w:rPr>
          <w:rFonts w:hint="eastAsia" w:ascii="Times New Roman" w:hAnsi="Times New Roman" w:cs="Times New Roman"/>
          <w:snapToGrid w:val="0"/>
          <w:color w:val="000000" w:themeColor="text1"/>
          <w:kern w:val="0"/>
          <w:sz w:val="24"/>
          <w:szCs w:val="24"/>
        </w:rPr>
        <w:t>4</w:t>
      </w:r>
      <w:r>
        <w:rPr>
          <w:rFonts w:ascii="Times New Roman" w:hAnsi="Times New Roman" w:cs="Times New Roman"/>
          <w:snapToGrid w:val="0"/>
          <w:color w:val="000000" w:themeColor="text1"/>
          <w:kern w:val="0"/>
          <w:sz w:val="24"/>
          <w:szCs w:val="24"/>
        </w:rPr>
        <w:t>rad车厢不得接触承载索</w:t>
      </w:r>
      <w:r>
        <w:rPr>
          <w:rFonts w:hint="eastAsia" w:ascii="Times New Roman" w:hAnsi="Times New Roman" w:cs="Times New Roman"/>
          <w:snapToGrid w:val="0"/>
          <w:color w:val="000000" w:themeColor="text1"/>
          <w:kern w:val="0"/>
          <w:sz w:val="24"/>
          <w:szCs w:val="24"/>
        </w:rPr>
        <w:t>、支索器和</w:t>
      </w:r>
      <w:r>
        <w:rPr>
          <w:rFonts w:ascii="Times New Roman" w:hAnsi="Times New Roman" w:cs="Times New Roman"/>
          <w:snapToGrid w:val="0"/>
          <w:color w:val="000000" w:themeColor="text1"/>
          <w:kern w:val="0"/>
          <w:sz w:val="24"/>
          <w:szCs w:val="24"/>
        </w:rPr>
        <w:t>支架任何部位的条件</w:t>
      </w:r>
      <w:r>
        <w:rPr>
          <w:rFonts w:hint="eastAsia" w:ascii="Times New Roman" w:hAnsi="Times New Roman" w:cs="Times New Roman"/>
          <w:snapToGrid w:val="0"/>
          <w:color w:val="000000" w:themeColor="text1"/>
          <w:kern w:val="0"/>
          <w:sz w:val="24"/>
          <w:szCs w:val="24"/>
        </w:rPr>
        <w:t>；</w:t>
      </w:r>
    </w:p>
    <w:p>
      <w:pPr>
        <w:spacing w:line="360" w:lineRule="auto"/>
        <w:ind w:firstLine="240" w:firstLineChars="100"/>
        <w:rPr>
          <w:rFonts w:ascii="Times New Roman" w:hAnsi="Times New Roman" w:cs="Times New Roman"/>
          <w:snapToGrid w:val="0"/>
          <w:color w:val="000000" w:themeColor="text1"/>
          <w:kern w:val="0"/>
          <w:sz w:val="24"/>
          <w:szCs w:val="24"/>
        </w:rPr>
      </w:pPr>
      <w:r>
        <w:rPr>
          <w:rFonts w:hint="eastAsia" w:ascii="Times New Roman" w:hAnsi="Times New Roman" w:cs="Times New Roman"/>
          <w:snapToGrid w:val="0"/>
          <w:color w:val="000000" w:themeColor="text1"/>
          <w:kern w:val="0"/>
          <w:sz w:val="24"/>
          <w:szCs w:val="24"/>
        </w:rPr>
        <w:t>3</w:t>
      </w:r>
      <w:r>
        <w:rPr>
          <w:rFonts w:ascii="Times New Roman" w:hAnsi="Times New Roman" w:cs="Times New Roman"/>
          <w:snapToGrid w:val="0"/>
          <w:color w:val="000000" w:themeColor="text1"/>
          <w:kern w:val="0"/>
          <w:sz w:val="24"/>
          <w:szCs w:val="24"/>
        </w:rPr>
        <w:t xml:space="preserve"> 吊架上部应设带栏杆的检修平台和工作梯</w:t>
      </w:r>
      <w:r>
        <w:rPr>
          <w:rFonts w:hint="eastAsia" w:ascii="Times New Roman" w:hAnsi="Times New Roman" w:cs="Times New Roman"/>
          <w:snapToGrid w:val="0"/>
          <w:color w:val="000000" w:themeColor="text1"/>
          <w:kern w:val="0"/>
          <w:sz w:val="24"/>
          <w:szCs w:val="24"/>
        </w:rPr>
        <w:t>；</w:t>
      </w:r>
    </w:p>
    <w:p>
      <w:pPr>
        <w:spacing w:line="360" w:lineRule="auto"/>
        <w:ind w:firstLine="240" w:firstLineChars="100"/>
        <w:rPr>
          <w:rFonts w:ascii="Times New Roman" w:hAnsi="Times New Roman" w:cs="Times New Roman"/>
          <w:snapToGrid w:val="0"/>
          <w:color w:val="000000" w:themeColor="text1"/>
          <w:kern w:val="0"/>
          <w:sz w:val="24"/>
          <w:szCs w:val="24"/>
        </w:rPr>
      </w:pPr>
      <w:r>
        <w:rPr>
          <w:rFonts w:hint="eastAsia" w:ascii="Times New Roman" w:hAnsi="Times New Roman" w:cs="Times New Roman"/>
          <w:bCs/>
          <w:snapToGrid w:val="0"/>
          <w:color w:val="000000" w:themeColor="text1"/>
          <w:kern w:val="0"/>
          <w:sz w:val="24"/>
          <w:szCs w:val="24"/>
        </w:rPr>
        <w:t>4</w:t>
      </w:r>
      <w:r>
        <w:rPr>
          <w:rFonts w:ascii="Times New Roman" w:hAnsi="Times New Roman" w:cs="Times New Roman"/>
          <w:snapToGrid w:val="0"/>
          <w:color w:val="000000" w:themeColor="text1"/>
          <w:kern w:val="0"/>
          <w:sz w:val="24"/>
          <w:szCs w:val="24"/>
        </w:rPr>
        <w:t xml:space="preserve"> 吊架与车厢的连接处应设减振装置</w:t>
      </w:r>
      <w:r>
        <w:rPr>
          <w:rFonts w:hint="eastAsia" w:ascii="Times New Roman" w:hAnsi="Times New Roman" w:cs="Times New Roman"/>
          <w:snapToGrid w:val="0"/>
          <w:color w:val="000000" w:themeColor="text1"/>
          <w:kern w:val="0"/>
          <w:sz w:val="24"/>
          <w:szCs w:val="24"/>
        </w:rPr>
        <w:t>；</w:t>
      </w:r>
    </w:p>
    <w:p>
      <w:pPr>
        <w:spacing w:line="360" w:lineRule="auto"/>
        <w:rPr>
          <w:rFonts w:ascii="Times New Roman" w:hAnsi="Times New Roman" w:cs="Times New Roman"/>
          <w:snapToGrid w:val="0"/>
          <w:color w:val="000000" w:themeColor="text1"/>
          <w:kern w:val="0"/>
          <w:sz w:val="24"/>
          <w:szCs w:val="24"/>
        </w:rPr>
      </w:pPr>
      <w:r>
        <w:rPr>
          <w:rFonts w:hint="eastAsia" w:ascii="Times New Roman" w:hAnsi="Times New Roman" w:cs="Times New Roman"/>
          <w:b/>
          <w:bCs/>
          <w:snapToGrid w:val="0"/>
          <w:color w:val="000000" w:themeColor="text1"/>
          <w:kern w:val="0"/>
          <w:sz w:val="24"/>
          <w:szCs w:val="24"/>
        </w:rPr>
        <w:t>6</w:t>
      </w:r>
      <w:r>
        <w:rPr>
          <w:rFonts w:ascii="Times New Roman" w:hAnsi="Times New Roman" w:cs="Times New Roman"/>
          <w:b/>
          <w:bCs/>
          <w:snapToGrid w:val="0"/>
          <w:color w:val="000000" w:themeColor="text1"/>
          <w:kern w:val="0"/>
          <w:sz w:val="24"/>
          <w:szCs w:val="24"/>
        </w:rPr>
        <w:t>.</w:t>
      </w:r>
      <w:r>
        <w:rPr>
          <w:rFonts w:hint="eastAsia" w:ascii="Times New Roman" w:hAnsi="Times New Roman" w:cs="Times New Roman"/>
          <w:b/>
          <w:bCs/>
          <w:snapToGrid w:val="0"/>
          <w:color w:val="000000" w:themeColor="text1"/>
          <w:kern w:val="0"/>
          <w:sz w:val="24"/>
          <w:szCs w:val="24"/>
        </w:rPr>
        <w:t>2</w:t>
      </w:r>
      <w:r>
        <w:rPr>
          <w:rFonts w:ascii="Times New Roman" w:hAnsi="Times New Roman" w:cs="Times New Roman"/>
          <w:b/>
          <w:bCs/>
          <w:snapToGrid w:val="0"/>
          <w:color w:val="000000" w:themeColor="text1"/>
          <w:kern w:val="0"/>
          <w:sz w:val="24"/>
          <w:szCs w:val="24"/>
        </w:rPr>
        <w:t>.</w:t>
      </w:r>
      <w:r>
        <w:rPr>
          <w:rFonts w:hint="eastAsia" w:ascii="Times New Roman" w:hAnsi="Times New Roman" w:cs="Times New Roman"/>
          <w:b/>
          <w:snapToGrid w:val="0"/>
          <w:color w:val="000000" w:themeColor="text1"/>
          <w:kern w:val="0"/>
          <w:sz w:val="24"/>
          <w:szCs w:val="24"/>
        </w:rPr>
        <w:t xml:space="preserve">4 </w:t>
      </w:r>
      <w:r>
        <w:rPr>
          <w:rFonts w:ascii="Times New Roman" w:hAnsi="Times New Roman" w:cs="Times New Roman"/>
          <w:snapToGrid w:val="0"/>
          <w:color w:val="000000" w:themeColor="text1"/>
          <w:kern w:val="0"/>
          <w:sz w:val="24"/>
          <w:szCs w:val="24"/>
        </w:rPr>
        <w:t>往复式索道车厢设计应符合下列规定：</w:t>
      </w:r>
    </w:p>
    <w:p>
      <w:pPr>
        <w:pStyle w:val="49"/>
        <w:numPr>
          <w:ilvl w:val="0"/>
          <w:numId w:val="0"/>
        </w:numPr>
        <w:spacing w:line="360" w:lineRule="auto"/>
        <w:rPr>
          <w:rFonts w:eastAsiaTheme="minorEastAsia"/>
          <w:snapToGrid w:val="0"/>
          <w:color w:val="000000" w:themeColor="text1"/>
          <w:sz w:val="24"/>
          <w:szCs w:val="24"/>
        </w:rPr>
      </w:pPr>
      <w:r>
        <w:rPr>
          <w:rFonts w:eastAsiaTheme="minorEastAsia"/>
          <w:snapToGrid w:val="0"/>
          <w:color w:val="000000" w:themeColor="text1"/>
          <w:sz w:val="24"/>
          <w:szCs w:val="24"/>
        </w:rPr>
        <w:t xml:space="preserve"> </w:t>
      </w:r>
      <w:r>
        <w:rPr>
          <w:rFonts w:eastAsiaTheme="minorEastAsia"/>
          <w:bCs/>
          <w:snapToGrid w:val="0"/>
          <w:color w:val="000000" w:themeColor="text1"/>
          <w:sz w:val="24"/>
          <w:szCs w:val="24"/>
        </w:rPr>
        <w:t xml:space="preserve"> 1</w:t>
      </w:r>
      <w:r>
        <w:rPr>
          <w:rFonts w:eastAsiaTheme="minorEastAsia"/>
          <w:snapToGrid w:val="0"/>
          <w:color w:val="000000" w:themeColor="text1"/>
          <w:sz w:val="24"/>
          <w:szCs w:val="24"/>
        </w:rPr>
        <w:t xml:space="preserve"> 运送站立乘客的车厢净空高度不得小于2m</w:t>
      </w:r>
      <w:r>
        <w:rPr>
          <w:rFonts w:hint="eastAsia" w:eastAsiaTheme="minorEastAsia"/>
          <w:snapToGrid w:val="0"/>
          <w:color w:val="000000" w:themeColor="text1"/>
          <w:sz w:val="24"/>
          <w:szCs w:val="24"/>
        </w:rPr>
        <w:t>；</w:t>
      </w:r>
    </w:p>
    <w:p>
      <w:pPr>
        <w:pStyle w:val="49"/>
        <w:numPr>
          <w:ilvl w:val="0"/>
          <w:numId w:val="0"/>
        </w:numPr>
        <w:spacing w:line="360" w:lineRule="auto"/>
        <w:ind w:firstLine="240" w:firstLineChars="100"/>
        <w:rPr>
          <w:rFonts w:eastAsiaTheme="minorEastAsia"/>
          <w:snapToGrid w:val="0"/>
          <w:color w:val="000000" w:themeColor="text1"/>
          <w:sz w:val="24"/>
          <w:szCs w:val="24"/>
        </w:rPr>
      </w:pPr>
      <w:r>
        <w:rPr>
          <w:rFonts w:hint="eastAsia" w:eastAsiaTheme="minorEastAsia"/>
          <w:bCs/>
          <w:snapToGrid w:val="0"/>
          <w:color w:val="000000" w:themeColor="text1"/>
          <w:sz w:val="24"/>
          <w:szCs w:val="24"/>
        </w:rPr>
        <w:t>2</w:t>
      </w:r>
      <w:r>
        <w:rPr>
          <w:rFonts w:eastAsiaTheme="minorEastAsia"/>
          <w:snapToGrid w:val="0"/>
          <w:color w:val="000000" w:themeColor="text1"/>
          <w:sz w:val="24"/>
          <w:szCs w:val="24"/>
        </w:rPr>
        <w:t xml:space="preserve"> 带有客车制动器的车厢内应设手动操作客车制动器的装置</w:t>
      </w:r>
      <w:r>
        <w:rPr>
          <w:rFonts w:hint="eastAsia" w:eastAsiaTheme="minorEastAsia"/>
          <w:snapToGrid w:val="0"/>
          <w:color w:val="000000" w:themeColor="text1"/>
          <w:sz w:val="24"/>
          <w:szCs w:val="24"/>
        </w:rPr>
        <w:t>；</w:t>
      </w:r>
    </w:p>
    <w:p>
      <w:pPr>
        <w:spacing w:line="360" w:lineRule="auto"/>
        <w:ind w:firstLine="240" w:firstLineChars="100"/>
        <w:rPr>
          <w:rFonts w:ascii="Times New Roman" w:hAnsi="Times New Roman" w:cs="Times New Roman"/>
          <w:snapToGrid w:val="0"/>
          <w:color w:val="000000" w:themeColor="text1"/>
          <w:kern w:val="0"/>
          <w:sz w:val="24"/>
          <w:szCs w:val="24"/>
        </w:rPr>
      </w:pPr>
      <w:r>
        <w:rPr>
          <w:rFonts w:hint="eastAsia" w:ascii="Times New Roman" w:hAnsi="Times New Roman" w:cs="Times New Roman"/>
          <w:snapToGrid w:val="0"/>
          <w:color w:val="000000" w:themeColor="text1"/>
          <w:kern w:val="0"/>
          <w:sz w:val="24"/>
          <w:szCs w:val="24"/>
        </w:rPr>
        <w:t>3</w:t>
      </w:r>
      <w:r>
        <w:rPr>
          <w:rFonts w:ascii="Times New Roman" w:hAnsi="Times New Roman" w:cs="Times New Roman"/>
          <w:snapToGrid w:val="0"/>
          <w:color w:val="000000" w:themeColor="text1"/>
          <w:kern w:val="0"/>
          <w:sz w:val="24"/>
          <w:szCs w:val="24"/>
        </w:rPr>
        <w:t xml:space="preserve"> 车厢内应设置护栏</w:t>
      </w:r>
      <w:r>
        <w:rPr>
          <w:rFonts w:hint="eastAsia" w:ascii="Times New Roman" w:hAnsi="Times New Roman" w:cs="Times New Roman"/>
          <w:snapToGrid w:val="0"/>
          <w:color w:val="000000" w:themeColor="text1"/>
          <w:kern w:val="0"/>
          <w:sz w:val="24"/>
          <w:szCs w:val="24"/>
        </w:rPr>
        <w:t>和</w:t>
      </w:r>
      <w:r>
        <w:rPr>
          <w:rFonts w:ascii="Times New Roman" w:hAnsi="Times New Roman" w:cs="Times New Roman"/>
          <w:snapToGrid w:val="0"/>
          <w:color w:val="000000" w:themeColor="text1"/>
          <w:kern w:val="0"/>
          <w:sz w:val="24"/>
          <w:szCs w:val="24"/>
        </w:rPr>
        <w:t>供站立的乘客使用的拉杆扶手</w:t>
      </w:r>
      <w:r>
        <w:rPr>
          <w:rFonts w:hint="eastAsia" w:ascii="Times New Roman" w:hAnsi="Times New Roman" w:cs="Times New Roman"/>
          <w:snapToGrid w:val="0"/>
          <w:color w:val="000000" w:themeColor="text1"/>
          <w:kern w:val="0"/>
          <w:sz w:val="24"/>
          <w:szCs w:val="24"/>
        </w:rPr>
        <w:t>；</w:t>
      </w:r>
    </w:p>
    <w:p>
      <w:pPr>
        <w:spacing w:line="360" w:lineRule="auto"/>
        <w:rPr>
          <w:rFonts w:ascii="Times New Roman" w:hAnsi="Times New Roman" w:cs="Times New Roman"/>
          <w:snapToGrid w:val="0"/>
          <w:color w:val="000000" w:themeColor="text1"/>
          <w:kern w:val="0"/>
          <w:sz w:val="24"/>
          <w:szCs w:val="24"/>
        </w:rPr>
      </w:pPr>
      <w:r>
        <w:rPr>
          <w:rFonts w:ascii="Times New Roman" w:hAnsi="Times New Roman" w:cs="Times New Roman"/>
          <w:bCs/>
          <w:snapToGrid w:val="0"/>
          <w:color w:val="000000" w:themeColor="text1"/>
          <w:kern w:val="0"/>
          <w:sz w:val="24"/>
          <w:szCs w:val="24"/>
        </w:rPr>
        <w:t xml:space="preserve">  </w:t>
      </w:r>
      <w:r>
        <w:rPr>
          <w:rFonts w:hint="eastAsia" w:ascii="Times New Roman" w:hAnsi="Times New Roman" w:cs="Times New Roman"/>
          <w:bCs/>
          <w:snapToGrid w:val="0"/>
          <w:color w:val="000000" w:themeColor="text1"/>
          <w:kern w:val="0"/>
          <w:sz w:val="24"/>
          <w:szCs w:val="24"/>
        </w:rPr>
        <w:t>4</w:t>
      </w:r>
      <w:r>
        <w:rPr>
          <w:rFonts w:ascii="Times New Roman" w:hAnsi="Times New Roman" w:cs="Times New Roman"/>
          <w:bCs/>
          <w:snapToGrid w:val="0"/>
          <w:color w:val="000000" w:themeColor="text1"/>
          <w:kern w:val="0"/>
          <w:sz w:val="24"/>
          <w:szCs w:val="24"/>
        </w:rPr>
        <w:t xml:space="preserve"> </w:t>
      </w:r>
      <w:r>
        <w:rPr>
          <w:rFonts w:ascii="Times New Roman" w:hAnsi="Times New Roman" w:cs="Times New Roman"/>
          <w:snapToGrid w:val="0"/>
          <w:color w:val="000000" w:themeColor="text1"/>
          <w:kern w:val="0"/>
          <w:sz w:val="24"/>
          <w:szCs w:val="24"/>
        </w:rPr>
        <w:t>车厢应设置顶部舱口，舱口尺寸应能允许直径为0.6m的球形体通过，顶部舱盖不得意外闭锁</w:t>
      </w:r>
      <w:r>
        <w:rPr>
          <w:rFonts w:hint="eastAsia" w:ascii="Times New Roman" w:hAnsi="Times New Roman" w:cs="Times New Roman"/>
          <w:snapToGrid w:val="0"/>
          <w:color w:val="000000" w:themeColor="text1"/>
          <w:kern w:val="0"/>
          <w:sz w:val="24"/>
          <w:szCs w:val="24"/>
        </w:rPr>
        <w:t>，</w:t>
      </w:r>
      <w:r>
        <w:rPr>
          <w:rFonts w:ascii="Times New Roman" w:hAnsi="Times New Roman" w:cs="Times New Roman"/>
          <w:snapToGrid w:val="0"/>
          <w:color w:val="000000" w:themeColor="text1"/>
          <w:kern w:val="0"/>
          <w:sz w:val="24"/>
          <w:szCs w:val="24"/>
        </w:rPr>
        <w:t>车厢应设置到达顶部的扶梯</w:t>
      </w:r>
      <w:r>
        <w:rPr>
          <w:rFonts w:hint="eastAsia" w:ascii="Times New Roman" w:hAnsi="Times New Roman" w:cs="Times New Roman"/>
          <w:snapToGrid w:val="0"/>
          <w:color w:val="000000" w:themeColor="text1"/>
          <w:kern w:val="0"/>
          <w:sz w:val="24"/>
          <w:szCs w:val="24"/>
        </w:rPr>
        <w:t>；</w:t>
      </w:r>
    </w:p>
    <w:p>
      <w:pPr>
        <w:spacing w:line="360" w:lineRule="auto"/>
        <w:rPr>
          <w:rFonts w:ascii="Times New Roman" w:hAnsi="Times New Roman" w:cs="Times New Roman"/>
          <w:snapToGrid w:val="0"/>
          <w:color w:val="000000" w:themeColor="text1"/>
          <w:kern w:val="0"/>
          <w:sz w:val="24"/>
          <w:szCs w:val="24"/>
        </w:rPr>
      </w:pPr>
      <w:r>
        <w:rPr>
          <w:rFonts w:ascii="Times New Roman" w:hAnsi="Times New Roman" w:cs="Times New Roman"/>
          <w:bCs/>
          <w:snapToGrid w:val="0"/>
          <w:color w:val="000000" w:themeColor="text1"/>
          <w:kern w:val="0"/>
          <w:sz w:val="24"/>
          <w:szCs w:val="24"/>
        </w:rPr>
        <w:t xml:space="preserve">  </w:t>
      </w:r>
      <w:r>
        <w:rPr>
          <w:rFonts w:hint="eastAsia" w:ascii="Times New Roman" w:hAnsi="Times New Roman" w:cs="Times New Roman"/>
          <w:bCs/>
          <w:snapToGrid w:val="0"/>
          <w:color w:val="000000" w:themeColor="text1"/>
          <w:kern w:val="0"/>
          <w:sz w:val="24"/>
          <w:szCs w:val="24"/>
        </w:rPr>
        <w:t>5</w:t>
      </w:r>
      <w:r>
        <w:rPr>
          <w:rFonts w:ascii="Times New Roman" w:hAnsi="Times New Roman" w:cs="Times New Roman"/>
          <w:bCs/>
          <w:snapToGrid w:val="0"/>
          <w:color w:val="000000" w:themeColor="text1"/>
          <w:kern w:val="0"/>
          <w:sz w:val="24"/>
          <w:szCs w:val="24"/>
        </w:rPr>
        <w:t xml:space="preserve"> </w:t>
      </w:r>
      <w:r>
        <w:rPr>
          <w:rFonts w:ascii="Times New Roman" w:hAnsi="Times New Roman" w:cs="Times New Roman"/>
          <w:snapToGrid w:val="0"/>
          <w:color w:val="000000" w:themeColor="text1"/>
          <w:kern w:val="0"/>
          <w:sz w:val="24"/>
          <w:szCs w:val="24"/>
        </w:rPr>
        <w:t>车厢的结构应能满足垂直和水平救援的要求，地板上应设置可拆卸救护舱盖口，舱口应能允许直径为0.6m的球形体通过。面向水平救援装置的厢体端部应设置可拆卸舱门</w:t>
      </w:r>
      <w:r>
        <w:rPr>
          <w:rFonts w:hint="eastAsia" w:ascii="Times New Roman" w:hAnsi="Times New Roman" w:cs="Times New Roman"/>
          <w:snapToGrid w:val="0"/>
          <w:color w:val="000000" w:themeColor="text1"/>
          <w:kern w:val="0"/>
          <w:sz w:val="24"/>
          <w:szCs w:val="24"/>
        </w:rPr>
        <w:t>；</w:t>
      </w:r>
    </w:p>
    <w:p>
      <w:pPr>
        <w:spacing w:line="360" w:lineRule="auto"/>
        <w:rPr>
          <w:rFonts w:ascii="Times New Roman" w:hAnsi="Times New Roman" w:cs="Times New Roman"/>
          <w:snapToGrid w:val="0"/>
          <w:color w:val="000000" w:themeColor="text1"/>
          <w:kern w:val="0"/>
          <w:sz w:val="24"/>
          <w:szCs w:val="24"/>
        </w:rPr>
      </w:pPr>
      <w:r>
        <w:rPr>
          <w:rFonts w:ascii="Times New Roman" w:hAnsi="Times New Roman" w:cs="Times New Roman"/>
          <w:bCs/>
          <w:snapToGrid w:val="0"/>
          <w:color w:val="000000" w:themeColor="text1"/>
          <w:kern w:val="0"/>
          <w:sz w:val="24"/>
          <w:szCs w:val="24"/>
        </w:rPr>
        <w:t xml:space="preserve">  </w:t>
      </w:r>
      <w:r>
        <w:rPr>
          <w:rFonts w:hint="eastAsia" w:ascii="Times New Roman" w:hAnsi="Times New Roman" w:cs="Times New Roman"/>
          <w:bCs/>
          <w:snapToGrid w:val="0"/>
          <w:color w:val="000000" w:themeColor="text1"/>
          <w:kern w:val="0"/>
          <w:sz w:val="24"/>
          <w:szCs w:val="24"/>
        </w:rPr>
        <w:t>6</w:t>
      </w:r>
      <w:r>
        <w:rPr>
          <w:rFonts w:ascii="Times New Roman" w:hAnsi="Times New Roman" w:cs="Times New Roman"/>
          <w:bCs/>
          <w:snapToGrid w:val="0"/>
          <w:color w:val="000000" w:themeColor="text1"/>
          <w:kern w:val="0"/>
          <w:sz w:val="24"/>
          <w:szCs w:val="24"/>
        </w:rPr>
        <w:t xml:space="preserve"> </w:t>
      </w:r>
      <w:r>
        <w:rPr>
          <w:rFonts w:ascii="Times New Roman" w:hAnsi="Times New Roman" w:cs="Times New Roman"/>
          <w:snapToGrid w:val="0"/>
          <w:color w:val="000000" w:themeColor="text1"/>
          <w:kern w:val="0"/>
          <w:sz w:val="24"/>
          <w:szCs w:val="24"/>
        </w:rPr>
        <w:t>车厢外部的两侧应设置缓冲导向板或导向装置</w:t>
      </w:r>
      <w:r>
        <w:rPr>
          <w:rFonts w:hint="eastAsia" w:ascii="Times New Roman" w:hAnsi="Times New Roman" w:cs="Times New Roman"/>
          <w:snapToGrid w:val="0"/>
          <w:color w:val="000000" w:themeColor="text1"/>
          <w:kern w:val="0"/>
          <w:sz w:val="24"/>
          <w:szCs w:val="24"/>
        </w:rPr>
        <w:t>；</w:t>
      </w:r>
    </w:p>
    <w:p>
      <w:pPr>
        <w:spacing w:line="360" w:lineRule="auto"/>
        <w:rPr>
          <w:rFonts w:ascii="Times New Roman" w:hAnsi="Times New Roman" w:cs="Times New Roman"/>
          <w:snapToGrid w:val="0"/>
          <w:color w:val="000000" w:themeColor="text1"/>
          <w:kern w:val="0"/>
          <w:sz w:val="24"/>
          <w:szCs w:val="24"/>
        </w:rPr>
      </w:pPr>
      <w:r>
        <w:rPr>
          <w:rFonts w:ascii="Times New Roman" w:hAnsi="Times New Roman" w:cs="Times New Roman"/>
          <w:snapToGrid w:val="0"/>
          <w:color w:val="000000" w:themeColor="text1"/>
          <w:kern w:val="0"/>
          <w:sz w:val="24"/>
          <w:szCs w:val="24"/>
        </w:rPr>
        <w:t xml:space="preserve"> </w:t>
      </w:r>
      <w:r>
        <w:rPr>
          <w:rFonts w:ascii="Times New Roman" w:hAnsi="Times New Roman" w:cs="Times New Roman"/>
          <w:bCs/>
          <w:snapToGrid w:val="0"/>
          <w:color w:val="000000" w:themeColor="text1"/>
          <w:kern w:val="0"/>
          <w:sz w:val="24"/>
          <w:szCs w:val="24"/>
        </w:rPr>
        <w:t xml:space="preserve"> </w:t>
      </w:r>
      <w:r>
        <w:rPr>
          <w:rFonts w:hint="eastAsia" w:ascii="Times New Roman" w:hAnsi="Times New Roman" w:cs="Times New Roman"/>
          <w:snapToGrid w:val="0"/>
          <w:color w:val="000000" w:themeColor="text1"/>
          <w:kern w:val="0"/>
          <w:sz w:val="24"/>
          <w:szCs w:val="24"/>
        </w:rPr>
        <w:t>7</w:t>
      </w:r>
      <w:r>
        <w:rPr>
          <w:rFonts w:ascii="Times New Roman" w:hAnsi="Times New Roman" w:cs="Times New Roman"/>
          <w:snapToGrid w:val="0"/>
          <w:color w:val="000000" w:themeColor="text1"/>
          <w:kern w:val="0"/>
          <w:sz w:val="24"/>
          <w:szCs w:val="24"/>
        </w:rPr>
        <w:t xml:space="preserve"> 车厢应设置通风窗</w:t>
      </w:r>
      <w:r>
        <w:rPr>
          <w:rFonts w:hint="eastAsia" w:ascii="Times New Roman" w:hAnsi="Times New Roman" w:cs="Times New Roman"/>
          <w:snapToGrid w:val="0"/>
          <w:color w:val="000000" w:themeColor="text1"/>
          <w:kern w:val="0"/>
          <w:sz w:val="24"/>
          <w:szCs w:val="24"/>
        </w:rPr>
        <w:t>；</w:t>
      </w:r>
    </w:p>
    <w:p>
      <w:pPr>
        <w:spacing w:line="360" w:lineRule="auto"/>
        <w:rPr>
          <w:rFonts w:ascii="Times New Roman" w:hAnsi="Times New Roman" w:cs="Times New Roman"/>
          <w:snapToGrid w:val="0"/>
          <w:color w:val="000000" w:themeColor="text1"/>
          <w:kern w:val="0"/>
          <w:sz w:val="24"/>
          <w:szCs w:val="24"/>
        </w:rPr>
      </w:pPr>
      <w:r>
        <w:rPr>
          <w:rFonts w:hint="eastAsia" w:ascii="Times New Roman" w:hAnsi="Times New Roman" w:cs="Times New Roman"/>
          <w:snapToGrid w:val="0"/>
          <w:color w:val="000000" w:themeColor="text1"/>
          <w:kern w:val="0"/>
          <w:sz w:val="24"/>
          <w:szCs w:val="24"/>
        </w:rPr>
        <w:t xml:space="preserve">  8 车厢应采用阻燃材料；</w:t>
      </w:r>
    </w:p>
    <w:p>
      <w:pPr>
        <w:spacing w:line="360" w:lineRule="auto"/>
        <w:rPr>
          <w:rFonts w:ascii="Times New Roman" w:hAnsi="Times New Roman" w:cs="Times New Roman"/>
          <w:snapToGrid w:val="0"/>
          <w:color w:val="000000" w:themeColor="text1"/>
          <w:kern w:val="0"/>
          <w:sz w:val="24"/>
          <w:szCs w:val="24"/>
        </w:rPr>
      </w:pPr>
      <w:r>
        <w:rPr>
          <w:rFonts w:ascii="Times New Roman" w:hAnsi="Times New Roman" w:cs="Times New Roman"/>
          <w:snapToGrid w:val="0"/>
          <w:color w:val="000000" w:themeColor="text1"/>
          <w:kern w:val="0"/>
          <w:sz w:val="24"/>
          <w:szCs w:val="24"/>
        </w:rPr>
        <w:t xml:space="preserve"> </w:t>
      </w:r>
      <w:r>
        <w:rPr>
          <w:rFonts w:ascii="Times New Roman" w:hAnsi="Times New Roman" w:cs="Times New Roman"/>
          <w:bCs/>
          <w:snapToGrid w:val="0"/>
          <w:color w:val="000000" w:themeColor="text1"/>
          <w:kern w:val="0"/>
          <w:sz w:val="24"/>
          <w:szCs w:val="24"/>
        </w:rPr>
        <w:t xml:space="preserve"> </w:t>
      </w:r>
      <w:r>
        <w:rPr>
          <w:rFonts w:hint="eastAsia" w:ascii="Times New Roman" w:hAnsi="Times New Roman" w:cs="Times New Roman"/>
          <w:snapToGrid w:val="0"/>
          <w:color w:val="000000" w:themeColor="text1"/>
          <w:kern w:val="0"/>
          <w:sz w:val="24"/>
          <w:szCs w:val="24"/>
        </w:rPr>
        <w:t>9</w:t>
      </w:r>
      <w:r>
        <w:rPr>
          <w:rFonts w:ascii="Times New Roman" w:hAnsi="Times New Roman" w:cs="Times New Roman"/>
          <w:snapToGrid w:val="0"/>
          <w:color w:val="000000" w:themeColor="text1"/>
          <w:kern w:val="0"/>
          <w:sz w:val="24"/>
          <w:szCs w:val="24"/>
        </w:rPr>
        <w:t xml:space="preserve"> 车厢内应设标有客车定员和最大载重的铭牌，应有乘客须知及危险提示标志。</w:t>
      </w:r>
    </w:p>
    <w:p>
      <w:pPr>
        <w:spacing w:line="360" w:lineRule="auto"/>
        <w:rPr>
          <w:rFonts w:ascii="Times New Roman" w:hAnsi="Times New Roman" w:cs="Times New Roman"/>
          <w:kern w:val="0"/>
          <w:sz w:val="24"/>
          <w:szCs w:val="24"/>
        </w:rPr>
      </w:pPr>
      <w:r>
        <w:rPr>
          <w:rFonts w:hint="eastAsia" w:ascii="Times New Roman" w:hAnsi="Times New Roman" w:cs="Times New Roman"/>
          <w:b/>
          <w:kern w:val="0"/>
          <w:sz w:val="24"/>
          <w:szCs w:val="24"/>
        </w:rPr>
        <w:t>6</w:t>
      </w:r>
      <w:r>
        <w:rPr>
          <w:rFonts w:ascii="Times New Roman" w:hAnsi="Times New Roman" w:cs="Times New Roman"/>
          <w:b/>
          <w:kern w:val="0"/>
          <w:sz w:val="24"/>
          <w:szCs w:val="24"/>
        </w:rPr>
        <w:t>.</w:t>
      </w:r>
      <w:r>
        <w:rPr>
          <w:rFonts w:hint="eastAsia" w:ascii="Times New Roman" w:hAnsi="Times New Roman" w:cs="Times New Roman"/>
          <w:b/>
          <w:kern w:val="0"/>
          <w:sz w:val="24"/>
          <w:szCs w:val="24"/>
        </w:rPr>
        <w:t>2</w:t>
      </w:r>
      <w:r>
        <w:rPr>
          <w:rFonts w:ascii="Times New Roman" w:hAnsi="Times New Roman" w:cs="Times New Roman"/>
          <w:b/>
          <w:kern w:val="0"/>
          <w:sz w:val="24"/>
          <w:szCs w:val="24"/>
        </w:rPr>
        <w:t>.</w:t>
      </w:r>
      <w:r>
        <w:rPr>
          <w:rFonts w:hint="eastAsia" w:ascii="Times New Roman" w:hAnsi="Times New Roman" w:cs="Times New Roman"/>
          <w:kern w:val="0"/>
          <w:sz w:val="24"/>
          <w:szCs w:val="24"/>
        </w:rPr>
        <w:t>5</w:t>
      </w:r>
      <w:r>
        <w:rPr>
          <w:rFonts w:ascii="Times New Roman" w:hAnsi="Times New Roman" w:cs="Times New Roman"/>
          <w:kern w:val="0"/>
          <w:sz w:val="24"/>
          <w:szCs w:val="24"/>
        </w:rPr>
        <w:t>救援车辆应符合下列规定：</w:t>
      </w:r>
    </w:p>
    <w:p>
      <w:pPr>
        <w:spacing w:line="360" w:lineRule="auto"/>
        <w:ind w:firstLine="240" w:firstLineChars="100"/>
        <w:rPr>
          <w:rFonts w:ascii="Times New Roman" w:hAnsi="Times New Roman" w:cs="Times New Roman"/>
          <w:kern w:val="0"/>
          <w:sz w:val="24"/>
          <w:szCs w:val="24"/>
        </w:rPr>
      </w:pPr>
      <w:r>
        <w:rPr>
          <w:rFonts w:ascii="Times New Roman" w:hAnsi="Times New Roman" w:cs="Times New Roman"/>
          <w:kern w:val="0"/>
          <w:sz w:val="24"/>
          <w:szCs w:val="24"/>
        </w:rPr>
        <w:t>1 救援车的定员</w:t>
      </w:r>
      <w:r>
        <w:rPr>
          <w:rFonts w:hint="eastAsia" w:ascii="Times New Roman" w:hAnsi="Times New Roman" w:cs="Times New Roman"/>
          <w:kern w:val="0"/>
          <w:sz w:val="24"/>
          <w:szCs w:val="24"/>
        </w:rPr>
        <w:t>不</w:t>
      </w:r>
      <w:r>
        <w:rPr>
          <w:rFonts w:ascii="Times New Roman" w:hAnsi="Times New Roman" w:cs="Times New Roman"/>
          <w:kern w:val="0"/>
          <w:sz w:val="24"/>
          <w:szCs w:val="24"/>
        </w:rPr>
        <w:t>应小于客车定员的10％</w:t>
      </w:r>
      <w:r>
        <w:rPr>
          <w:rFonts w:hint="eastAsia" w:ascii="Times New Roman" w:hAnsi="Times New Roman" w:cs="Times New Roman"/>
          <w:kern w:val="0"/>
          <w:sz w:val="24"/>
          <w:szCs w:val="24"/>
        </w:rPr>
        <w:t>，并应满足救援时间的要求；</w:t>
      </w:r>
    </w:p>
    <w:p>
      <w:pPr>
        <w:spacing w:line="360" w:lineRule="auto"/>
        <w:ind w:firstLine="240" w:firstLineChars="100"/>
        <w:rPr>
          <w:rFonts w:ascii="Times New Roman" w:hAnsi="Times New Roman" w:cs="Times New Roman"/>
          <w:kern w:val="0"/>
          <w:sz w:val="24"/>
          <w:szCs w:val="24"/>
        </w:rPr>
      </w:pPr>
      <w:r>
        <w:rPr>
          <w:rFonts w:ascii="Times New Roman" w:hAnsi="Times New Roman" w:cs="Times New Roman"/>
          <w:kern w:val="0"/>
          <w:sz w:val="24"/>
          <w:szCs w:val="24"/>
        </w:rPr>
        <w:t>2 救援车辆应有救援时与被救车辆连接</w:t>
      </w:r>
      <w:r>
        <w:rPr>
          <w:rFonts w:hint="eastAsia" w:ascii="Times New Roman" w:hAnsi="Times New Roman" w:cs="Times New Roman"/>
          <w:kern w:val="0"/>
          <w:sz w:val="24"/>
          <w:szCs w:val="24"/>
        </w:rPr>
        <w:t>、</w:t>
      </w:r>
      <w:r>
        <w:rPr>
          <w:rFonts w:ascii="Times New Roman" w:hAnsi="Times New Roman" w:cs="Times New Roman"/>
          <w:kern w:val="0"/>
          <w:sz w:val="24"/>
          <w:szCs w:val="24"/>
        </w:rPr>
        <w:t xml:space="preserve">并让乘客安全换乘的设施。 </w:t>
      </w:r>
      <w:bookmarkStart w:id="26" w:name="_Toc483735026"/>
    </w:p>
    <w:p>
      <w:pPr>
        <w:spacing w:line="360" w:lineRule="auto"/>
        <w:rPr>
          <w:rFonts w:ascii="Times New Roman" w:hAnsi="Times New Roman" w:cs="Times New Roman"/>
          <w:snapToGrid w:val="0"/>
          <w:color w:val="FF0000"/>
          <w:kern w:val="0"/>
          <w:sz w:val="24"/>
          <w:szCs w:val="24"/>
        </w:rPr>
      </w:pPr>
      <w:r>
        <w:rPr>
          <w:rFonts w:ascii="Times New Roman" w:hAnsi="Times New Roman" w:cs="Times New Roman"/>
          <w:snapToGrid w:val="0"/>
          <w:color w:val="FF0000"/>
          <w:kern w:val="0"/>
          <w:sz w:val="24"/>
          <w:szCs w:val="24"/>
        </w:rPr>
        <w:t xml:space="preserve">                                                                                                                                                                                                                                                                                                                                                                                                                                                                                                                                                                                                                                                                                                                                                                                                                                                                                                                                                                                                                                                                                                                                                                                                                                                                                                                                                                                                                                                                                                                                          </w:t>
      </w:r>
    </w:p>
    <w:p>
      <w:pPr>
        <w:pStyle w:val="2"/>
      </w:pPr>
      <w:bookmarkStart w:id="27" w:name="_Toc45264089"/>
      <w:r>
        <w:rPr>
          <w:rFonts w:hint="eastAsia"/>
        </w:rPr>
        <w:t>7</w:t>
      </w:r>
      <w:r>
        <w:t xml:space="preserve"> 站房</w:t>
      </w:r>
      <w:bookmarkEnd w:id="27"/>
    </w:p>
    <w:p>
      <w:pPr>
        <w:pStyle w:val="3"/>
      </w:pPr>
      <w:bookmarkStart w:id="28" w:name="_Toc45264090"/>
      <w:r>
        <w:rPr>
          <w:rFonts w:hint="eastAsia"/>
        </w:rPr>
        <w:t>7</w:t>
      </w:r>
      <w:r>
        <w:t>.1 一般规定</w:t>
      </w:r>
      <w:bookmarkEnd w:id="28"/>
    </w:p>
    <w:p>
      <w:pPr>
        <w:spacing w:line="360" w:lineRule="auto"/>
        <w:rPr>
          <w:rFonts w:ascii="Times New Roman" w:hAnsi="Times New Roman" w:cs="Times New Roman"/>
          <w:snapToGrid w:val="0"/>
          <w:color w:val="000000" w:themeColor="text1"/>
          <w:kern w:val="0"/>
          <w:sz w:val="24"/>
          <w:szCs w:val="24"/>
        </w:rPr>
      </w:pPr>
      <w:r>
        <w:rPr>
          <w:rFonts w:hint="eastAsia" w:ascii="Times New Roman" w:hAnsi="Times New Roman" w:cs="Times New Roman"/>
          <w:b/>
          <w:snapToGrid w:val="0"/>
          <w:color w:val="000000" w:themeColor="text1"/>
          <w:kern w:val="0"/>
          <w:sz w:val="24"/>
          <w:szCs w:val="24"/>
        </w:rPr>
        <w:t>7</w:t>
      </w:r>
      <w:r>
        <w:rPr>
          <w:rFonts w:ascii="Times New Roman" w:hAnsi="Times New Roman" w:cs="Times New Roman"/>
          <w:b/>
          <w:snapToGrid w:val="0"/>
          <w:color w:val="000000" w:themeColor="text1"/>
          <w:kern w:val="0"/>
          <w:sz w:val="24"/>
          <w:szCs w:val="24"/>
        </w:rPr>
        <w:t xml:space="preserve">.1.1 </w:t>
      </w:r>
      <w:r>
        <w:rPr>
          <w:rFonts w:ascii="Times New Roman" w:hAnsi="Times New Roman" w:cs="Times New Roman"/>
          <w:snapToGrid w:val="0"/>
          <w:color w:val="000000" w:themeColor="text1"/>
          <w:kern w:val="0"/>
          <w:sz w:val="24"/>
          <w:szCs w:val="24"/>
        </w:rPr>
        <w:t>索道站房的配置在满足使用功能、保证人员安全的前提下应减少占地面积和体量。</w:t>
      </w:r>
    </w:p>
    <w:p>
      <w:pPr>
        <w:spacing w:line="360" w:lineRule="auto"/>
        <w:rPr>
          <w:rFonts w:asciiTheme="minorEastAsia" w:hAnsiTheme="minorEastAsia"/>
          <w:color w:val="FF0000"/>
          <w:sz w:val="24"/>
          <w:szCs w:val="24"/>
        </w:rPr>
      </w:pPr>
      <w:r>
        <w:rPr>
          <w:rFonts w:hint="eastAsia" w:ascii="Times New Roman" w:hAnsi="Times New Roman" w:cs="Times New Roman"/>
          <w:b/>
          <w:color w:val="000000" w:themeColor="text1"/>
          <w:sz w:val="24"/>
          <w:szCs w:val="24"/>
        </w:rPr>
        <w:t>7</w:t>
      </w:r>
      <w:r>
        <w:rPr>
          <w:rFonts w:ascii="Times New Roman" w:hAnsi="Times New Roman" w:cs="Times New Roman"/>
          <w:b/>
          <w:color w:val="000000" w:themeColor="text1"/>
          <w:sz w:val="24"/>
          <w:szCs w:val="24"/>
        </w:rPr>
        <w:t>.1.</w:t>
      </w:r>
      <w:r>
        <w:rPr>
          <w:rFonts w:hint="eastAsia" w:ascii="Times New Roman" w:hAnsi="Times New Roman" w:cs="Times New Roman"/>
          <w:b/>
          <w:color w:val="000000" w:themeColor="text1"/>
          <w:sz w:val="24"/>
          <w:szCs w:val="24"/>
        </w:rPr>
        <w:t>2</w:t>
      </w:r>
      <w:r>
        <w:rPr>
          <w:rFonts w:asciiTheme="minorEastAsia" w:hAnsiTheme="minorEastAsia"/>
          <w:color w:val="000000" w:themeColor="text1"/>
          <w:sz w:val="24"/>
          <w:szCs w:val="24"/>
        </w:rPr>
        <w:t>索道站</w:t>
      </w:r>
      <w:r>
        <w:rPr>
          <w:rFonts w:hint="eastAsia" w:asciiTheme="minorEastAsia" w:hAnsiTheme="minorEastAsia"/>
          <w:color w:val="000000" w:themeColor="text1"/>
          <w:sz w:val="24"/>
          <w:szCs w:val="24"/>
        </w:rPr>
        <w:t>房应设消防设施。</w:t>
      </w:r>
    </w:p>
    <w:p>
      <w:pPr>
        <w:pStyle w:val="49"/>
        <w:numPr>
          <w:ilvl w:val="0"/>
          <w:numId w:val="0"/>
        </w:numPr>
        <w:spacing w:line="360" w:lineRule="auto"/>
        <w:rPr>
          <w:rFonts w:eastAsiaTheme="minorEastAsia"/>
          <w:snapToGrid w:val="0"/>
          <w:color w:val="000000" w:themeColor="text1"/>
          <w:sz w:val="24"/>
          <w:szCs w:val="24"/>
        </w:rPr>
      </w:pPr>
      <w:r>
        <w:rPr>
          <w:rFonts w:hint="eastAsia" w:eastAsiaTheme="minorEastAsia"/>
          <w:b/>
          <w:snapToGrid w:val="0"/>
          <w:color w:val="000000" w:themeColor="text1"/>
          <w:sz w:val="24"/>
          <w:szCs w:val="24"/>
        </w:rPr>
        <w:t>7</w:t>
      </w:r>
      <w:r>
        <w:rPr>
          <w:rFonts w:eastAsiaTheme="minorEastAsia"/>
          <w:b/>
          <w:snapToGrid w:val="0"/>
          <w:color w:val="000000" w:themeColor="text1"/>
          <w:sz w:val="24"/>
          <w:szCs w:val="24"/>
        </w:rPr>
        <w:t>.1.</w:t>
      </w:r>
      <w:r>
        <w:rPr>
          <w:rFonts w:hint="eastAsia" w:eastAsiaTheme="minorEastAsia"/>
          <w:b/>
          <w:snapToGrid w:val="0"/>
          <w:color w:val="000000" w:themeColor="text1"/>
          <w:sz w:val="24"/>
          <w:szCs w:val="24"/>
        </w:rPr>
        <w:t>3</w:t>
      </w:r>
      <w:r>
        <w:rPr>
          <w:rFonts w:eastAsiaTheme="minorEastAsia"/>
          <w:snapToGrid w:val="0"/>
          <w:color w:val="000000" w:themeColor="text1"/>
          <w:sz w:val="24"/>
          <w:szCs w:val="24"/>
        </w:rPr>
        <w:t xml:space="preserve"> 站房建筑</w:t>
      </w:r>
      <w:r>
        <w:rPr>
          <w:rFonts w:hint="eastAsia" w:eastAsiaTheme="minorEastAsia"/>
          <w:snapToGrid w:val="0"/>
          <w:color w:val="000000" w:themeColor="text1"/>
          <w:sz w:val="24"/>
          <w:szCs w:val="24"/>
        </w:rPr>
        <w:t>除开敞部分外，其它部分应满足当地建筑节能的相关规定。</w:t>
      </w:r>
    </w:p>
    <w:p>
      <w:pPr>
        <w:spacing w:line="360" w:lineRule="auto"/>
        <w:rPr>
          <w:rFonts w:ascii="Times New Roman" w:hAnsi="Times New Roman" w:cs="Times New Roman"/>
          <w:color w:val="000000" w:themeColor="text1"/>
          <w:sz w:val="24"/>
          <w:szCs w:val="24"/>
        </w:rPr>
      </w:pPr>
      <w:r>
        <w:rPr>
          <w:rFonts w:hint="eastAsia" w:ascii="Times New Roman" w:hAnsi="Times New Roman" w:cs="Times New Roman"/>
          <w:b/>
          <w:snapToGrid w:val="0"/>
          <w:color w:val="000000" w:themeColor="text1"/>
          <w:kern w:val="0"/>
          <w:sz w:val="24"/>
          <w:szCs w:val="24"/>
        </w:rPr>
        <w:t>7</w:t>
      </w:r>
      <w:r>
        <w:rPr>
          <w:rFonts w:ascii="Times New Roman" w:hAnsi="Times New Roman" w:cs="Times New Roman"/>
          <w:b/>
          <w:snapToGrid w:val="0"/>
          <w:color w:val="000000" w:themeColor="text1"/>
          <w:kern w:val="0"/>
          <w:sz w:val="24"/>
          <w:szCs w:val="24"/>
        </w:rPr>
        <w:t>.1.</w:t>
      </w:r>
      <w:r>
        <w:rPr>
          <w:rFonts w:hint="eastAsia" w:ascii="Times New Roman" w:hAnsi="Times New Roman" w:cs="Times New Roman"/>
          <w:b/>
          <w:snapToGrid w:val="0"/>
          <w:color w:val="000000" w:themeColor="text1"/>
          <w:kern w:val="0"/>
          <w:sz w:val="24"/>
          <w:szCs w:val="24"/>
        </w:rPr>
        <w:t>4</w:t>
      </w:r>
      <w:r>
        <w:rPr>
          <w:rFonts w:ascii="Times New Roman" w:hAnsi="Times New Roman" w:cs="Times New Roman"/>
          <w:snapToGrid w:val="0"/>
          <w:color w:val="000000" w:themeColor="text1"/>
          <w:kern w:val="0"/>
          <w:sz w:val="24"/>
          <w:szCs w:val="24"/>
        </w:rPr>
        <w:t xml:space="preserve"> 索道站房的设计必须确保站内的机械设备、电气设备和钢丝绳等不危及正常操作人员和维修检查人员的人身安全。</w:t>
      </w:r>
      <w:r>
        <w:rPr>
          <w:rFonts w:ascii="Times New Roman" w:hAnsi="Times New Roman" w:cs="Times New Roman"/>
          <w:color w:val="000000" w:themeColor="text1"/>
          <w:sz w:val="24"/>
          <w:szCs w:val="24"/>
        </w:rPr>
        <w:t>离地高度小于2.5m的运行钢丝绳和设备的外露运转部分应设安全罩或防护网隔离。</w:t>
      </w:r>
    </w:p>
    <w:p>
      <w:pPr>
        <w:spacing w:line="360" w:lineRule="auto"/>
        <w:rPr>
          <w:rFonts w:ascii="Times New Roman" w:hAnsi="Times New Roman" w:cs="Times New Roman"/>
          <w:color w:val="000000" w:themeColor="text1"/>
          <w:sz w:val="24"/>
          <w:szCs w:val="24"/>
        </w:rPr>
      </w:pPr>
      <w:r>
        <w:rPr>
          <w:rFonts w:hint="eastAsia" w:ascii="Times New Roman" w:hAnsi="Times New Roman" w:cs="Times New Roman"/>
          <w:b/>
          <w:snapToGrid w:val="0"/>
          <w:color w:val="000000" w:themeColor="text1"/>
          <w:kern w:val="0"/>
          <w:sz w:val="24"/>
          <w:szCs w:val="24"/>
        </w:rPr>
        <w:t>7</w:t>
      </w:r>
      <w:r>
        <w:rPr>
          <w:rFonts w:ascii="Times New Roman" w:hAnsi="Times New Roman" w:cs="Times New Roman"/>
          <w:b/>
          <w:snapToGrid w:val="0"/>
          <w:color w:val="000000" w:themeColor="text1"/>
          <w:kern w:val="0"/>
          <w:sz w:val="24"/>
          <w:szCs w:val="24"/>
        </w:rPr>
        <w:t>.1.</w:t>
      </w:r>
      <w:r>
        <w:rPr>
          <w:rFonts w:hint="eastAsia" w:ascii="Times New Roman" w:hAnsi="Times New Roman" w:cs="Times New Roman"/>
          <w:b/>
          <w:snapToGrid w:val="0"/>
          <w:color w:val="000000" w:themeColor="text1"/>
          <w:kern w:val="0"/>
          <w:sz w:val="24"/>
          <w:szCs w:val="24"/>
        </w:rPr>
        <w:t>5</w:t>
      </w:r>
      <w:r>
        <w:rPr>
          <w:rFonts w:ascii="Times New Roman" w:hAnsi="Times New Roman" w:cs="Times New Roman"/>
          <w:b/>
          <w:snapToGrid w:val="0"/>
          <w:color w:val="000000" w:themeColor="text1"/>
          <w:kern w:val="0"/>
          <w:sz w:val="24"/>
          <w:szCs w:val="24"/>
        </w:rPr>
        <w:t xml:space="preserve"> </w:t>
      </w:r>
      <w:r>
        <w:rPr>
          <w:rFonts w:ascii="Times New Roman" w:hAnsi="Times New Roman" w:cs="Times New Roman"/>
          <w:snapToGrid w:val="0"/>
          <w:color w:val="000000" w:themeColor="text1"/>
          <w:kern w:val="0"/>
          <w:sz w:val="24"/>
          <w:szCs w:val="24"/>
        </w:rPr>
        <w:t>有行人或车辆通过的单层站房的站口，必须设置防止横穿线路的隔离设施；高架站房的站口，必须设置防止人员或物体坠落的保护设施；</w:t>
      </w:r>
      <w:r>
        <w:rPr>
          <w:rFonts w:hint="eastAsia" w:ascii="Times New Roman" w:hAnsi="Times New Roman" w:cs="Times New Roman"/>
          <w:color w:val="000000" w:themeColor="text1"/>
          <w:sz w:val="24"/>
          <w:szCs w:val="24"/>
        </w:rPr>
        <w:t>其他</w:t>
      </w:r>
      <w:r>
        <w:rPr>
          <w:rFonts w:ascii="Times New Roman" w:hAnsi="Times New Roman" w:cs="Times New Roman"/>
          <w:color w:val="000000" w:themeColor="text1"/>
          <w:sz w:val="24"/>
          <w:szCs w:val="24"/>
        </w:rPr>
        <w:t>人员可接近的站房边缘，高差大于1.0m的悬空或陡坡处也应设防护设施。</w:t>
      </w:r>
    </w:p>
    <w:p>
      <w:pPr>
        <w:pStyle w:val="49"/>
        <w:numPr>
          <w:ilvl w:val="0"/>
          <w:numId w:val="0"/>
        </w:numPr>
        <w:spacing w:line="360" w:lineRule="auto"/>
        <w:rPr>
          <w:rFonts w:eastAsiaTheme="minorEastAsia"/>
          <w:snapToGrid w:val="0"/>
          <w:color w:val="000000" w:themeColor="text1"/>
          <w:sz w:val="24"/>
          <w:szCs w:val="24"/>
        </w:rPr>
      </w:pPr>
      <w:r>
        <w:rPr>
          <w:rFonts w:hint="eastAsia" w:eastAsiaTheme="minorEastAsia"/>
          <w:b/>
          <w:snapToGrid w:val="0"/>
          <w:color w:val="000000" w:themeColor="text1"/>
          <w:sz w:val="24"/>
          <w:szCs w:val="24"/>
        </w:rPr>
        <w:t>7</w:t>
      </w:r>
      <w:r>
        <w:rPr>
          <w:rFonts w:eastAsiaTheme="minorEastAsia"/>
          <w:b/>
          <w:snapToGrid w:val="0"/>
          <w:color w:val="000000" w:themeColor="text1"/>
          <w:sz w:val="24"/>
          <w:szCs w:val="24"/>
        </w:rPr>
        <w:t>.1.</w:t>
      </w:r>
      <w:r>
        <w:rPr>
          <w:rFonts w:hint="eastAsia" w:eastAsiaTheme="minorEastAsia"/>
          <w:b/>
          <w:snapToGrid w:val="0"/>
          <w:color w:val="000000" w:themeColor="text1"/>
          <w:sz w:val="24"/>
          <w:szCs w:val="24"/>
        </w:rPr>
        <w:t>6</w:t>
      </w:r>
      <w:r>
        <w:rPr>
          <w:rFonts w:hint="eastAsia" w:eastAsiaTheme="minorEastAsia"/>
          <w:snapToGrid w:val="0"/>
          <w:color w:val="000000" w:themeColor="text1"/>
          <w:sz w:val="24"/>
          <w:szCs w:val="24"/>
        </w:rPr>
        <w:t xml:space="preserve"> </w:t>
      </w:r>
      <w:r>
        <w:rPr>
          <w:rFonts w:eastAsiaTheme="minorEastAsia"/>
          <w:snapToGrid w:val="0"/>
          <w:color w:val="000000" w:themeColor="text1"/>
          <w:sz w:val="24"/>
          <w:szCs w:val="24"/>
        </w:rPr>
        <w:t>站房内的噪音不应大于85dB(A)</w:t>
      </w:r>
      <w:r>
        <w:rPr>
          <w:rFonts w:hint="eastAsia" w:eastAsiaTheme="minorEastAsia"/>
          <w:snapToGrid w:val="0"/>
          <w:color w:val="000000" w:themeColor="text1"/>
          <w:sz w:val="24"/>
          <w:szCs w:val="24"/>
        </w:rPr>
        <w:t>，</w:t>
      </w:r>
      <w:r>
        <w:rPr>
          <w:rFonts w:eastAsiaTheme="minorEastAsia"/>
          <w:snapToGrid w:val="0"/>
          <w:color w:val="000000" w:themeColor="text1"/>
          <w:sz w:val="24"/>
          <w:szCs w:val="24"/>
        </w:rPr>
        <w:t>控制室和值班室内噪音不应大于75dB(A)。</w:t>
      </w:r>
    </w:p>
    <w:p>
      <w:pPr>
        <w:spacing w:line="360" w:lineRule="auto"/>
        <w:rPr>
          <w:rFonts w:ascii="Times New Roman" w:hAnsi="Times New Roman" w:cs="Times New Roman"/>
          <w:snapToGrid w:val="0"/>
          <w:color w:val="000000" w:themeColor="text1"/>
          <w:kern w:val="0"/>
          <w:sz w:val="24"/>
          <w:szCs w:val="24"/>
        </w:rPr>
      </w:pPr>
      <w:r>
        <w:rPr>
          <w:rFonts w:hint="eastAsia" w:ascii="Times New Roman" w:hAnsi="Times New Roman" w:cs="Times New Roman"/>
          <w:b/>
          <w:snapToGrid w:val="0"/>
          <w:color w:val="000000" w:themeColor="text1"/>
          <w:kern w:val="0"/>
          <w:sz w:val="24"/>
          <w:szCs w:val="24"/>
        </w:rPr>
        <w:t>7</w:t>
      </w:r>
      <w:r>
        <w:rPr>
          <w:rFonts w:ascii="Times New Roman" w:hAnsi="Times New Roman" w:cs="Times New Roman"/>
          <w:b/>
          <w:snapToGrid w:val="0"/>
          <w:color w:val="000000" w:themeColor="text1"/>
          <w:kern w:val="0"/>
          <w:sz w:val="24"/>
          <w:szCs w:val="24"/>
        </w:rPr>
        <w:t>.1.7</w:t>
      </w:r>
      <w:r>
        <w:rPr>
          <w:rFonts w:ascii="Times New Roman" w:hAnsi="Times New Roman" w:cs="Times New Roman"/>
          <w:snapToGrid w:val="0"/>
          <w:color w:val="000000" w:themeColor="text1"/>
          <w:kern w:val="0"/>
          <w:sz w:val="24"/>
          <w:szCs w:val="24"/>
        </w:rPr>
        <w:t xml:space="preserve"> </w:t>
      </w:r>
      <w:r>
        <w:rPr>
          <w:rFonts w:hint="eastAsia" w:ascii="Times New Roman" w:hAnsi="Times New Roman" w:cs="Times New Roman"/>
          <w:snapToGrid w:val="0"/>
          <w:color w:val="000000" w:themeColor="text1"/>
          <w:kern w:val="0"/>
          <w:sz w:val="24"/>
          <w:szCs w:val="24"/>
        </w:rPr>
        <w:t>站房应设置给水排水系统。生活给水系统水质必须符合生活饮用水卫生标准，供水压力应满足最不利配水点的水压要求。卫生洁具及配件应选用节水型产品。污水排放应符合现行国家标准的有关规定。</w:t>
      </w:r>
    </w:p>
    <w:p>
      <w:pPr>
        <w:pStyle w:val="49"/>
        <w:numPr>
          <w:ilvl w:val="0"/>
          <w:numId w:val="0"/>
        </w:numPr>
        <w:spacing w:line="360" w:lineRule="auto"/>
        <w:rPr>
          <w:rFonts w:eastAsiaTheme="minorEastAsia"/>
          <w:color w:val="000000" w:themeColor="text1"/>
          <w:sz w:val="24"/>
          <w:szCs w:val="24"/>
        </w:rPr>
      </w:pPr>
      <w:r>
        <w:rPr>
          <w:rFonts w:hint="eastAsia" w:eastAsiaTheme="minorEastAsia"/>
          <w:b/>
          <w:color w:val="000000" w:themeColor="text1"/>
          <w:sz w:val="24"/>
          <w:szCs w:val="24"/>
        </w:rPr>
        <w:t>7</w:t>
      </w:r>
      <w:r>
        <w:rPr>
          <w:rFonts w:eastAsiaTheme="minorEastAsia"/>
          <w:b/>
          <w:color w:val="000000" w:themeColor="text1"/>
          <w:sz w:val="24"/>
          <w:szCs w:val="24"/>
        </w:rPr>
        <w:t>.1.</w:t>
      </w:r>
      <w:r>
        <w:rPr>
          <w:rFonts w:hint="eastAsia" w:eastAsiaTheme="minorEastAsia"/>
          <w:b/>
          <w:color w:val="000000" w:themeColor="text1"/>
          <w:sz w:val="24"/>
          <w:szCs w:val="24"/>
        </w:rPr>
        <w:t>8</w:t>
      </w:r>
      <w:r>
        <w:rPr>
          <w:rFonts w:eastAsiaTheme="minorEastAsia"/>
          <w:color w:val="000000" w:themeColor="text1"/>
          <w:sz w:val="24"/>
          <w:szCs w:val="24"/>
        </w:rPr>
        <w:t xml:space="preserve"> 索道站房的供暖、通风、空调系统形式应根据建筑物规模、用途、冷热负荷，并结合所在地区气象条件、海拔高度、能源条件、环保政策、消防要求等</w:t>
      </w:r>
      <w:r>
        <w:rPr>
          <w:rFonts w:hint="eastAsia" w:eastAsiaTheme="minorEastAsia"/>
          <w:color w:val="000000" w:themeColor="text1"/>
          <w:sz w:val="24"/>
          <w:szCs w:val="24"/>
        </w:rPr>
        <w:t>因素</w:t>
      </w:r>
      <w:r>
        <w:rPr>
          <w:rFonts w:eastAsiaTheme="minorEastAsia"/>
          <w:color w:val="000000" w:themeColor="text1"/>
          <w:sz w:val="24"/>
          <w:szCs w:val="24"/>
        </w:rPr>
        <w:t>确定。</w:t>
      </w:r>
    </w:p>
    <w:p>
      <w:pPr>
        <w:pStyle w:val="49"/>
        <w:numPr>
          <w:ilvl w:val="0"/>
          <w:numId w:val="0"/>
        </w:numPr>
        <w:spacing w:line="360" w:lineRule="auto"/>
        <w:rPr>
          <w:rFonts w:eastAsiaTheme="minorEastAsia"/>
          <w:color w:val="000000" w:themeColor="text1"/>
          <w:sz w:val="24"/>
          <w:szCs w:val="24"/>
        </w:rPr>
      </w:pPr>
      <w:r>
        <w:rPr>
          <w:rFonts w:hint="eastAsia" w:eastAsiaTheme="minorEastAsia"/>
          <w:b/>
          <w:color w:val="000000" w:themeColor="text1"/>
          <w:sz w:val="24"/>
          <w:szCs w:val="24"/>
        </w:rPr>
        <w:t>7</w:t>
      </w:r>
      <w:r>
        <w:rPr>
          <w:rFonts w:eastAsiaTheme="minorEastAsia"/>
          <w:b/>
          <w:color w:val="000000" w:themeColor="text1"/>
          <w:sz w:val="24"/>
          <w:szCs w:val="24"/>
        </w:rPr>
        <w:t>.1.</w:t>
      </w:r>
      <w:r>
        <w:rPr>
          <w:rFonts w:hint="eastAsia" w:eastAsiaTheme="minorEastAsia"/>
          <w:b/>
          <w:color w:val="000000" w:themeColor="text1"/>
          <w:sz w:val="24"/>
          <w:szCs w:val="24"/>
        </w:rPr>
        <w:t>9</w:t>
      </w:r>
      <w:r>
        <w:rPr>
          <w:rFonts w:eastAsiaTheme="minorEastAsia"/>
          <w:color w:val="000000" w:themeColor="text1"/>
          <w:sz w:val="24"/>
          <w:szCs w:val="24"/>
        </w:rPr>
        <w:t xml:space="preserve"> 散热量大的封闭式驱动机室应采取通风降温措施。</w:t>
      </w:r>
      <w:r>
        <w:rPr>
          <w:rFonts w:hint="eastAsia" w:eastAsiaTheme="minorEastAsia"/>
          <w:color w:val="000000" w:themeColor="text1"/>
          <w:sz w:val="24"/>
          <w:szCs w:val="24"/>
        </w:rPr>
        <w:t>必要时</w:t>
      </w:r>
      <w:r>
        <w:rPr>
          <w:rFonts w:eastAsiaTheme="minorEastAsia"/>
          <w:color w:val="000000" w:themeColor="text1"/>
          <w:sz w:val="24"/>
          <w:szCs w:val="24"/>
        </w:rPr>
        <w:t>可采用空调降温。</w:t>
      </w:r>
    </w:p>
    <w:p>
      <w:pPr>
        <w:pStyle w:val="49"/>
        <w:numPr>
          <w:ilvl w:val="0"/>
          <w:numId w:val="0"/>
        </w:numPr>
        <w:spacing w:line="360" w:lineRule="auto"/>
        <w:rPr>
          <w:rFonts w:eastAsiaTheme="minorEastAsia"/>
          <w:color w:val="000000" w:themeColor="text1"/>
          <w:sz w:val="24"/>
          <w:szCs w:val="24"/>
        </w:rPr>
      </w:pPr>
      <w:r>
        <w:rPr>
          <w:rFonts w:hint="eastAsia" w:eastAsiaTheme="minorEastAsia"/>
          <w:b/>
          <w:color w:val="000000" w:themeColor="text1"/>
          <w:sz w:val="24"/>
          <w:szCs w:val="24"/>
        </w:rPr>
        <w:t>7</w:t>
      </w:r>
      <w:r>
        <w:rPr>
          <w:rFonts w:eastAsiaTheme="minorEastAsia"/>
          <w:b/>
          <w:color w:val="000000" w:themeColor="text1"/>
          <w:sz w:val="24"/>
          <w:szCs w:val="24"/>
        </w:rPr>
        <w:t>.1.1</w:t>
      </w:r>
      <w:r>
        <w:rPr>
          <w:rFonts w:hint="eastAsia" w:eastAsiaTheme="minorEastAsia"/>
          <w:b/>
          <w:color w:val="000000" w:themeColor="text1"/>
          <w:sz w:val="24"/>
          <w:szCs w:val="24"/>
        </w:rPr>
        <w:t>0</w:t>
      </w:r>
      <w:r>
        <w:rPr>
          <w:rFonts w:eastAsiaTheme="minorEastAsia"/>
          <w:color w:val="000000" w:themeColor="text1"/>
          <w:sz w:val="24"/>
          <w:szCs w:val="24"/>
        </w:rPr>
        <w:t xml:space="preserve"> 冬季暂停运营的索道站房应对消防、给水系统采取防冻措施。</w:t>
      </w:r>
    </w:p>
    <w:p>
      <w:pPr>
        <w:spacing w:line="360" w:lineRule="auto"/>
        <w:rPr>
          <w:rFonts w:ascii="Times New Roman" w:hAnsi="Times New Roman" w:cs="Times New Roman"/>
          <w:color w:val="000000" w:themeColor="text1"/>
          <w:sz w:val="24"/>
          <w:szCs w:val="24"/>
        </w:rPr>
      </w:pPr>
      <w:r>
        <w:rPr>
          <w:rFonts w:hint="eastAsia" w:ascii="Times New Roman" w:hAnsi="Times New Roman" w:cs="Times New Roman"/>
          <w:b/>
          <w:color w:val="000000" w:themeColor="text1"/>
          <w:sz w:val="24"/>
          <w:szCs w:val="24"/>
        </w:rPr>
        <w:t>7</w:t>
      </w:r>
      <w:r>
        <w:rPr>
          <w:rFonts w:ascii="Times New Roman" w:hAnsi="Times New Roman" w:cs="Times New Roman"/>
          <w:b/>
          <w:color w:val="000000" w:themeColor="text1"/>
          <w:sz w:val="24"/>
          <w:szCs w:val="24"/>
        </w:rPr>
        <w:t>.1.1</w:t>
      </w:r>
      <w:r>
        <w:rPr>
          <w:rFonts w:hint="eastAsia" w:ascii="Times New Roman" w:hAnsi="Times New Roman" w:cs="Times New Roman"/>
          <w:b/>
          <w:color w:val="000000" w:themeColor="text1"/>
          <w:sz w:val="24"/>
          <w:szCs w:val="24"/>
        </w:rPr>
        <w:t>1</w:t>
      </w: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站房的设计使用年限</w:t>
      </w:r>
      <w:r>
        <w:rPr>
          <w:rFonts w:hint="eastAsia" w:ascii="Times New Roman" w:hAnsi="Times New Roman" w:cs="Times New Roman"/>
          <w:color w:val="000000" w:themeColor="text1"/>
          <w:sz w:val="24"/>
          <w:szCs w:val="24"/>
        </w:rPr>
        <w:t>不</w:t>
      </w:r>
      <w:r>
        <w:rPr>
          <w:rFonts w:ascii="Times New Roman" w:hAnsi="Times New Roman" w:cs="Times New Roman"/>
          <w:color w:val="000000" w:themeColor="text1"/>
          <w:sz w:val="24"/>
          <w:szCs w:val="24"/>
        </w:rPr>
        <w:t>应少于50年。</w:t>
      </w:r>
    </w:p>
    <w:p>
      <w:pPr>
        <w:spacing w:line="360" w:lineRule="auto"/>
        <w:rPr>
          <w:rFonts w:ascii="Times New Roman" w:hAnsi="Times New Roman" w:cs="Times New Roman"/>
          <w:color w:val="000000" w:themeColor="text1"/>
          <w:sz w:val="24"/>
          <w:szCs w:val="24"/>
        </w:rPr>
      </w:pPr>
      <w:r>
        <w:rPr>
          <w:rFonts w:hint="eastAsia" w:ascii="Times New Roman" w:hAnsi="Times New Roman" w:cs="Times New Roman"/>
          <w:b/>
          <w:color w:val="000000" w:themeColor="text1"/>
          <w:sz w:val="24"/>
          <w:szCs w:val="24"/>
        </w:rPr>
        <w:t>7</w:t>
      </w:r>
      <w:r>
        <w:rPr>
          <w:rFonts w:ascii="Times New Roman" w:hAnsi="Times New Roman" w:cs="Times New Roman"/>
          <w:b/>
          <w:color w:val="000000" w:themeColor="text1"/>
          <w:sz w:val="24"/>
          <w:szCs w:val="24"/>
        </w:rPr>
        <w:t>.1.</w:t>
      </w:r>
      <w:r>
        <w:rPr>
          <w:rFonts w:hint="eastAsia"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2</w:t>
      </w:r>
      <w:r>
        <w:rPr>
          <w:rFonts w:ascii="Times New Roman" w:hAnsi="Times New Roman" w:cs="Times New Roman"/>
          <w:color w:val="000000" w:themeColor="text1"/>
          <w:sz w:val="24"/>
          <w:szCs w:val="24"/>
        </w:rPr>
        <w:t xml:space="preserve"> 站房的建筑结构设计安全等级不应低于二级。</w:t>
      </w:r>
    </w:p>
    <w:p>
      <w:pPr>
        <w:spacing w:line="360" w:lineRule="auto"/>
        <w:rPr>
          <w:rFonts w:ascii="Times New Roman" w:hAnsi="Times New Roman" w:cs="Times New Roman"/>
          <w:color w:val="000000" w:themeColor="text1"/>
          <w:sz w:val="24"/>
          <w:szCs w:val="24"/>
        </w:rPr>
      </w:pPr>
      <w:r>
        <w:rPr>
          <w:rFonts w:hint="eastAsia" w:ascii="Times New Roman" w:hAnsi="Times New Roman" w:cs="Times New Roman"/>
          <w:b/>
          <w:color w:val="000000" w:themeColor="text1"/>
          <w:sz w:val="24"/>
          <w:szCs w:val="24"/>
        </w:rPr>
        <w:t>7</w:t>
      </w:r>
      <w:r>
        <w:rPr>
          <w:rFonts w:ascii="Times New Roman" w:hAnsi="Times New Roman" w:cs="Times New Roman"/>
          <w:b/>
          <w:color w:val="000000" w:themeColor="text1"/>
          <w:sz w:val="24"/>
          <w:szCs w:val="24"/>
        </w:rPr>
        <w:t>.1.</w:t>
      </w:r>
      <w:r>
        <w:rPr>
          <w:rFonts w:hint="eastAsia" w:ascii="Times New Roman" w:hAnsi="Times New Roman" w:cs="Times New Roman"/>
          <w:b/>
          <w:color w:val="000000" w:themeColor="text1"/>
          <w:sz w:val="24"/>
          <w:szCs w:val="24"/>
        </w:rPr>
        <w:t>13</w:t>
      </w:r>
      <w:r>
        <w:rPr>
          <w:rFonts w:ascii="Times New Roman" w:hAnsi="Times New Roman" w:cs="Times New Roman"/>
          <w:color w:val="000000" w:themeColor="text1"/>
          <w:sz w:val="24"/>
          <w:szCs w:val="24"/>
        </w:rPr>
        <w:t xml:space="preserve"> 对基本地震加速度值为0.05g及以上地区的索道站房应进行抗震设计，站房的抗震设防分类应为重点设防类</w:t>
      </w:r>
      <w:r>
        <w:rPr>
          <w:rFonts w:hint="eastAsia" w:ascii="Times New Roman" w:hAnsi="Times New Roman" w:cs="Times New Roman"/>
          <w:color w:val="000000" w:themeColor="text1"/>
          <w:sz w:val="24"/>
          <w:szCs w:val="24"/>
        </w:rPr>
        <w:t>的</w:t>
      </w:r>
      <w:r>
        <w:rPr>
          <w:rFonts w:ascii="Times New Roman" w:hAnsi="Times New Roman" w:cs="Times New Roman"/>
          <w:color w:val="000000" w:themeColor="text1"/>
          <w:sz w:val="24"/>
          <w:szCs w:val="24"/>
        </w:rPr>
        <w:t>乙类。</w:t>
      </w:r>
    </w:p>
    <w:p>
      <w:pPr>
        <w:spacing w:line="360" w:lineRule="auto"/>
        <w:rPr>
          <w:rFonts w:ascii="Times New Roman" w:hAnsi="Times New Roman" w:cs="Times New Roman"/>
          <w:color w:val="000000" w:themeColor="text1"/>
          <w:sz w:val="24"/>
          <w:szCs w:val="24"/>
        </w:rPr>
      </w:pPr>
      <w:r>
        <w:rPr>
          <w:rFonts w:hint="eastAsia" w:ascii="Times New Roman" w:hAnsi="Times New Roman" w:cs="Times New Roman"/>
          <w:b/>
          <w:color w:val="000000" w:themeColor="text1"/>
          <w:sz w:val="24"/>
          <w:szCs w:val="24"/>
        </w:rPr>
        <w:t>7</w:t>
      </w:r>
      <w:r>
        <w:rPr>
          <w:rFonts w:ascii="Times New Roman" w:hAnsi="Times New Roman" w:cs="Times New Roman"/>
          <w:b/>
          <w:color w:val="000000" w:themeColor="text1"/>
          <w:sz w:val="24"/>
          <w:szCs w:val="24"/>
        </w:rPr>
        <w:t>.1.</w:t>
      </w:r>
      <w:r>
        <w:rPr>
          <w:rFonts w:hint="eastAsia"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4</w:t>
      </w:r>
      <w:r>
        <w:rPr>
          <w:rFonts w:ascii="Times New Roman" w:hAnsi="Times New Roman" w:cs="Times New Roman"/>
          <w:color w:val="000000" w:themeColor="text1"/>
          <w:sz w:val="24"/>
          <w:szCs w:val="24"/>
        </w:rPr>
        <w:t xml:space="preserve"> 站房的地基基础（含桩基础）设计等级应不低于乙级。</w:t>
      </w:r>
    </w:p>
    <w:p>
      <w:pPr>
        <w:spacing w:line="36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7.1.15</w:t>
      </w:r>
      <w:r>
        <w:rPr>
          <w:rFonts w:hint="eastAsia" w:ascii="Times New Roman" w:hAnsi="Times New Roman" w:cs="Times New Roman"/>
          <w:color w:val="000000" w:themeColor="text1"/>
          <w:sz w:val="24"/>
          <w:szCs w:val="24"/>
        </w:rPr>
        <w:t xml:space="preserve"> 当</w:t>
      </w:r>
      <w:r>
        <w:rPr>
          <w:rFonts w:ascii="Times New Roman" w:hAnsi="Times New Roman" w:cs="Times New Roman"/>
          <w:color w:val="000000" w:themeColor="text1"/>
          <w:sz w:val="24"/>
          <w:szCs w:val="24"/>
        </w:rPr>
        <w:t>站房</w:t>
      </w:r>
      <w:r>
        <w:rPr>
          <w:rFonts w:hint="eastAsia" w:ascii="Times New Roman" w:hAnsi="Times New Roman" w:cs="Times New Roman"/>
          <w:color w:val="000000" w:themeColor="text1"/>
          <w:sz w:val="24"/>
          <w:szCs w:val="24"/>
        </w:rPr>
        <w:t>基础位于</w:t>
      </w:r>
      <w:r>
        <w:rPr>
          <w:rFonts w:ascii="Times New Roman" w:hAnsi="Times New Roman" w:cs="Times New Roman"/>
          <w:color w:val="000000" w:themeColor="text1"/>
          <w:sz w:val="24"/>
          <w:szCs w:val="24"/>
        </w:rPr>
        <w:t>不良工程地质区域</w:t>
      </w:r>
      <w:r>
        <w:rPr>
          <w:rFonts w:hint="eastAsia" w:ascii="Times New Roman" w:hAnsi="Times New Roman" w:cs="Times New Roman"/>
          <w:color w:val="000000" w:themeColor="text1"/>
          <w:sz w:val="24"/>
          <w:szCs w:val="24"/>
        </w:rPr>
        <w:t>时，</w:t>
      </w:r>
      <w:r>
        <w:rPr>
          <w:rFonts w:ascii="Times New Roman" w:hAnsi="Times New Roman" w:cs="Times New Roman"/>
          <w:color w:val="000000" w:themeColor="text1"/>
          <w:sz w:val="24"/>
          <w:szCs w:val="24"/>
        </w:rPr>
        <w:t>应对基础所在位置的不稳定边坡进行加固治理、对软弱地基进行地基处理。</w:t>
      </w:r>
    </w:p>
    <w:p>
      <w:pPr>
        <w:spacing w:line="360" w:lineRule="auto"/>
        <w:rPr>
          <w:rFonts w:ascii="Times New Roman" w:hAnsi="Times New Roman" w:cs="Times New Roman"/>
          <w:color w:val="000000" w:themeColor="text1"/>
          <w:sz w:val="24"/>
          <w:szCs w:val="24"/>
        </w:rPr>
      </w:pPr>
      <w:r>
        <w:rPr>
          <w:rFonts w:hint="eastAsia" w:ascii="Times New Roman" w:hAnsi="Times New Roman" w:cs="Times New Roman"/>
          <w:b/>
          <w:color w:val="000000" w:themeColor="text1"/>
          <w:sz w:val="24"/>
          <w:szCs w:val="24"/>
        </w:rPr>
        <w:t>7</w:t>
      </w:r>
      <w:r>
        <w:rPr>
          <w:rFonts w:ascii="Times New Roman" w:hAnsi="Times New Roman" w:cs="Times New Roman"/>
          <w:b/>
          <w:color w:val="000000" w:themeColor="text1"/>
          <w:sz w:val="24"/>
          <w:szCs w:val="24"/>
        </w:rPr>
        <w:t>.1.</w:t>
      </w:r>
      <w:r>
        <w:rPr>
          <w:rFonts w:hint="eastAsia" w:ascii="Times New Roman" w:hAnsi="Times New Roman" w:cs="Times New Roman"/>
          <w:b/>
          <w:color w:val="000000" w:themeColor="text1"/>
          <w:sz w:val="24"/>
          <w:szCs w:val="24"/>
        </w:rPr>
        <w:t xml:space="preserve">16 </w:t>
      </w:r>
      <w:r>
        <w:rPr>
          <w:rFonts w:ascii="Times New Roman" w:hAnsi="Times New Roman" w:cs="Times New Roman"/>
          <w:color w:val="000000" w:themeColor="text1"/>
          <w:sz w:val="24"/>
          <w:szCs w:val="24"/>
        </w:rPr>
        <w:t>索道驱动机和迂回装置基础的安全等级不应低于二级。基础设计应符合下列规定：</w:t>
      </w:r>
    </w:p>
    <w:p>
      <w:pPr>
        <w:spacing w:line="360" w:lineRule="auto"/>
        <w:ind w:firstLine="240" w:firstLineChars="1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基础的基底压力应按正常工作条件下荷载效应标准组合进行计算，且基底合力的偏心距不应大于基础相应边长的1/6</w:t>
      </w:r>
      <w:r>
        <w:rPr>
          <w:rFonts w:hint="eastAsia" w:ascii="Times New Roman" w:hAnsi="Times New Roman" w:cs="Times New Roman"/>
          <w:color w:val="000000" w:themeColor="text1"/>
          <w:sz w:val="24"/>
          <w:szCs w:val="24"/>
        </w:rPr>
        <w:t>；</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 基础滑移、倾覆稳定安全系数应按表</w:t>
      </w:r>
      <w:r>
        <w:rPr>
          <w:rFonts w:hint="eastAsia"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.1.</w:t>
      </w:r>
      <w:r>
        <w:rPr>
          <w:rFonts w:hint="eastAsia" w:ascii="Times New Roman" w:hAnsi="Times New Roman" w:cs="Times New Roman"/>
          <w:color w:val="000000" w:themeColor="text1"/>
          <w:sz w:val="24"/>
          <w:szCs w:val="24"/>
        </w:rPr>
        <w:t>16</w:t>
      </w:r>
      <w:r>
        <w:rPr>
          <w:rFonts w:ascii="Times New Roman" w:hAnsi="Times New Roman" w:cs="Times New Roman"/>
          <w:color w:val="000000" w:themeColor="text1"/>
          <w:sz w:val="24"/>
          <w:szCs w:val="24"/>
        </w:rPr>
        <w:t>选用</w:t>
      </w:r>
      <w:r>
        <w:rPr>
          <w:rFonts w:hint="eastAsia" w:ascii="Times New Roman" w:hAnsi="Times New Roman" w:cs="Times New Roman"/>
          <w:color w:val="000000" w:themeColor="text1"/>
          <w:sz w:val="24"/>
          <w:szCs w:val="24"/>
        </w:rPr>
        <w:t>；</w:t>
      </w:r>
    </w:p>
    <w:p>
      <w:pPr>
        <w:spacing w:line="360" w:lineRule="auto"/>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表</w:t>
      </w:r>
      <w:r>
        <w:rPr>
          <w:rFonts w:hint="eastAsia" w:ascii="Times New Roman" w:hAnsi="Times New Roman" w:cs="Times New Roman"/>
          <w:b/>
          <w:color w:val="000000" w:themeColor="text1"/>
          <w:szCs w:val="21"/>
        </w:rPr>
        <w:t>7</w:t>
      </w:r>
      <w:r>
        <w:rPr>
          <w:rFonts w:ascii="Times New Roman" w:hAnsi="Times New Roman" w:cs="Times New Roman"/>
          <w:b/>
          <w:color w:val="000000" w:themeColor="text1"/>
          <w:szCs w:val="21"/>
        </w:rPr>
        <w:t>.1.</w:t>
      </w:r>
      <w:r>
        <w:rPr>
          <w:rFonts w:hint="eastAsia" w:ascii="Times New Roman" w:hAnsi="Times New Roman" w:cs="Times New Roman"/>
          <w:b/>
          <w:color w:val="000000" w:themeColor="text1"/>
          <w:szCs w:val="21"/>
        </w:rPr>
        <w:t xml:space="preserve">16 </w:t>
      </w:r>
      <w:r>
        <w:rPr>
          <w:rFonts w:ascii="Times New Roman" w:hAnsi="Times New Roman" w:cs="Times New Roman"/>
          <w:b/>
          <w:color w:val="000000" w:themeColor="text1"/>
          <w:szCs w:val="21"/>
        </w:rPr>
        <w:t>滑移、倾覆稳定安全系数</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8"/>
        <w:gridCol w:w="3057"/>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768" w:type="dxa"/>
            <w:vAlign w:val="center"/>
          </w:tcPr>
          <w:p>
            <w:pPr>
              <w:spacing w:line="360" w:lineRule="auto"/>
              <w:ind w:left="-75"/>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荷载组合</w:t>
            </w:r>
          </w:p>
        </w:tc>
        <w:tc>
          <w:tcPr>
            <w:tcW w:w="3057" w:type="dxa"/>
            <w:vAlign w:val="center"/>
          </w:tcPr>
          <w:p>
            <w:pPr>
              <w:spacing w:line="360" w:lineRule="auto"/>
              <w:ind w:left="-75"/>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验算项目</w:t>
            </w:r>
          </w:p>
        </w:tc>
        <w:tc>
          <w:tcPr>
            <w:tcW w:w="3027" w:type="dxa"/>
            <w:vAlign w:val="center"/>
          </w:tcPr>
          <w:p>
            <w:pPr>
              <w:spacing w:line="360" w:lineRule="auto"/>
              <w:ind w:left="-75"/>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稳定安全系数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768" w:type="dxa"/>
            <w:vMerge w:val="restart"/>
            <w:vAlign w:val="center"/>
          </w:tcPr>
          <w:p>
            <w:pPr>
              <w:spacing w:line="360" w:lineRule="auto"/>
              <w:ind w:left="-75"/>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基本组合</w:t>
            </w:r>
          </w:p>
        </w:tc>
        <w:tc>
          <w:tcPr>
            <w:tcW w:w="3057" w:type="dxa"/>
            <w:vAlign w:val="center"/>
          </w:tcPr>
          <w:p>
            <w:pPr>
              <w:spacing w:line="360" w:lineRule="auto"/>
              <w:ind w:left="-75"/>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抗倾覆</w:t>
            </w:r>
          </w:p>
        </w:tc>
        <w:tc>
          <w:tcPr>
            <w:tcW w:w="3027" w:type="dxa"/>
            <w:vAlign w:val="center"/>
          </w:tcPr>
          <w:p>
            <w:pPr>
              <w:spacing w:line="360" w:lineRule="auto"/>
              <w:ind w:left="-75"/>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68" w:type="dxa"/>
            <w:vMerge w:val="continue"/>
            <w:vAlign w:val="center"/>
          </w:tcPr>
          <w:p>
            <w:pPr>
              <w:spacing w:line="360" w:lineRule="auto"/>
              <w:ind w:left="-75"/>
              <w:jc w:val="center"/>
              <w:rPr>
                <w:rFonts w:ascii="Times New Roman" w:hAnsi="Times New Roman" w:cs="Times New Roman"/>
                <w:color w:val="000000" w:themeColor="text1"/>
                <w:szCs w:val="21"/>
              </w:rPr>
            </w:pPr>
          </w:p>
        </w:tc>
        <w:tc>
          <w:tcPr>
            <w:tcW w:w="3057" w:type="dxa"/>
            <w:vAlign w:val="center"/>
          </w:tcPr>
          <w:p>
            <w:pPr>
              <w:spacing w:line="360" w:lineRule="auto"/>
              <w:ind w:left="-75"/>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抗滑移</w:t>
            </w:r>
          </w:p>
        </w:tc>
        <w:tc>
          <w:tcPr>
            <w:tcW w:w="3027" w:type="dxa"/>
            <w:vAlign w:val="center"/>
          </w:tcPr>
          <w:p>
            <w:pPr>
              <w:spacing w:line="360" w:lineRule="auto"/>
              <w:ind w:left="-75"/>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768" w:type="dxa"/>
            <w:vMerge w:val="restart"/>
            <w:vAlign w:val="center"/>
          </w:tcPr>
          <w:p>
            <w:pPr>
              <w:spacing w:line="360" w:lineRule="auto"/>
              <w:ind w:left="-75"/>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偶然组合</w:t>
            </w:r>
          </w:p>
        </w:tc>
        <w:tc>
          <w:tcPr>
            <w:tcW w:w="3057" w:type="dxa"/>
            <w:vAlign w:val="center"/>
          </w:tcPr>
          <w:p>
            <w:pPr>
              <w:spacing w:line="360" w:lineRule="auto"/>
              <w:ind w:left="-75"/>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抗倾覆</w:t>
            </w:r>
          </w:p>
        </w:tc>
        <w:tc>
          <w:tcPr>
            <w:tcW w:w="3027" w:type="dxa"/>
            <w:vAlign w:val="center"/>
          </w:tcPr>
          <w:p>
            <w:pPr>
              <w:spacing w:line="360" w:lineRule="auto"/>
              <w:ind w:left="-75"/>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768" w:type="dxa"/>
            <w:vMerge w:val="continue"/>
            <w:vAlign w:val="center"/>
          </w:tcPr>
          <w:p>
            <w:pPr>
              <w:spacing w:line="360" w:lineRule="auto"/>
              <w:ind w:left="-75"/>
              <w:jc w:val="center"/>
              <w:rPr>
                <w:rFonts w:ascii="Times New Roman" w:hAnsi="Times New Roman" w:cs="Times New Roman"/>
                <w:color w:val="000000" w:themeColor="text1"/>
                <w:szCs w:val="21"/>
              </w:rPr>
            </w:pPr>
          </w:p>
        </w:tc>
        <w:tc>
          <w:tcPr>
            <w:tcW w:w="3057" w:type="dxa"/>
            <w:vAlign w:val="center"/>
          </w:tcPr>
          <w:p>
            <w:pPr>
              <w:spacing w:line="360" w:lineRule="auto"/>
              <w:ind w:left="-75"/>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抗滑移</w:t>
            </w:r>
          </w:p>
        </w:tc>
        <w:tc>
          <w:tcPr>
            <w:tcW w:w="3027" w:type="dxa"/>
            <w:vAlign w:val="center"/>
          </w:tcPr>
          <w:p>
            <w:pPr>
              <w:spacing w:line="360" w:lineRule="auto"/>
              <w:ind w:left="-75"/>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1.05</w:t>
            </w:r>
          </w:p>
        </w:tc>
      </w:tr>
    </w:tbl>
    <w:p>
      <w:pPr>
        <w:spacing w:line="360" w:lineRule="auto"/>
        <w:ind w:firstLine="237" w:firstLineChars="9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驱动机</w:t>
      </w:r>
      <w:r>
        <w:rPr>
          <w:rFonts w:hint="eastAsia" w:ascii="Times New Roman" w:hAnsi="Times New Roman" w:cs="Times New Roman"/>
          <w:color w:val="000000" w:themeColor="text1"/>
          <w:sz w:val="24"/>
          <w:szCs w:val="24"/>
        </w:rPr>
        <w:t>和迂回装置</w:t>
      </w:r>
      <w:r>
        <w:rPr>
          <w:rFonts w:ascii="Times New Roman" w:hAnsi="Times New Roman" w:cs="Times New Roman"/>
          <w:color w:val="000000" w:themeColor="text1"/>
          <w:sz w:val="24"/>
          <w:szCs w:val="24"/>
        </w:rPr>
        <w:t>基础中，设备与混凝土基础间的直接作用部</w:t>
      </w:r>
      <w:r>
        <w:rPr>
          <w:rFonts w:hint="eastAsia" w:ascii="Times New Roman" w:hAnsi="Times New Roman" w:cs="Times New Roman"/>
          <w:color w:val="000000" w:themeColor="text1"/>
          <w:sz w:val="24"/>
          <w:szCs w:val="24"/>
        </w:rPr>
        <w:t>分</w:t>
      </w:r>
      <w:r>
        <w:rPr>
          <w:rFonts w:ascii="Times New Roman" w:hAnsi="Times New Roman" w:cs="Times New Roman"/>
          <w:color w:val="000000" w:themeColor="text1"/>
          <w:sz w:val="24"/>
          <w:szCs w:val="24"/>
        </w:rPr>
        <w:t>应满足混凝土局部受压承载力的要求。</w:t>
      </w:r>
    </w:p>
    <w:p>
      <w:pPr>
        <w:pStyle w:val="3"/>
      </w:pPr>
      <w:bookmarkStart w:id="29" w:name="_Toc45264091"/>
      <w:r>
        <w:rPr>
          <w:rFonts w:hint="eastAsia"/>
        </w:rPr>
        <w:t>7</w:t>
      </w:r>
      <w:r>
        <w:t>.2 客运索道站房</w:t>
      </w:r>
      <w:bookmarkEnd w:id="29"/>
    </w:p>
    <w:p>
      <w:pPr>
        <w:spacing w:line="360" w:lineRule="auto"/>
        <w:rPr>
          <w:rFonts w:ascii="Times New Roman" w:hAnsi="Times New Roman" w:cs="Times New Roman"/>
          <w:snapToGrid w:val="0"/>
          <w:color w:val="000000" w:themeColor="text1"/>
          <w:kern w:val="0"/>
          <w:sz w:val="24"/>
        </w:rPr>
      </w:pPr>
      <w:r>
        <w:rPr>
          <w:rFonts w:hint="eastAsia" w:ascii="Times New Roman" w:hAnsi="Times New Roman" w:cs="Times New Roman"/>
          <w:b/>
          <w:snapToGrid w:val="0"/>
          <w:color w:val="000000" w:themeColor="text1"/>
          <w:kern w:val="0"/>
          <w:sz w:val="24"/>
          <w:szCs w:val="24"/>
        </w:rPr>
        <w:t>7</w:t>
      </w:r>
      <w:r>
        <w:rPr>
          <w:rFonts w:ascii="Times New Roman" w:hAnsi="Times New Roman" w:cs="Times New Roman"/>
          <w:b/>
          <w:snapToGrid w:val="0"/>
          <w:color w:val="000000" w:themeColor="text1"/>
          <w:kern w:val="0"/>
          <w:sz w:val="24"/>
          <w:szCs w:val="24"/>
        </w:rPr>
        <w:t>.2.1</w:t>
      </w:r>
      <w:r>
        <w:rPr>
          <w:rFonts w:ascii="Times New Roman" w:hAnsi="Times New Roman" w:cs="Times New Roman"/>
          <w:snapToGrid w:val="0"/>
          <w:color w:val="000000" w:themeColor="text1"/>
          <w:kern w:val="0"/>
          <w:sz w:val="24"/>
          <w:szCs w:val="24"/>
        </w:rPr>
        <w:t xml:space="preserve"> 客运索道</w:t>
      </w:r>
      <w:r>
        <w:rPr>
          <w:rFonts w:ascii="Times New Roman" w:hAnsi="Times New Roman" w:cs="Times New Roman"/>
          <w:snapToGrid w:val="0"/>
          <w:color w:val="000000" w:themeColor="text1"/>
          <w:kern w:val="0"/>
          <w:sz w:val="24"/>
        </w:rPr>
        <w:t>站房建筑的功能布局应满足索道的运营需要；建筑设计应与当地环境相适应，并</w:t>
      </w:r>
      <w:r>
        <w:rPr>
          <w:rFonts w:hint="eastAsia" w:ascii="Times New Roman" w:hAnsi="Times New Roman" w:cs="Times New Roman"/>
          <w:snapToGrid w:val="0"/>
          <w:color w:val="000000" w:themeColor="text1"/>
          <w:kern w:val="0"/>
          <w:sz w:val="24"/>
        </w:rPr>
        <w:t>应</w:t>
      </w:r>
      <w:r>
        <w:rPr>
          <w:rFonts w:ascii="Times New Roman" w:hAnsi="Times New Roman" w:cs="Times New Roman"/>
          <w:snapToGrid w:val="0"/>
          <w:color w:val="000000" w:themeColor="text1"/>
          <w:kern w:val="0"/>
          <w:sz w:val="24"/>
        </w:rPr>
        <w:t>与自然景观相协调。</w:t>
      </w:r>
    </w:p>
    <w:p>
      <w:pPr>
        <w:spacing w:line="360" w:lineRule="auto"/>
        <w:rPr>
          <w:rFonts w:ascii="Times New Roman" w:hAnsi="Times New Roman" w:cs="Times New Roman"/>
          <w:snapToGrid w:val="0"/>
          <w:color w:val="000000" w:themeColor="text1"/>
          <w:kern w:val="0"/>
          <w:sz w:val="24"/>
        </w:rPr>
      </w:pPr>
      <w:r>
        <w:rPr>
          <w:rFonts w:hint="eastAsia" w:ascii="Times New Roman" w:hAnsi="Times New Roman" w:cs="Times New Roman"/>
          <w:b/>
          <w:snapToGrid w:val="0"/>
          <w:color w:val="000000" w:themeColor="text1"/>
          <w:kern w:val="0"/>
          <w:sz w:val="24"/>
        </w:rPr>
        <w:t>7</w:t>
      </w:r>
      <w:r>
        <w:rPr>
          <w:rFonts w:ascii="Times New Roman" w:hAnsi="Times New Roman" w:cs="Times New Roman"/>
          <w:b/>
          <w:snapToGrid w:val="0"/>
          <w:color w:val="000000" w:themeColor="text1"/>
          <w:kern w:val="0"/>
          <w:sz w:val="24"/>
        </w:rPr>
        <w:t>.2.2</w:t>
      </w:r>
      <w:r>
        <w:rPr>
          <w:rFonts w:ascii="Times New Roman" w:hAnsi="Times New Roman" w:cs="Times New Roman"/>
          <w:snapToGrid w:val="0"/>
          <w:color w:val="000000" w:themeColor="text1"/>
          <w:kern w:val="0"/>
          <w:sz w:val="24"/>
        </w:rPr>
        <w:t xml:space="preserve"> </w:t>
      </w:r>
      <w:r>
        <w:rPr>
          <w:rFonts w:hint="eastAsia" w:ascii="Times New Roman" w:hAnsi="Times New Roman" w:cs="Times New Roman"/>
          <w:snapToGrid w:val="0"/>
          <w:color w:val="000000" w:themeColor="text1"/>
          <w:kern w:val="0"/>
          <w:sz w:val="24"/>
        </w:rPr>
        <w:t>客运</w:t>
      </w:r>
      <w:r>
        <w:rPr>
          <w:rFonts w:ascii="Times New Roman" w:hAnsi="Times New Roman" w:cs="Times New Roman"/>
          <w:snapToGrid w:val="0"/>
          <w:color w:val="000000" w:themeColor="text1"/>
          <w:kern w:val="0"/>
          <w:sz w:val="24"/>
        </w:rPr>
        <w:t>索道站房应设置等候大厅</w:t>
      </w:r>
      <w:r>
        <w:rPr>
          <w:rFonts w:hint="eastAsia" w:ascii="Times New Roman" w:hAnsi="Times New Roman" w:cs="Times New Roman"/>
          <w:snapToGrid w:val="0"/>
          <w:color w:val="000000" w:themeColor="text1"/>
          <w:kern w:val="0"/>
          <w:sz w:val="24"/>
        </w:rPr>
        <w:t>或廊道。</w:t>
      </w:r>
    </w:p>
    <w:p>
      <w:pPr>
        <w:pStyle w:val="49"/>
        <w:numPr>
          <w:ilvl w:val="0"/>
          <w:numId w:val="0"/>
        </w:numPr>
        <w:spacing w:line="360" w:lineRule="auto"/>
        <w:rPr>
          <w:rFonts w:eastAsiaTheme="minorEastAsia"/>
          <w:snapToGrid w:val="0"/>
          <w:color w:val="000000" w:themeColor="text1"/>
          <w:sz w:val="24"/>
        </w:rPr>
      </w:pPr>
      <w:r>
        <w:rPr>
          <w:rFonts w:hint="eastAsia" w:eastAsiaTheme="minorEastAsia"/>
          <w:b/>
          <w:snapToGrid w:val="0"/>
          <w:color w:val="000000" w:themeColor="text1"/>
          <w:sz w:val="24"/>
          <w:szCs w:val="24"/>
        </w:rPr>
        <w:t>7</w:t>
      </w:r>
      <w:r>
        <w:rPr>
          <w:rFonts w:eastAsiaTheme="minorEastAsia"/>
          <w:b/>
          <w:snapToGrid w:val="0"/>
          <w:color w:val="000000" w:themeColor="text1"/>
          <w:sz w:val="24"/>
          <w:szCs w:val="24"/>
        </w:rPr>
        <w:t>.2.</w:t>
      </w:r>
      <w:r>
        <w:rPr>
          <w:rFonts w:hint="eastAsia" w:eastAsiaTheme="minorEastAsia"/>
          <w:b/>
          <w:snapToGrid w:val="0"/>
          <w:color w:val="000000" w:themeColor="text1"/>
          <w:sz w:val="24"/>
          <w:szCs w:val="24"/>
        </w:rPr>
        <w:t>3</w:t>
      </w:r>
      <w:r>
        <w:rPr>
          <w:rFonts w:eastAsiaTheme="minorEastAsia"/>
          <w:snapToGrid w:val="0"/>
          <w:color w:val="00B0F0"/>
          <w:sz w:val="24"/>
        </w:rPr>
        <w:t xml:space="preserve"> </w:t>
      </w:r>
      <w:r>
        <w:rPr>
          <w:rFonts w:eastAsiaTheme="minorEastAsia"/>
          <w:snapToGrid w:val="0"/>
          <w:color w:val="000000" w:themeColor="text1"/>
          <w:sz w:val="24"/>
        </w:rPr>
        <w:t>售票处</w:t>
      </w:r>
      <w:r>
        <w:rPr>
          <w:rFonts w:hint="eastAsia" w:eastAsiaTheme="minorEastAsia"/>
          <w:snapToGrid w:val="0"/>
          <w:color w:val="000000" w:themeColor="text1"/>
          <w:sz w:val="24"/>
        </w:rPr>
        <w:t>应</w:t>
      </w:r>
      <w:r>
        <w:rPr>
          <w:rFonts w:eastAsiaTheme="minorEastAsia"/>
          <w:snapToGrid w:val="0"/>
          <w:color w:val="000000" w:themeColor="text1"/>
          <w:sz w:val="24"/>
        </w:rPr>
        <w:t>独立设置，售票所需的排队空间</w:t>
      </w:r>
      <w:r>
        <w:rPr>
          <w:rFonts w:hint="eastAsia" w:eastAsiaTheme="minorEastAsia"/>
          <w:snapToGrid w:val="0"/>
          <w:color w:val="000000" w:themeColor="text1"/>
          <w:sz w:val="24"/>
        </w:rPr>
        <w:t>应</w:t>
      </w:r>
      <w:r>
        <w:rPr>
          <w:rFonts w:eastAsiaTheme="minorEastAsia"/>
          <w:snapToGrid w:val="0"/>
          <w:color w:val="000000" w:themeColor="text1"/>
          <w:sz w:val="24"/>
        </w:rPr>
        <w:t>设置遮雨设施。如因场地限制，确实需要设置在站房内，</w:t>
      </w:r>
      <w:r>
        <w:rPr>
          <w:rFonts w:hint="eastAsia" w:eastAsiaTheme="minorEastAsia"/>
          <w:snapToGrid w:val="0"/>
          <w:color w:val="000000" w:themeColor="text1"/>
          <w:sz w:val="24"/>
        </w:rPr>
        <w:t>应保证</w:t>
      </w:r>
      <w:r>
        <w:rPr>
          <w:rFonts w:eastAsiaTheme="minorEastAsia"/>
          <w:snapToGrid w:val="0"/>
          <w:color w:val="000000" w:themeColor="text1"/>
          <w:sz w:val="24"/>
        </w:rPr>
        <w:t>售票所需的排队空间。</w:t>
      </w:r>
    </w:p>
    <w:p>
      <w:pPr>
        <w:pStyle w:val="49"/>
        <w:numPr>
          <w:ilvl w:val="0"/>
          <w:numId w:val="0"/>
        </w:numPr>
        <w:spacing w:line="360" w:lineRule="auto"/>
        <w:rPr>
          <w:rFonts w:eastAsiaTheme="minorEastAsia"/>
          <w:snapToGrid w:val="0"/>
          <w:color w:val="000000" w:themeColor="text1"/>
          <w:sz w:val="24"/>
          <w:szCs w:val="24"/>
        </w:rPr>
      </w:pPr>
      <w:r>
        <w:rPr>
          <w:rFonts w:hint="eastAsia" w:eastAsiaTheme="minorEastAsia"/>
          <w:b/>
          <w:bCs/>
          <w:snapToGrid w:val="0"/>
          <w:color w:val="000000" w:themeColor="text1"/>
          <w:sz w:val="24"/>
        </w:rPr>
        <w:t>7</w:t>
      </w:r>
      <w:r>
        <w:rPr>
          <w:rFonts w:eastAsiaTheme="minorEastAsia"/>
          <w:b/>
          <w:bCs/>
          <w:snapToGrid w:val="0"/>
          <w:color w:val="000000" w:themeColor="text1"/>
          <w:sz w:val="24"/>
        </w:rPr>
        <w:t>.2.</w:t>
      </w:r>
      <w:r>
        <w:rPr>
          <w:rFonts w:hint="eastAsia" w:eastAsiaTheme="minorEastAsia"/>
          <w:b/>
          <w:bCs/>
          <w:snapToGrid w:val="0"/>
          <w:color w:val="000000" w:themeColor="text1"/>
          <w:sz w:val="24"/>
        </w:rPr>
        <w:t>4</w:t>
      </w:r>
      <w:r>
        <w:rPr>
          <w:rFonts w:eastAsiaTheme="minorEastAsia"/>
          <w:snapToGrid w:val="0"/>
          <w:color w:val="000000" w:themeColor="text1"/>
          <w:sz w:val="24"/>
          <w:szCs w:val="24"/>
        </w:rPr>
        <w:t xml:space="preserve"> 控制室应设在视野</w:t>
      </w:r>
      <w:r>
        <w:rPr>
          <w:rFonts w:hint="eastAsia" w:eastAsiaTheme="minorEastAsia"/>
          <w:snapToGrid w:val="0"/>
          <w:color w:val="000000" w:themeColor="text1"/>
          <w:sz w:val="24"/>
          <w:szCs w:val="24"/>
        </w:rPr>
        <w:t>开</w:t>
      </w:r>
      <w:r>
        <w:rPr>
          <w:rFonts w:eastAsiaTheme="minorEastAsia"/>
          <w:snapToGrid w:val="0"/>
          <w:color w:val="000000" w:themeColor="text1"/>
          <w:sz w:val="24"/>
          <w:szCs w:val="24"/>
        </w:rPr>
        <w:t>阔且能观察到乘客上下车和运载工具进出站的位置。控制室内环境温度</w:t>
      </w:r>
      <w:r>
        <w:rPr>
          <w:rFonts w:hint="eastAsia" w:eastAsiaTheme="minorEastAsia"/>
          <w:snapToGrid w:val="0"/>
          <w:color w:val="000000" w:themeColor="text1"/>
          <w:sz w:val="24"/>
          <w:szCs w:val="24"/>
        </w:rPr>
        <w:t>应</w:t>
      </w:r>
      <w:r>
        <w:rPr>
          <w:rFonts w:eastAsiaTheme="minorEastAsia"/>
          <w:snapToGrid w:val="0"/>
          <w:color w:val="000000" w:themeColor="text1"/>
          <w:sz w:val="24"/>
          <w:szCs w:val="24"/>
        </w:rPr>
        <w:t>保持在</w:t>
      </w:r>
      <w:r>
        <w:rPr>
          <w:rFonts w:hint="eastAsia" w:eastAsiaTheme="minorEastAsia"/>
          <w:snapToGrid w:val="0"/>
          <w:color w:val="000000" w:themeColor="text1"/>
          <w:sz w:val="24"/>
          <w:szCs w:val="24"/>
        </w:rPr>
        <w:t>1</w:t>
      </w:r>
      <w:r>
        <w:rPr>
          <w:rFonts w:eastAsiaTheme="minorEastAsia"/>
          <w:snapToGrid w:val="0"/>
          <w:color w:val="000000" w:themeColor="text1"/>
          <w:sz w:val="24"/>
          <w:szCs w:val="24"/>
        </w:rPr>
        <w:t>0</w:t>
      </w:r>
      <w:r>
        <w:rPr>
          <w:rFonts w:hint="eastAsia" w:ascii="宋体" w:hAnsi="宋体" w:eastAsia="宋体" w:cs="宋体"/>
          <w:snapToGrid w:val="0"/>
          <w:color w:val="000000" w:themeColor="text1"/>
          <w:sz w:val="24"/>
          <w:szCs w:val="24"/>
        </w:rPr>
        <w:t>℃～</w:t>
      </w:r>
      <w:r>
        <w:rPr>
          <w:rFonts w:hint="eastAsia" w:eastAsiaTheme="minorEastAsia"/>
          <w:snapToGrid w:val="0"/>
          <w:color w:val="000000" w:themeColor="text1"/>
          <w:sz w:val="24"/>
          <w:szCs w:val="24"/>
        </w:rPr>
        <w:t>28</w:t>
      </w:r>
      <w:r>
        <w:rPr>
          <w:rFonts w:hint="eastAsia" w:ascii="宋体" w:hAnsi="宋体" w:eastAsia="宋体" w:cs="宋体"/>
          <w:snapToGrid w:val="0"/>
          <w:color w:val="000000" w:themeColor="text1"/>
          <w:sz w:val="24"/>
          <w:szCs w:val="24"/>
        </w:rPr>
        <w:t>℃</w:t>
      </w:r>
      <w:r>
        <w:rPr>
          <w:rFonts w:eastAsiaTheme="minorEastAsia"/>
          <w:snapToGrid w:val="0"/>
          <w:color w:val="000000" w:themeColor="text1"/>
          <w:sz w:val="24"/>
          <w:szCs w:val="24"/>
        </w:rPr>
        <w:t>，相对湿度</w:t>
      </w:r>
      <w:r>
        <w:rPr>
          <w:rFonts w:hint="eastAsia" w:eastAsiaTheme="minorEastAsia"/>
          <w:snapToGrid w:val="0"/>
          <w:color w:val="000000" w:themeColor="text1"/>
          <w:sz w:val="24"/>
          <w:szCs w:val="24"/>
        </w:rPr>
        <w:t>不应大于</w:t>
      </w:r>
      <w:r>
        <w:rPr>
          <w:rFonts w:eastAsiaTheme="minorEastAsia"/>
          <w:snapToGrid w:val="0"/>
          <w:color w:val="000000" w:themeColor="text1"/>
          <w:sz w:val="24"/>
          <w:szCs w:val="24"/>
        </w:rPr>
        <w:t>85％</w:t>
      </w:r>
      <w:r>
        <w:rPr>
          <w:rFonts w:hint="eastAsia" w:eastAsiaTheme="minorEastAsia"/>
          <w:snapToGrid w:val="0"/>
          <w:color w:val="000000" w:themeColor="text1"/>
          <w:sz w:val="24"/>
          <w:szCs w:val="24"/>
        </w:rPr>
        <w:t>。</w:t>
      </w:r>
    </w:p>
    <w:p>
      <w:pPr>
        <w:pStyle w:val="49"/>
        <w:numPr>
          <w:ilvl w:val="0"/>
          <w:numId w:val="0"/>
        </w:numPr>
        <w:spacing w:line="360" w:lineRule="auto"/>
        <w:rPr>
          <w:rFonts w:eastAsiaTheme="minorEastAsia"/>
          <w:snapToGrid w:val="0"/>
          <w:color w:val="000000" w:themeColor="text1"/>
          <w:sz w:val="24"/>
        </w:rPr>
      </w:pPr>
      <w:r>
        <w:rPr>
          <w:rFonts w:hint="eastAsia" w:eastAsiaTheme="minorEastAsia"/>
          <w:b/>
          <w:snapToGrid w:val="0"/>
          <w:color w:val="000000" w:themeColor="text1"/>
          <w:sz w:val="24"/>
        </w:rPr>
        <w:t>7</w:t>
      </w:r>
      <w:r>
        <w:rPr>
          <w:rFonts w:eastAsiaTheme="minorEastAsia"/>
          <w:b/>
          <w:snapToGrid w:val="0"/>
          <w:color w:val="000000" w:themeColor="text1"/>
          <w:sz w:val="24"/>
        </w:rPr>
        <w:t>.2.</w:t>
      </w:r>
      <w:r>
        <w:rPr>
          <w:rFonts w:hint="eastAsia" w:eastAsiaTheme="minorEastAsia"/>
          <w:b/>
          <w:snapToGrid w:val="0"/>
          <w:color w:val="000000" w:themeColor="text1"/>
          <w:sz w:val="24"/>
        </w:rPr>
        <w:t>5</w:t>
      </w:r>
      <w:r>
        <w:rPr>
          <w:rFonts w:eastAsiaTheme="minorEastAsia"/>
          <w:snapToGrid w:val="0"/>
          <w:color w:val="000000" w:themeColor="text1"/>
          <w:sz w:val="24"/>
        </w:rPr>
        <w:t xml:space="preserve"> 站房内</w:t>
      </w:r>
      <w:r>
        <w:rPr>
          <w:rFonts w:hint="eastAsia" w:eastAsiaTheme="minorEastAsia"/>
          <w:snapToGrid w:val="0"/>
          <w:color w:val="000000" w:themeColor="text1"/>
          <w:sz w:val="24"/>
        </w:rPr>
        <w:t>或站房附近</w:t>
      </w:r>
      <w:r>
        <w:rPr>
          <w:rFonts w:eastAsiaTheme="minorEastAsia"/>
          <w:snapToGrid w:val="0"/>
          <w:color w:val="000000" w:themeColor="text1"/>
          <w:sz w:val="24"/>
        </w:rPr>
        <w:t>应设置工作人员卫生间。</w:t>
      </w:r>
    </w:p>
    <w:p>
      <w:pPr>
        <w:pStyle w:val="49"/>
        <w:numPr>
          <w:ilvl w:val="0"/>
          <w:numId w:val="0"/>
        </w:numPr>
        <w:spacing w:line="360" w:lineRule="auto"/>
        <w:rPr>
          <w:rFonts w:eastAsiaTheme="minorEastAsia"/>
          <w:snapToGrid w:val="0"/>
          <w:color w:val="000000" w:themeColor="text1"/>
          <w:sz w:val="24"/>
          <w:szCs w:val="24"/>
        </w:rPr>
      </w:pPr>
      <w:r>
        <w:rPr>
          <w:rFonts w:hint="eastAsia" w:eastAsiaTheme="minorEastAsia"/>
          <w:b/>
          <w:snapToGrid w:val="0"/>
          <w:color w:val="000000" w:themeColor="text1"/>
          <w:sz w:val="24"/>
        </w:rPr>
        <w:t>7</w:t>
      </w:r>
      <w:r>
        <w:rPr>
          <w:rFonts w:eastAsiaTheme="minorEastAsia"/>
          <w:b/>
          <w:snapToGrid w:val="0"/>
          <w:color w:val="000000" w:themeColor="text1"/>
          <w:sz w:val="24"/>
        </w:rPr>
        <w:t>.2.</w:t>
      </w:r>
      <w:r>
        <w:rPr>
          <w:rFonts w:hint="eastAsia" w:eastAsiaTheme="minorEastAsia"/>
          <w:b/>
          <w:snapToGrid w:val="0"/>
          <w:color w:val="000000" w:themeColor="text1"/>
          <w:sz w:val="24"/>
        </w:rPr>
        <w:t>6</w:t>
      </w:r>
      <w:r>
        <w:rPr>
          <w:rFonts w:eastAsiaTheme="minorEastAsia"/>
          <w:snapToGrid w:val="0"/>
          <w:color w:val="000000" w:themeColor="text1"/>
          <w:sz w:val="24"/>
        </w:rPr>
        <w:t xml:space="preserve"> </w:t>
      </w:r>
      <w:r>
        <w:rPr>
          <w:rFonts w:hint="eastAsia" w:eastAsiaTheme="minorEastAsia"/>
          <w:snapToGrid w:val="0"/>
          <w:color w:val="000000" w:themeColor="text1"/>
          <w:sz w:val="24"/>
        </w:rPr>
        <w:t>乘</w:t>
      </w:r>
      <w:r>
        <w:rPr>
          <w:rFonts w:eastAsiaTheme="minorEastAsia"/>
          <w:snapToGrid w:val="0"/>
          <w:color w:val="000000" w:themeColor="text1"/>
          <w:sz w:val="24"/>
        </w:rPr>
        <w:t>客进出站人流不应交叉，</w:t>
      </w:r>
      <w:r>
        <w:rPr>
          <w:rFonts w:eastAsiaTheme="minorEastAsia"/>
          <w:snapToGrid w:val="0"/>
          <w:color w:val="000000" w:themeColor="text1"/>
          <w:sz w:val="24"/>
          <w:szCs w:val="24"/>
        </w:rPr>
        <w:t>乘客人行通道的宽度不应小于1.25m；通道的坡度不应超过10%，坡度超过10%</w:t>
      </w:r>
      <w:r>
        <w:rPr>
          <w:rFonts w:hint="eastAsia" w:eastAsiaTheme="minorEastAsia"/>
          <w:snapToGrid w:val="0"/>
          <w:color w:val="000000" w:themeColor="text1"/>
          <w:sz w:val="24"/>
          <w:szCs w:val="24"/>
        </w:rPr>
        <w:t>时，</w:t>
      </w:r>
      <w:r>
        <w:rPr>
          <w:rFonts w:eastAsiaTheme="minorEastAsia"/>
          <w:snapToGrid w:val="0"/>
          <w:color w:val="000000" w:themeColor="text1"/>
          <w:sz w:val="24"/>
          <w:szCs w:val="24"/>
        </w:rPr>
        <w:t>应设置踏步。</w:t>
      </w:r>
    </w:p>
    <w:p>
      <w:pPr>
        <w:pStyle w:val="49"/>
        <w:numPr>
          <w:ilvl w:val="0"/>
          <w:numId w:val="0"/>
        </w:numPr>
        <w:spacing w:line="360" w:lineRule="auto"/>
        <w:rPr>
          <w:rFonts w:eastAsiaTheme="minorEastAsia"/>
          <w:snapToGrid w:val="0"/>
          <w:color w:val="000000" w:themeColor="text1"/>
          <w:sz w:val="24"/>
          <w:szCs w:val="24"/>
        </w:rPr>
      </w:pPr>
      <w:r>
        <w:rPr>
          <w:rFonts w:hint="eastAsia" w:eastAsiaTheme="minorEastAsia"/>
          <w:b/>
          <w:snapToGrid w:val="0"/>
          <w:color w:val="000000" w:themeColor="text1"/>
          <w:sz w:val="24"/>
        </w:rPr>
        <w:t>7</w:t>
      </w:r>
      <w:r>
        <w:rPr>
          <w:rFonts w:eastAsiaTheme="minorEastAsia"/>
          <w:b/>
          <w:snapToGrid w:val="0"/>
          <w:color w:val="000000" w:themeColor="text1"/>
          <w:sz w:val="24"/>
        </w:rPr>
        <w:t>.2.</w:t>
      </w:r>
      <w:r>
        <w:rPr>
          <w:rFonts w:hint="eastAsia" w:eastAsiaTheme="minorEastAsia"/>
          <w:b/>
          <w:snapToGrid w:val="0"/>
          <w:color w:val="000000" w:themeColor="text1"/>
          <w:sz w:val="24"/>
        </w:rPr>
        <w:t>7</w:t>
      </w:r>
      <w:r>
        <w:rPr>
          <w:rFonts w:eastAsiaTheme="minorEastAsia"/>
          <w:snapToGrid w:val="0"/>
          <w:color w:val="000000" w:themeColor="text1"/>
          <w:sz w:val="24"/>
        </w:rPr>
        <w:t xml:space="preserve"> 工作人员通道与车厢加减速区间应设安全防护措施，</w:t>
      </w:r>
      <w:r>
        <w:rPr>
          <w:rFonts w:eastAsiaTheme="minorEastAsia"/>
          <w:snapToGrid w:val="0"/>
          <w:color w:val="000000" w:themeColor="text1"/>
          <w:sz w:val="24"/>
          <w:szCs w:val="24"/>
        </w:rPr>
        <w:t>工作人员通道</w:t>
      </w:r>
      <w:r>
        <w:rPr>
          <w:rFonts w:hint="eastAsia" w:eastAsiaTheme="minorEastAsia"/>
          <w:snapToGrid w:val="0"/>
          <w:color w:val="000000" w:themeColor="text1"/>
          <w:sz w:val="24"/>
          <w:szCs w:val="24"/>
        </w:rPr>
        <w:t>宽度</w:t>
      </w:r>
      <w:r>
        <w:rPr>
          <w:rFonts w:eastAsiaTheme="minorEastAsia"/>
          <w:snapToGrid w:val="0"/>
          <w:color w:val="000000" w:themeColor="text1"/>
          <w:sz w:val="24"/>
          <w:szCs w:val="24"/>
        </w:rPr>
        <w:t>不应小于0.</w:t>
      </w:r>
      <w:r>
        <w:rPr>
          <w:rFonts w:hint="eastAsia" w:eastAsiaTheme="minorEastAsia"/>
          <w:snapToGrid w:val="0"/>
          <w:color w:val="000000" w:themeColor="text1"/>
          <w:sz w:val="24"/>
          <w:szCs w:val="24"/>
        </w:rPr>
        <w:t>8</w:t>
      </w:r>
      <w:r>
        <w:rPr>
          <w:rFonts w:eastAsiaTheme="minorEastAsia"/>
          <w:snapToGrid w:val="0"/>
          <w:color w:val="000000" w:themeColor="text1"/>
          <w:sz w:val="24"/>
          <w:szCs w:val="24"/>
        </w:rPr>
        <w:t>m。</w:t>
      </w:r>
    </w:p>
    <w:p>
      <w:pPr>
        <w:pStyle w:val="49"/>
        <w:numPr>
          <w:ilvl w:val="0"/>
          <w:numId w:val="0"/>
        </w:numPr>
        <w:spacing w:line="360" w:lineRule="auto"/>
        <w:rPr>
          <w:rFonts w:eastAsiaTheme="minorEastAsia"/>
          <w:snapToGrid w:val="0"/>
          <w:color w:val="000000" w:themeColor="text1"/>
          <w:sz w:val="24"/>
          <w:szCs w:val="24"/>
        </w:rPr>
      </w:pPr>
      <w:r>
        <w:rPr>
          <w:rFonts w:hint="eastAsia" w:eastAsiaTheme="minorEastAsia"/>
          <w:b/>
          <w:bCs/>
          <w:snapToGrid w:val="0"/>
          <w:color w:val="000000" w:themeColor="text1"/>
          <w:sz w:val="24"/>
        </w:rPr>
        <w:t>7</w:t>
      </w:r>
      <w:r>
        <w:rPr>
          <w:rFonts w:eastAsiaTheme="minorEastAsia"/>
          <w:b/>
          <w:bCs/>
          <w:snapToGrid w:val="0"/>
          <w:color w:val="000000" w:themeColor="text1"/>
          <w:sz w:val="24"/>
        </w:rPr>
        <w:t>.2.</w:t>
      </w:r>
      <w:r>
        <w:rPr>
          <w:rFonts w:hint="eastAsia" w:eastAsiaTheme="minorEastAsia"/>
          <w:b/>
          <w:bCs/>
          <w:snapToGrid w:val="0"/>
          <w:color w:val="000000" w:themeColor="text1"/>
          <w:sz w:val="24"/>
        </w:rPr>
        <w:t>8</w:t>
      </w:r>
      <w:r>
        <w:rPr>
          <w:rFonts w:eastAsiaTheme="minorEastAsia"/>
          <w:snapToGrid w:val="0"/>
          <w:color w:val="000000" w:themeColor="text1"/>
          <w:sz w:val="24"/>
          <w:szCs w:val="24"/>
        </w:rPr>
        <w:t xml:space="preserve"> 人流方向指示及上车区、下车区、等待区应有</w:t>
      </w:r>
      <w:r>
        <w:rPr>
          <w:rFonts w:hint="eastAsia" w:eastAsiaTheme="minorEastAsia"/>
          <w:snapToGrid w:val="0"/>
          <w:color w:val="000000" w:themeColor="text1"/>
          <w:sz w:val="24"/>
          <w:szCs w:val="24"/>
        </w:rPr>
        <w:t>显著的</w:t>
      </w:r>
      <w:r>
        <w:rPr>
          <w:rFonts w:eastAsiaTheme="minorEastAsia"/>
          <w:snapToGrid w:val="0"/>
          <w:color w:val="000000" w:themeColor="text1"/>
          <w:sz w:val="24"/>
          <w:szCs w:val="24"/>
        </w:rPr>
        <w:t>标记。</w:t>
      </w:r>
    </w:p>
    <w:p>
      <w:pPr>
        <w:pStyle w:val="49"/>
        <w:numPr>
          <w:ilvl w:val="0"/>
          <w:numId w:val="0"/>
        </w:numPr>
        <w:spacing w:line="360" w:lineRule="auto"/>
        <w:rPr>
          <w:rFonts w:eastAsiaTheme="minorEastAsia"/>
          <w:snapToGrid w:val="0"/>
          <w:color w:val="000000" w:themeColor="text1"/>
          <w:sz w:val="24"/>
          <w:szCs w:val="24"/>
        </w:rPr>
      </w:pPr>
      <w:r>
        <w:rPr>
          <w:rFonts w:hint="eastAsia" w:eastAsiaTheme="minorEastAsia"/>
          <w:b/>
          <w:bCs/>
          <w:snapToGrid w:val="0"/>
          <w:color w:val="000000" w:themeColor="text1"/>
          <w:sz w:val="24"/>
        </w:rPr>
        <w:t>7</w:t>
      </w:r>
      <w:r>
        <w:rPr>
          <w:rFonts w:eastAsiaTheme="minorEastAsia"/>
          <w:b/>
          <w:bCs/>
          <w:snapToGrid w:val="0"/>
          <w:color w:val="000000" w:themeColor="text1"/>
          <w:sz w:val="24"/>
        </w:rPr>
        <w:t>.2.</w:t>
      </w:r>
      <w:r>
        <w:rPr>
          <w:rFonts w:hint="eastAsia" w:eastAsiaTheme="minorEastAsia"/>
          <w:b/>
          <w:bCs/>
          <w:snapToGrid w:val="0"/>
          <w:color w:val="000000" w:themeColor="text1"/>
          <w:sz w:val="24"/>
        </w:rPr>
        <w:t>9</w:t>
      </w:r>
      <w:r>
        <w:rPr>
          <w:rFonts w:eastAsiaTheme="minorEastAsia"/>
          <w:snapToGrid w:val="0"/>
          <w:color w:val="000000" w:themeColor="text1"/>
          <w:sz w:val="24"/>
          <w:szCs w:val="24"/>
        </w:rPr>
        <w:t xml:space="preserve"> 乘客通道和乘客活动范围边缘与相邻地面的高差大于1.0m或相邻地面的坡度大于60%时应装设刚性栏杆，栏杆的间隔和高度应符合</w:t>
      </w:r>
      <w:r>
        <w:rPr>
          <w:rFonts w:eastAsiaTheme="minorEastAsia"/>
          <w:snapToGrid w:val="0"/>
          <w:sz w:val="24"/>
          <w:szCs w:val="24"/>
        </w:rPr>
        <w:t>有关</w:t>
      </w:r>
      <w:r>
        <w:rPr>
          <w:rFonts w:eastAsiaTheme="minorEastAsia"/>
          <w:snapToGrid w:val="0"/>
          <w:color w:val="000000" w:themeColor="text1"/>
          <w:sz w:val="24"/>
          <w:szCs w:val="24"/>
        </w:rPr>
        <w:t>规定。</w:t>
      </w:r>
    </w:p>
    <w:p>
      <w:pPr>
        <w:spacing w:line="360" w:lineRule="auto"/>
        <w:rPr>
          <w:rFonts w:ascii="Times New Roman" w:hAnsi="Times New Roman" w:cs="Times New Roman"/>
          <w:snapToGrid w:val="0"/>
          <w:color w:val="000000" w:themeColor="text1"/>
          <w:kern w:val="0"/>
          <w:sz w:val="24"/>
          <w:szCs w:val="24"/>
        </w:rPr>
      </w:pPr>
      <w:r>
        <w:rPr>
          <w:rFonts w:hint="eastAsia" w:ascii="Times New Roman" w:hAnsi="Times New Roman" w:cs="Times New Roman"/>
          <w:b/>
          <w:bCs/>
          <w:snapToGrid w:val="0"/>
          <w:color w:val="000000" w:themeColor="text1"/>
          <w:kern w:val="0"/>
          <w:sz w:val="24"/>
        </w:rPr>
        <w:t>7</w:t>
      </w:r>
      <w:r>
        <w:rPr>
          <w:rFonts w:ascii="Times New Roman" w:hAnsi="Times New Roman" w:cs="Times New Roman"/>
          <w:b/>
          <w:bCs/>
          <w:snapToGrid w:val="0"/>
          <w:color w:val="000000" w:themeColor="text1"/>
          <w:kern w:val="0"/>
          <w:sz w:val="24"/>
        </w:rPr>
        <w:t>.2.1</w:t>
      </w:r>
      <w:r>
        <w:rPr>
          <w:rFonts w:hint="eastAsia" w:ascii="Times New Roman" w:hAnsi="Times New Roman" w:cs="Times New Roman"/>
          <w:b/>
          <w:bCs/>
          <w:snapToGrid w:val="0"/>
          <w:color w:val="000000" w:themeColor="text1"/>
          <w:kern w:val="0"/>
          <w:sz w:val="24"/>
        </w:rPr>
        <w:t>0</w:t>
      </w:r>
      <w:r>
        <w:rPr>
          <w:rFonts w:ascii="Times New Roman" w:hAnsi="Times New Roman" w:cs="Times New Roman"/>
          <w:snapToGrid w:val="0"/>
          <w:color w:val="000000" w:themeColor="text1"/>
          <w:kern w:val="0"/>
          <w:sz w:val="24"/>
          <w:szCs w:val="24"/>
        </w:rPr>
        <w:t xml:space="preserve"> 在乘客入口处</w:t>
      </w:r>
      <w:r>
        <w:rPr>
          <w:rFonts w:hint="eastAsia" w:ascii="Times New Roman" w:hAnsi="Times New Roman" w:cs="Times New Roman"/>
          <w:snapToGrid w:val="0"/>
          <w:color w:val="000000" w:themeColor="text1"/>
          <w:kern w:val="0"/>
          <w:sz w:val="24"/>
          <w:szCs w:val="24"/>
        </w:rPr>
        <w:t>或售票处</w:t>
      </w:r>
      <w:r>
        <w:rPr>
          <w:rFonts w:ascii="Times New Roman" w:hAnsi="Times New Roman" w:cs="Times New Roman"/>
          <w:snapToGrid w:val="0"/>
          <w:color w:val="000000" w:themeColor="text1"/>
          <w:kern w:val="0"/>
          <w:sz w:val="24"/>
          <w:szCs w:val="24"/>
        </w:rPr>
        <w:t>应设关于乘坐注意事项的告示牌。</w:t>
      </w:r>
    </w:p>
    <w:p>
      <w:pPr>
        <w:pStyle w:val="6"/>
        <w:spacing w:line="360" w:lineRule="auto"/>
        <w:ind w:firstLine="0" w:firstLineChars="0"/>
        <w:rPr>
          <w:rFonts w:eastAsiaTheme="minorEastAsia"/>
          <w:snapToGrid w:val="0"/>
          <w:color w:val="000000" w:themeColor="text1"/>
          <w:kern w:val="0"/>
          <w:sz w:val="24"/>
        </w:rPr>
      </w:pPr>
      <w:r>
        <w:rPr>
          <w:rFonts w:hint="eastAsia" w:eastAsiaTheme="minorEastAsia"/>
          <w:b/>
          <w:snapToGrid w:val="0"/>
          <w:color w:val="000000" w:themeColor="text1"/>
          <w:kern w:val="0"/>
          <w:sz w:val="24"/>
        </w:rPr>
        <w:t>7</w:t>
      </w:r>
      <w:r>
        <w:rPr>
          <w:rFonts w:eastAsiaTheme="minorEastAsia"/>
          <w:b/>
          <w:snapToGrid w:val="0"/>
          <w:color w:val="000000" w:themeColor="text1"/>
          <w:kern w:val="0"/>
          <w:sz w:val="24"/>
        </w:rPr>
        <w:t>.2.1</w:t>
      </w:r>
      <w:r>
        <w:rPr>
          <w:rFonts w:hint="eastAsia" w:eastAsiaTheme="minorEastAsia"/>
          <w:b/>
          <w:snapToGrid w:val="0"/>
          <w:color w:val="000000" w:themeColor="text1"/>
          <w:kern w:val="0"/>
          <w:sz w:val="24"/>
        </w:rPr>
        <w:t>1</w:t>
      </w:r>
      <w:r>
        <w:rPr>
          <w:rFonts w:eastAsiaTheme="minorEastAsia"/>
          <w:snapToGrid w:val="0"/>
          <w:color w:val="000000" w:themeColor="text1"/>
          <w:kern w:val="0"/>
          <w:sz w:val="24"/>
        </w:rPr>
        <w:t xml:space="preserve"> 变配电</w:t>
      </w:r>
      <w:r>
        <w:rPr>
          <w:rFonts w:hint="eastAsia" w:eastAsiaTheme="minorEastAsia"/>
          <w:snapToGrid w:val="0"/>
          <w:color w:val="000000" w:themeColor="text1"/>
          <w:kern w:val="0"/>
          <w:sz w:val="24"/>
        </w:rPr>
        <w:t>室</w:t>
      </w:r>
      <w:r>
        <w:rPr>
          <w:rFonts w:eastAsiaTheme="minorEastAsia"/>
          <w:snapToGrid w:val="0"/>
          <w:color w:val="000000" w:themeColor="text1"/>
          <w:kern w:val="0"/>
          <w:sz w:val="24"/>
        </w:rPr>
        <w:t>的设置应靠近负荷中心。</w:t>
      </w:r>
    </w:p>
    <w:p>
      <w:pPr>
        <w:autoSpaceDE w:val="0"/>
        <w:autoSpaceDN w:val="0"/>
        <w:adjustRightInd w:val="0"/>
        <w:spacing w:line="360" w:lineRule="auto"/>
        <w:rPr>
          <w:rFonts w:ascii="Times New Roman" w:hAnsi="Times New Roman" w:cs="Times New Roman"/>
          <w:color w:val="000000" w:themeColor="text1"/>
          <w:kern w:val="0"/>
          <w:sz w:val="18"/>
          <w:szCs w:val="18"/>
        </w:rPr>
      </w:pPr>
      <w:r>
        <w:rPr>
          <w:rFonts w:hint="eastAsia" w:ascii="Times New Roman" w:hAnsi="Times New Roman" w:cs="Times New Roman"/>
          <w:b/>
          <w:color w:val="000000" w:themeColor="text1"/>
          <w:sz w:val="24"/>
          <w:szCs w:val="24"/>
        </w:rPr>
        <w:t>7</w:t>
      </w:r>
      <w:r>
        <w:rPr>
          <w:rFonts w:ascii="Times New Roman" w:hAnsi="Times New Roman" w:cs="Times New Roman"/>
          <w:b/>
          <w:color w:val="000000" w:themeColor="text1"/>
          <w:sz w:val="24"/>
          <w:szCs w:val="24"/>
        </w:rPr>
        <w:t>.2.1</w:t>
      </w:r>
      <w:r>
        <w:rPr>
          <w:rFonts w:hint="eastAsia" w:ascii="Times New Roman" w:hAnsi="Times New Roman" w:cs="Times New Roman"/>
          <w:b/>
          <w:color w:val="000000" w:themeColor="text1"/>
          <w:sz w:val="24"/>
          <w:szCs w:val="24"/>
        </w:rPr>
        <w:t>2</w:t>
      </w:r>
      <w:r>
        <w:rPr>
          <w:rFonts w:ascii="Times New Roman" w:hAnsi="Times New Roman" w:cs="Times New Roman"/>
          <w:color w:val="000000" w:themeColor="text1"/>
          <w:sz w:val="24"/>
          <w:szCs w:val="24"/>
        </w:rPr>
        <w:t xml:space="preserve"> 站房内的柴油发电机室应</w:t>
      </w:r>
      <w:r>
        <w:rPr>
          <w:rFonts w:hint="eastAsia" w:ascii="Times New Roman" w:hAnsi="Times New Roman" w:cs="Times New Roman"/>
          <w:color w:val="000000" w:themeColor="text1"/>
          <w:sz w:val="24"/>
          <w:szCs w:val="24"/>
        </w:rPr>
        <w:t>符合</w:t>
      </w:r>
      <w:r>
        <w:rPr>
          <w:rFonts w:ascii="Times New Roman" w:hAnsi="Times New Roman" w:cs="Times New Roman"/>
          <w:color w:val="000000" w:themeColor="text1"/>
          <w:sz w:val="24"/>
          <w:szCs w:val="24"/>
        </w:rPr>
        <w:t>下列</w:t>
      </w:r>
      <w:r>
        <w:rPr>
          <w:rFonts w:hint="eastAsia" w:ascii="Times New Roman" w:hAnsi="Times New Roman" w:cs="Times New Roman"/>
          <w:color w:val="000000" w:themeColor="text1"/>
          <w:sz w:val="24"/>
          <w:szCs w:val="24"/>
        </w:rPr>
        <w:t>规定</w:t>
      </w:r>
      <w:r>
        <w:rPr>
          <w:rFonts w:ascii="Times New Roman" w:hAnsi="Times New Roman" w:cs="Times New Roman"/>
          <w:color w:val="000000" w:themeColor="text1"/>
          <w:sz w:val="24"/>
          <w:szCs w:val="24"/>
        </w:rPr>
        <w:t xml:space="preserve">： </w:t>
      </w:r>
    </w:p>
    <w:p>
      <w:pPr>
        <w:autoSpaceDE w:val="0"/>
        <w:autoSpaceDN w:val="0"/>
        <w:adjustRightInd w:val="0"/>
        <w:spacing w:line="360" w:lineRule="auto"/>
        <w:ind w:firstLine="240" w:firstLineChars="100"/>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1 柴油发电机组应靠近负荷或变配电室设置，但不应布置在厕所、浴室或其他经常积水场所的正下方；</w:t>
      </w:r>
    </w:p>
    <w:p>
      <w:pPr>
        <w:autoSpaceDE w:val="0"/>
        <w:autoSpaceDN w:val="0"/>
        <w:adjustRightInd w:val="0"/>
        <w:spacing w:line="360" w:lineRule="auto"/>
        <w:ind w:firstLine="240" w:firstLineChars="100"/>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2 柴油发电机室应</w:t>
      </w:r>
      <w:r>
        <w:rPr>
          <w:rFonts w:hint="eastAsia" w:ascii="Times New Roman" w:hAnsi="Times New Roman" w:cs="Times New Roman"/>
          <w:color w:val="000000" w:themeColor="text1"/>
          <w:kern w:val="0"/>
          <w:sz w:val="24"/>
          <w:szCs w:val="24"/>
        </w:rPr>
        <w:t>设</w:t>
      </w:r>
      <w:r>
        <w:rPr>
          <w:rFonts w:ascii="Times New Roman" w:hAnsi="Times New Roman" w:cs="Times New Roman"/>
          <w:color w:val="000000" w:themeColor="text1"/>
          <w:kern w:val="0"/>
          <w:sz w:val="24"/>
          <w:szCs w:val="24"/>
        </w:rPr>
        <w:t>通风</w:t>
      </w:r>
      <w:r>
        <w:rPr>
          <w:rFonts w:hint="eastAsia" w:ascii="Times New Roman" w:hAnsi="Times New Roman" w:cs="Times New Roman"/>
          <w:color w:val="000000" w:themeColor="text1"/>
          <w:kern w:val="0"/>
          <w:sz w:val="24"/>
          <w:szCs w:val="24"/>
        </w:rPr>
        <w:t>设施和灭火设施。</w:t>
      </w:r>
    </w:p>
    <w:p>
      <w:pPr>
        <w:pStyle w:val="3"/>
      </w:pPr>
      <w:bookmarkStart w:id="30" w:name="_Toc45264092"/>
      <w:r>
        <w:rPr>
          <w:rFonts w:hint="eastAsia"/>
        </w:rPr>
        <w:t>7</w:t>
      </w:r>
      <w:r>
        <w:t>.3 货运索道站房</w:t>
      </w:r>
      <w:bookmarkEnd w:id="30"/>
    </w:p>
    <w:p>
      <w:pPr>
        <w:spacing w:line="360" w:lineRule="auto"/>
        <w:rPr>
          <w:rFonts w:ascii="Times New Roman" w:hAnsi="Times New Roman" w:cs="Times New Roman"/>
          <w:snapToGrid w:val="0"/>
          <w:color w:val="000000" w:themeColor="text1"/>
          <w:kern w:val="0"/>
          <w:sz w:val="24"/>
          <w:szCs w:val="24"/>
        </w:rPr>
      </w:pPr>
      <w:r>
        <w:rPr>
          <w:rFonts w:hint="eastAsia" w:ascii="Times New Roman" w:hAnsi="Times New Roman" w:cs="Times New Roman"/>
          <w:b/>
          <w:snapToGrid w:val="0"/>
          <w:color w:val="000000" w:themeColor="text1"/>
          <w:kern w:val="0"/>
          <w:sz w:val="24"/>
          <w:szCs w:val="24"/>
        </w:rPr>
        <w:t>7</w:t>
      </w:r>
      <w:r>
        <w:rPr>
          <w:rFonts w:ascii="Times New Roman" w:hAnsi="Times New Roman" w:cs="Times New Roman"/>
          <w:b/>
          <w:snapToGrid w:val="0"/>
          <w:color w:val="000000" w:themeColor="text1"/>
          <w:kern w:val="0"/>
          <w:sz w:val="24"/>
          <w:szCs w:val="24"/>
        </w:rPr>
        <w:t>.3.</w:t>
      </w:r>
      <w:r>
        <w:rPr>
          <w:rFonts w:hint="eastAsia" w:ascii="Times New Roman" w:hAnsi="Times New Roman" w:cs="Times New Roman"/>
          <w:b/>
          <w:snapToGrid w:val="0"/>
          <w:color w:val="000000" w:themeColor="text1"/>
          <w:kern w:val="0"/>
          <w:sz w:val="24"/>
          <w:szCs w:val="24"/>
        </w:rPr>
        <w:t>1</w:t>
      </w:r>
      <w:r>
        <w:rPr>
          <w:rFonts w:ascii="Times New Roman" w:hAnsi="Times New Roman" w:cs="Times New Roman"/>
          <w:snapToGrid w:val="0"/>
          <w:color w:val="000000" w:themeColor="text1"/>
          <w:kern w:val="0"/>
          <w:sz w:val="24"/>
          <w:szCs w:val="24"/>
        </w:rPr>
        <w:t xml:space="preserve"> 控制室应设在操作人员便于观察货车装卸载和进出站的位置。</w:t>
      </w:r>
    </w:p>
    <w:p>
      <w:pPr>
        <w:spacing w:line="360" w:lineRule="auto"/>
        <w:rPr>
          <w:rFonts w:ascii="Times New Roman" w:hAnsi="Times New Roman" w:cs="Times New Roman"/>
          <w:snapToGrid w:val="0"/>
          <w:color w:val="000000" w:themeColor="text1"/>
          <w:kern w:val="0"/>
          <w:sz w:val="24"/>
          <w:szCs w:val="24"/>
        </w:rPr>
      </w:pPr>
      <w:r>
        <w:rPr>
          <w:rFonts w:hint="eastAsia" w:ascii="Times New Roman" w:hAnsi="Times New Roman" w:cs="Times New Roman"/>
          <w:b/>
          <w:snapToGrid w:val="0"/>
          <w:color w:val="000000" w:themeColor="text1"/>
          <w:kern w:val="0"/>
          <w:sz w:val="24"/>
          <w:szCs w:val="24"/>
        </w:rPr>
        <w:t>7</w:t>
      </w:r>
      <w:r>
        <w:rPr>
          <w:rFonts w:ascii="Times New Roman" w:hAnsi="Times New Roman" w:cs="Times New Roman"/>
          <w:b/>
          <w:snapToGrid w:val="0"/>
          <w:color w:val="000000" w:themeColor="text1"/>
          <w:kern w:val="0"/>
          <w:sz w:val="24"/>
          <w:szCs w:val="24"/>
        </w:rPr>
        <w:t>.3.</w:t>
      </w:r>
      <w:r>
        <w:rPr>
          <w:rFonts w:hint="eastAsia" w:ascii="Times New Roman" w:hAnsi="Times New Roman" w:cs="Times New Roman"/>
          <w:b/>
          <w:snapToGrid w:val="0"/>
          <w:color w:val="000000" w:themeColor="text1"/>
          <w:kern w:val="0"/>
          <w:sz w:val="24"/>
          <w:szCs w:val="24"/>
        </w:rPr>
        <w:t>2</w:t>
      </w:r>
      <w:r>
        <w:rPr>
          <w:rFonts w:ascii="Times New Roman" w:hAnsi="Times New Roman" w:cs="Times New Roman"/>
          <w:snapToGrid w:val="0"/>
          <w:color w:val="000000" w:themeColor="text1"/>
          <w:kern w:val="0"/>
          <w:sz w:val="24"/>
          <w:szCs w:val="24"/>
        </w:rPr>
        <w:t xml:space="preserve"> 机械设备与墙壁之间的距离不得小于0.</w:t>
      </w:r>
      <w:r>
        <w:rPr>
          <w:rFonts w:hint="eastAsia" w:ascii="Times New Roman" w:hAnsi="Times New Roman" w:cs="Times New Roman"/>
          <w:snapToGrid w:val="0"/>
          <w:color w:val="000000" w:themeColor="text1"/>
          <w:kern w:val="0"/>
          <w:sz w:val="24"/>
          <w:szCs w:val="24"/>
        </w:rPr>
        <w:t>5</w:t>
      </w:r>
      <w:r>
        <w:rPr>
          <w:rFonts w:ascii="Times New Roman" w:hAnsi="Times New Roman" w:cs="Times New Roman"/>
          <w:snapToGrid w:val="0"/>
          <w:color w:val="000000" w:themeColor="text1"/>
          <w:kern w:val="0"/>
          <w:sz w:val="24"/>
          <w:szCs w:val="24"/>
        </w:rPr>
        <w:t>m，人行通道宽度不得小于</w:t>
      </w:r>
      <w:r>
        <w:rPr>
          <w:rFonts w:hint="eastAsia" w:ascii="Times New Roman" w:hAnsi="Times New Roman" w:cs="Times New Roman"/>
          <w:snapToGrid w:val="0"/>
          <w:color w:val="000000" w:themeColor="text1"/>
          <w:kern w:val="0"/>
          <w:sz w:val="24"/>
          <w:szCs w:val="24"/>
        </w:rPr>
        <w:t>1.0</w:t>
      </w:r>
      <w:r>
        <w:rPr>
          <w:rFonts w:ascii="Times New Roman" w:hAnsi="Times New Roman" w:cs="Times New Roman"/>
          <w:snapToGrid w:val="0"/>
          <w:color w:val="000000" w:themeColor="text1"/>
          <w:kern w:val="0"/>
          <w:sz w:val="24"/>
          <w:szCs w:val="24"/>
        </w:rPr>
        <w:t>m。站口滚轮组和安装高度超过2m的站内辅助设备，应设置带栏杆的操作平台或检修栈道。</w:t>
      </w:r>
    </w:p>
    <w:p>
      <w:pPr>
        <w:spacing w:line="360" w:lineRule="auto"/>
        <w:rPr>
          <w:rFonts w:ascii="Times New Roman" w:hAnsi="Times New Roman" w:cs="Times New Roman"/>
          <w:snapToGrid w:val="0"/>
          <w:color w:val="000000" w:themeColor="text1"/>
          <w:kern w:val="0"/>
          <w:sz w:val="24"/>
          <w:szCs w:val="24"/>
        </w:rPr>
      </w:pPr>
      <w:r>
        <w:rPr>
          <w:rFonts w:hint="eastAsia" w:ascii="Times New Roman" w:hAnsi="Times New Roman" w:cs="Times New Roman"/>
          <w:b/>
          <w:snapToGrid w:val="0"/>
          <w:color w:val="000000" w:themeColor="text1"/>
          <w:kern w:val="0"/>
          <w:sz w:val="24"/>
          <w:szCs w:val="24"/>
        </w:rPr>
        <w:t>7</w:t>
      </w:r>
      <w:r>
        <w:rPr>
          <w:rFonts w:ascii="Times New Roman" w:hAnsi="Times New Roman" w:cs="Times New Roman"/>
          <w:b/>
          <w:snapToGrid w:val="0"/>
          <w:color w:val="000000" w:themeColor="text1"/>
          <w:kern w:val="0"/>
          <w:sz w:val="24"/>
          <w:szCs w:val="24"/>
        </w:rPr>
        <w:t>.3.</w:t>
      </w:r>
      <w:r>
        <w:rPr>
          <w:rFonts w:hint="eastAsia" w:ascii="Times New Roman" w:hAnsi="Times New Roman" w:cs="Times New Roman"/>
          <w:b/>
          <w:snapToGrid w:val="0"/>
          <w:color w:val="000000" w:themeColor="text1"/>
          <w:kern w:val="0"/>
          <w:sz w:val="24"/>
          <w:szCs w:val="24"/>
        </w:rPr>
        <w:t>3</w:t>
      </w:r>
      <w:r>
        <w:rPr>
          <w:rFonts w:ascii="Times New Roman" w:hAnsi="Times New Roman" w:cs="Times New Roman"/>
          <w:snapToGrid w:val="0"/>
          <w:color w:val="000000" w:themeColor="text1"/>
          <w:kern w:val="0"/>
          <w:sz w:val="24"/>
          <w:szCs w:val="24"/>
        </w:rPr>
        <w:t xml:space="preserve"> 货车在站内的最小净空尺寸在计入货车的纵横向摆动后，货箱在翻转或打</w:t>
      </w:r>
      <w:r>
        <w:rPr>
          <w:rFonts w:hint="eastAsia" w:ascii="Times New Roman" w:hAnsi="Times New Roman" w:cs="Times New Roman"/>
          <w:snapToGrid w:val="0"/>
          <w:color w:val="000000" w:themeColor="text1"/>
          <w:kern w:val="0"/>
          <w:sz w:val="24"/>
          <w:szCs w:val="24"/>
        </w:rPr>
        <w:t>开</w:t>
      </w:r>
      <w:r>
        <w:rPr>
          <w:rFonts w:ascii="Times New Roman" w:hAnsi="Times New Roman" w:cs="Times New Roman"/>
          <w:snapToGrid w:val="0"/>
          <w:color w:val="000000" w:themeColor="text1"/>
          <w:kern w:val="0"/>
          <w:sz w:val="24"/>
          <w:szCs w:val="24"/>
        </w:rPr>
        <w:t>时的最小净空应符合下列规定：</w:t>
      </w:r>
    </w:p>
    <w:p>
      <w:pPr>
        <w:spacing w:line="360" w:lineRule="auto"/>
        <w:ind w:left="816" w:leftChars="217" w:hanging="360" w:hangingChars="150"/>
        <w:rPr>
          <w:rFonts w:ascii="Times New Roman" w:hAnsi="Times New Roman" w:cs="Times New Roman"/>
          <w:snapToGrid w:val="0"/>
          <w:color w:val="000000" w:themeColor="text1"/>
          <w:kern w:val="0"/>
          <w:sz w:val="24"/>
          <w:szCs w:val="24"/>
        </w:rPr>
      </w:pPr>
      <w:r>
        <w:rPr>
          <w:rFonts w:hint="eastAsia" w:ascii="Times New Roman" w:hAnsi="Times New Roman" w:cs="Times New Roman"/>
          <w:snapToGrid w:val="0"/>
          <w:color w:val="000000" w:themeColor="text1"/>
          <w:kern w:val="0"/>
          <w:sz w:val="24"/>
          <w:szCs w:val="24"/>
        </w:rPr>
        <w:t>1）</w:t>
      </w:r>
      <w:r>
        <w:rPr>
          <w:rFonts w:ascii="Times New Roman" w:hAnsi="Times New Roman" w:cs="Times New Roman"/>
          <w:snapToGrid w:val="0"/>
          <w:color w:val="000000" w:themeColor="text1"/>
          <w:kern w:val="0"/>
          <w:sz w:val="24"/>
          <w:szCs w:val="24"/>
        </w:rPr>
        <w:t>离站房地坪不得小于0.2m；离卸载口格筛不得小于物料最大块度加上0.05m</w:t>
      </w:r>
      <w:r>
        <w:rPr>
          <w:rFonts w:hint="eastAsia" w:ascii="Times New Roman" w:hAnsi="Times New Roman" w:cs="Times New Roman"/>
          <w:snapToGrid w:val="0"/>
          <w:color w:val="000000" w:themeColor="text1"/>
          <w:kern w:val="0"/>
          <w:sz w:val="24"/>
          <w:szCs w:val="24"/>
        </w:rPr>
        <w:t>；</w:t>
      </w:r>
    </w:p>
    <w:p>
      <w:pPr>
        <w:spacing w:line="360" w:lineRule="auto"/>
        <w:ind w:left="816" w:leftChars="217" w:hanging="360" w:hangingChars="150"/>
        <w:rPr>
          <w:rFonts w:ascii="Times New Roman" w:hAnsi="Times New Roman" w:cs="Times New Roman"/>
          <w:snapToGrid w:val="0"/>
          <w:color w:val="000000" w:themeColor="text1"/>
          <w:kern w:val="0"/>
          <w:sz w:val="24"/>
          <w:szCs w:val="24"/>
        </w:rPr>
      </w:pPr>
      <w:r>
        <w:rPr>
          <w:rFonts w:hint="eastAsia" w:ascii="Times New Roman" w:hAnsi="Times New Roman" w:cs="Times New Roman"/>
          <w:snapToGrid w:val="0"/>
          <w:color w:val="000000" w:themeColor="text1"/>
          <w:kern w:val="0"/>
          <w:sz w:val="24"/>
          <w:szCs w:val="24"/>
        </w:rPr>
        <w:t>2）</w:t>
      </w:r>
      <w:r>
        <w:rPr>
          <w:rFonts w:ascii="Times New Roman" w:hAnsi="Times New Roman" w:cs="Times New Roman"/>
          <w:snapToGrid w:val="0"/>
          <w:color w:val="000000" w:themeColor="text1"/>
          <w:kern w:val="0"/>
          <w:sz w:val="24"/>
          <w:szCs w:val="24"/>
        </w:rPr>
        <w:t>有人通行时距墙不得小于0.8m，无行人通行时距墙不得小于0.6m；距突出物不得小于0.3m。</w:t>
      </w:r>
    </w:p>
    <w:p>
      <w:pPr>
        <w:spacing w:line="360" w:lineRule="auto"/>
        <w:rPr>
          <w:rFonts w:ascii="Times New Roman" w:hAnsi="Times New Roman" w:cs="Times New Roman"/>
          <w:snapToGrid w:val="0"/>
          <w:color w:val="000000" w:themeColor="text1"/>
          <w:kern w:val="0"/>
          <w:sz w:val="24"/>
          <w:szCs w:val="24"/>
        </w:rPr>
      </w:pPr>
      <w:r>
        <w:rPr>
          <w:rFonts w:hint="eastAsia" w:ascii="Times New Roman" w:hAnsi="Times New Roman" w:cs="Times New Roman"/>
          <w:b/>
          <w:snapToGrid w:val="0"/>
          <w:color w:val="000000" w:themeColor="text1"/>
          <w:kern w:val="0"/>
          <w:sz w:val="24"/>
          <w:szCs w:val="24"/>
        </w:rPr>
        <w:t>7</w:t>
      </w:r>
      <w:r>
        <w:rPr>
          <w:rFonts w:ascii="Times New Roman" w:hAnsi="Times New Roman" w:cs="Times New Roman"/>
          <w:b/>
          <w:snapToGrid w:val="0"/>
          <w:color w:val="000000" w:themeColor="text1"/>
          <w:kern w:val="0"/>
          <w:sz w:val="24"/>
          <w:szCs w:val="24"/>
        </w:rPr>
        <w:t>.3.</w:t>
      </w:r>
      <w:r>
        <w:rPr>
          <w:rFonts w:hint="eastAsia" w:ascii="Times New Roman" w:hAnsi="Times New Roman" w:cs="Times New Roman"/>
          <w:b/>
          <w:snapToGrid w:val="0"/>
          <w:color w:val="000000" w:themeColor="text1"/>
          <w:kern w:val="0"/>
          <w:sz w:val="24"/>
          <w:szCs w:val="24"/>
        </w:rPr>
        <w:t xml:space="preserve">4 </w:t>
      </w:r>
      <w:r>
        <w:rPr>
          <w:rFonts w:ascii="Times New Roman" w:hAnsi="Times New Roman" w:cs="Times New Roman"/>
          <w:snapToGrid w:val="0"/>
          <w:color w:val="000000" w:themeColor="text1"/>
          <w:kern w:val="0"/>
          <w:sz w:val="24"/>
          <w:szCs w:val="24"/>
        </w:rPr>
        <w:t>装载站和卸载站料仓的有效容积应根据索道长度、运输能力、工作制度、检修和处理故障的时间以及相关车间或运输方式的要求确定。</w:t>
      </w:r>
    </w:p>
    <w:p>
      <w:pPr>
        <w:spacing w:line="360" w:lineRule="auto"/>
        <w:rPr>
          <w:rFonts w:ascii="Times New Roman" w:hAnsi="Times New Roman" w:cs="Times New Roman"/>
          <w:color w:val="000000" w:themeColor="text1"/>
          <w:sz w:val="24"/>
          <w:szCs w:val="24"/>
        </w:rPr>
      </w:pPr>
      <w:r>
        <w:rPr>
          <w:rFonts w:hint="eastAsia" w:ascii="Times New Roman" w:hAnsi="Times New Roman" w:cs="Times New Roman"/>
          <w:b/>
          <w:color w:val="000000" w:themeColor="text1"/>
          <w:sz w:val="24"/>
          <w:szCs w:val="24"/>
        </w:rPr>
        <w:t>7</w:t>
      </w:r>
      <w:r>
        <w:rPr>
          <w:rFonts w:ascii="Times New Roman" w:hAnsi="Times New Roman" w:cs="Times New Roman"/>
          <w:b/>
          <w:color w:val="000000" w:themeColor="text1"/>
          <w:sz w:val="24"/>
          <w:szCs w:val="24"/>
        </w:rPr>
        <w:t>.3.</w:t>
      </w:r>
      <w:r>
        <w:rPr>
          <w:rFonts w:hint="eastAsia" w:ascii="Times New Roman" w:hAnsi="Times New Roman" w:cs="Times New Roman"/>
          <w:b/>
          <w:color w:val="000000" w:themeColor="text1"/>
          <w:sz w:val="24"/>
          <w:szCs w:val="24"/>
        </w:rPr>
        <w:t>5</w:t>
      </w:r>
      <w:r>
        <w:rPr>
          <w:rFonts w:ascii="Times New Roman" w:hAnsi="Times New Roman" w:cs="Times New Roman"/>
          <w:color w:val="000000" w:themeColor="text1"/>
          <w:sz w:val="24"/>
          <w:szCs w:val="24"/>
        </w:rPr>
        <w:t xml:space="preserve"> 卸载料仓顶部应设格筛，格筛的筛孔不得大于300 mm×300mm；当卸载区段很长并采用机械推车时可不设格筛，但应在卸料仓两侧或中间设置带栏杆的操作通道。栏杆的高度不得小于1.1m。</w:t>
      </w:r>
    </w:p>
    <w:p>
      <w:pPr>
        <w:spacing w:line="360" w:lineRule="auto"/>
        <w:rPr>
          <w:rFonts w:ascii="Times New Roman" w:hAnsi="Times New Roman" w:cs="Times New Roman"/>
          <w:snapToGrid w:val="0"/>
          <w:color w:val="000000" w:themeColor="text1"/>
          <w:kern w:val="0"/>
          <w:sz w:val="24"/>
          <w:szCs w:val="24"/>
        </w:rPr>
      </w:pPr>
      <w:r>
        <w:rPr>
          <w:rFonts w:hint="eastAsia" w:ascii="Times New Roman" w:hAnsi="Times New Roman" w:cs="Times New Roman"/>
          <w:b/>
          <w:snapToGrid w:val="0"/>
          <w:color w:val="000000" w:themeColor="text1"/>
          <w:kern w:val="0"/>
          <w:sz w:val="24"/>
          <w:szCs w:val="24"/>
        </w:rPr>
        <w:t>7</w:t>
      </w:r>
      <w:r>
        <w:rPr>
          <w:rFonts w:ascii="Times New Roman" w:hAnsi="Times New Roman" w:cs="Times New Roman"/>
          <w:b/>
          <w:snapToGrid w:val="0"/>
          <w:color w:val="000000" w:themeColor="text1"/>
          <w:kern w:val="0"/>
          <w:sz w:val="24"/>
          <w:szCs w:val="24"/>
        </w:rPr>
        <w:t>.3.</w:t>
      </w:r>
      <w:r>
        <w:rPr>
          <w:rFonts w:hint="eastAsia" w:ascii="Times New Roman" w:hAnsi="Times New Roman" w:cs="Times New Roman"/>
          <w:b/>
          <w:snapToGrid w:val="0"/>
          <w:color w:val="000000" w:themeColor="text1"/>
          <w:kern w:val="0"/>
          <w:sz w:val="24"/>
          <w:szCs w:val="24"/>
        </w:rPr>
        <w:t>6</w:t>
      </w:r>
      <w:r>
        <w:rPr>
          <w:rFonts w:ascii="Times New Roman" w:hAnsi="Times New Roman" w:cs="Times New Roman"/>
          <w:snapToGrid w:val="0"/>
          <w:color w:val="000000" w:themeColor="text1"/>
          <w:kern w:val="0"/>
          <w:sz w:val="24"/>
          <w:szCs w:val="24"/>
        </w:rPr>
        <w:t xml:space="preserve"> 装载点和卸载点应采取除尘措施。</w:t>
      </w:r>
    </w:p>
    <w:p>
      <w:pPr>
        <w:pStyle w:val="2"/>
      </w:pPr>
      <w:bookmarkStart w:id="31" w:name="_Toc45264093"/>
      <w:r>
        <w:rPr>
          <w:rFonts w:hint="eastAsia"/>
        </w:rPr>
        <w:t>8</w:t>
      </w:r>
      <w:r>
        <w:t xml:space="preserve"> 站</w:t>
      </w:r>
      <w:r>
        <w:rPr>
          <w:rFonts w:hint="eastAsia"/>
        </w:rPr>
        <w:t>内设备与电气设施</w:t>
      </w:r>
      <w:bookmarkEnd w:id="31"/>
    </w:p>
    <w:p>
      <w:pPr>
        <w:pStyle w:val="3"/>
      </w:pPr>
      <w:bookmarkStart w:id="32" w:name="_Toc45264094"/>
      <w:r>
        <w:rPr>
          <w:rFonts w:hint="eastAsia"/>
        </w:rPr>
        <w:t>8</w:t>
      </w:r>
      <w:r>
        <w:t>.</w:t>
      </w:r>
      <w:r>
        <w:rPr>
          <w:rFonts w:hint="eastAsia"/>
        </w:rPr>
        <w:t>1</w:t>
      </w:r>
      <w:r>
        <w:t xml:space="preserve"> </w:t>
      </w:r>
      <w:r>
        <w:rPr>
          <w:rFonts w:hint="eastAsia"/>
        </w:rPr>
        <w:t>机械设备</w:t>
      </w:r>
      <w:bookmarkEnd w:id="32"/>
    </w:p>
    <w:p>
      <w:pPr>
        <w:spacing w:line="360" w:lineRule="auto"/>
        <w:rPr>
          <w:rFonts w:ascii="Times New Roman" w:hAnsi="Times New Roman" w:cs="Times New Roman"/>
          <w:snapToGrid w:val="0"/>
          <w:color w:val="000000" w:themeColor="text1"/>
          <w:kern w:val="0"/>
          <w:sz w:val="24"/>
          <w:szCs w:val="24"/>
        </w:rPr>
      </w:pPr>
      <w:r>
        <w:rPr>
          <w:rFonts w:hint="eastAsia" w:ascii="Times New Roman" w:hAnsi="Times New Roman" w:cs="Times New Roman"/>
          <w:b/>
          <w:snapToGrid w:val="0"/>
          <w:color w:val="000000" w:themeColor="text1"/>
          <w:kern w:val="0"/>
          <w:sz w:val="24"/>
          <w:szCs w:val="24"/>
        </w:rPr>
        <w:t>8.1.</w:t>
      </w:r>
      <w:r>
        <w:rPr>
          <w:rFonts w:ascii="Times New Roman" w:hAnsi="Times New Roman" w:cs="Times New Roman"/>
          <w:b/>
          <w:snapToGrid w:val="0"/>
          <w:color w:val="000000" w:themeColor="text1"/>
          <w:kern w:val="0"/>
          <w:sz w:val="24"/>
          <w:szCs w:val="24"/>
        </w:rPr>
        <w:t>1</w:t>
      </w:r>
      <w:r>
        <w:rPr>
          <w:rFonts w:hint="eastAsia" w:ascii="Times New Roman" w:hAnsi="Times New Roman" w:cs="Times New Roman"/>
          <w:b/>
          <w:snapToGrid w:val="0"/>
          <w:color w:val="000000" w:themeColor="text1"/>
          <w:kern w:val="0"/>
          <w:sz w:val="24"/>
          <w:szCs w:val="24"/>
        </w:rPr>
        <w:t xml:space="preserve"> </w:t>
      </w:r>
      <w:r>
        <w:rPr>
          <w:rFonts w:hint="eastAsia" w:ascii="Times New Roman" w:hAnsi="Times New Roman" w:cs="Times New Roman"/>
          <w:snapToGrid w:val="0"/>
          <w:color w:val="000000" w:themeColor="text1"/>
          <w:kern w:val="0"/>
          <w:sz w:val="24"/>
          <w:szCs w:val="24"/>
        </w:rPr>
        <w:t>客运索道驱动装置应符合下列要求：</w:t>
      </w:r>
    </w:p>
    <w:p>
      <w:pPr>
        <w:spacing w:line="360" w:lineRule="auto"/>
        <w:ind w:firstLine="240" w:firstLineChars="100"/>
        <w:rPr>
          <w:rFonts w:ascii="Times New Roman" w:hAnsi="Times New Roman" w:cs="Times New Roman"/>
          <w:snapToGrid w:val="0"/>
          <w:color w:val="000000" w:themeColor="text1"/>
          <w:kern w:val="0"/>
          <w:sz w:val="24"/>
          <w:szCs w:val="24"/>
        </w:rPr>
      </w:pPr>
      <w:r>
        <w:rPr>
          <w:rFonts w:hint="eastAsia" w:ascii="Times New Roman" w:hAnsi="Times New Roman" w:cs="Times New Roman"/>
          <w:snapToGrid w:val="0"/>
          <w:color w:val="000000" w:themeColor="text1"/>
          <w:kern w:val="0"/>
          <w:sz w:val="24"/>
          <w:szCs w:val="24"/>
        </w:rPr>
        <w:t>1 客运索道驱动装置应配备一个主驱动系统和一个应急驱动系统。主驱动系统应确保在所有运行条件下启动、并应能双向运行。</w:t>
      </w:r>
      <w:r>
        <w:rPr>
          <w:rFonts w:ascii="Times New Roman" w:hAnsi="Times New Roman" w:cs="Times New Roman"/>
          <w:snapToGrid w:val="0"/>
          <w:color w:val="000000" w:themeColor="text1"/>
          <w:kern w:val="0"/>
          <w:sz w:val="24"/>
          <w:szCs w:val="24"/>
        </w:rPr>
        <w:t>两套</w:t>
      </w:r>
      <w:r>
        <w:rPr>
          <w:rFonts w:hint="eastAsia" w:ascii="Times New Roman" w:hAnsi="Times New Roman" w:cs="Times New Roman"/>
          <w:snapToGrid w:val="0"/>
          <w:color w:val="000000" w:themeColor="text1"/>
          <w:kern w:val="0"/>
          <w:sz w:val="24"/>
          <w:szCs w:val="24"/>
        </w:rPr>
        <w:t>驱动</w:t>
      </w:r>
      <w:r>
        <w:rPr>
          <w:rFonts w:ascii="Times New Roman" w:hAnsi="Times New Roman" w:cs="Times New Roman"/>
          <w:snapToGrid w:val="0"/>
          <w:color w:val="000000" w:themeColor="text1"/>
          <w:kern w:val="0"/>
          <w:sz w:val="24"/>
          <w:szCs w:val="24"/>
        </w:rPr>
        <w:t>系统应互相独立</w:t>
      </w:r>
      <w:r>
        <w:rPr>
          <w:rFonts w:hint="eastAsia" w:ascii="Times New Roman" w:hAnsi="Times New Roman" w:cs="Times New Roman"/>
          <w:snapToGrid w:val="0"/>
          <w:color w:val="000000" w:themeColor="text1"/>
          <w:kern w:val="0"/>
          <w:sz w:val="24"/>
          <w:szCs w:val="24"/>
        </w:rPr>
        <w:t>运行；</w:t>
      </w:r>
    </w:p>
    <w:p>
      <w:pPr>
        <w:spacing w:line="360" w:lineRule="auto"/>
        <w:ind w:firstLine="240" w:firstLineChars="100"/>
        <w:rPr>
          <w:rFonts w:ascii="Times New Roman" w:hAnsi="Times New Roman" w:cs="Times New Roman"/>
          <w:snapToGrid w:val="0"/>
          <w:color w:val="000000" w:themeColor="text1"/>
          <w:kern w:val="0"/>
          <w:sz w:val="24"/>
          <w:szCs w:val="24"/>
        </w:rPr>
      </w:pPr>
      <w:r>
        <w:rPr>
          <w:rFonts w:hint="eastAsia" w:ascii="Times New Roman" w:hAnsi="Times New Roman" w:cs="Times New Roman"/>
          <w:snapToGrid w:val="0"/>
          <w:color w:val="000000" w:themeColor="text1"/>
          <w:kern w:val="0"/>
          <w:sz w:val="24"/>
          <w:szCs w:val="24"/>
        </w:rPr>
        <w:t xml:space="preserve">2 </w:t>
      </w:r>
      <w:r>
        <w:rPr>
          <w:rFonts w:ascii="Times New Roman" w:hAnsi="Times New Roman" w:cs="Times New Roman"/>
          <w:snapToGrid w:val="0"/>
          <w:color w:val="000000" w:themeColor="text1"/>
          <w:kern w:val="0"/>
          <w:sz w:val="24"/>
          <w:szCs w:val="24"/>
        </w:rPr>
        <w:t>驱动轮应设防断轴保护装置</w:t>
      </w:r>
      <w:r>
        <w:rPr>
          <w:rFonts w:hint="eastAsia" w:ascii="Times New Roman" w:hAnsi="Times New Roman" w:cs="Times New Roman"/>
          <w:snapToGrid w:val="0"/>
          <w:color w:val="000000" w:themeColor="text1"/>
          <w:kern w:val="0"/>
          <w:sz w:val="24"/>
          <w:szCs w:val="24"/>
        </w:rPr>
        <w:t>和</w:t>
      </w:r>
      <w:r>
        <w:rPr>
          <w:rFonts w:ascii="Times New Roman" w:hAnsi="Times New Roman" w:cs="Times New Roman"/>
          <w:snapToGrid w:val="0"/>
          <w:color w:val="000000" w:themeColor="text1"/>
          <w:kern w:val="0"/>
          <w:sz w:val="24"/>
          <w:szCs w:val="24"/>
        </w:rPr>
        <w:t>防钢绳脱出装置</w:t>
      </w:r>
      <w:r>
        <w:rPr>
          <w:rFonts w:hint="eastAsia" w:ascii="Times New Roman" w:hAnsi="Times New Roman" w:cs="Times New Roman"/>
          <w:snapToGrid w:val="0"/>
          <w:color w:val="000000" w:themeColor="text1"/>
          <w:kern w:val="0"/>
          <w:sz w:val="24"/>
          <w:szCs w:val="24"/>
        </w:rPr>
        <w:t>及</w:t>
      </w:r>
      <w:r>
        <w:rPr>
          <w:rFonts w:ascii="Times New Roman" w:hAnsi="Times New Roman" w:cs="Times New Roman"/>
          <w:snapToGrid w:val="0"/>
          <w:color w:val="000000" w:themeColor="text1"/>
          <w:kern w:val="0"/>
          <w:sz w:val="24"/>
          <w:szCs w:val="24"/>
        </w:rPr>
        <w:t>检测装置</w:t>
      </w:r>
      <w:r>
        <w:rPr>
          <w:rFonts w:hint="eastAsia" w:ascii="Times New Roman" w:hAnsi="Times New Roman" w:cs="Times New Roman"/>
          <w:snapToGrid w:val="0"/>
          <w:color w:val="000000" w:themeColor="text1"/>
          <w:kern w:val="0"/>
          <w:sz w:val="24"/>
          <w:szCs w:val="24"/>
        </w:rPr>
        <w:t>；</w:t>
      </w:r>
    </w:p>
    <w:p>
      <w:pPr>
        <w:spacing w:line="360" w:lineRule="auto"/>
        <w:ind w:firstLine="240" w:firstLineChars="100"/>
        <w:rPr>
          <w:rFonts w:ascii="Times New Roman" w:hAnsi="Times New Roman" w:cs="Times New Roman"/>
          <w:snapToGrid w:val="0"/>
          <w:color w:val="000000" w:themeColor="text1"/>
          <w:kern w:val="0"/>
          <w:sz w:val="24"/>
          <w:szCs w:val="24"/>
        </w:rPr>
      </w:pPr>
      <w:r>
        <w:rPr>
          <w:rFonts w:hint="eastAsia" w:ascii="Times New Roman" w:hAnsi="Times New Roman" w:cs="Times New Roman"/>
          <w:snapToGrid w:val="0"/>
          <w:color w:val="000000" w:themeColor="text1"/>
          <w:kern w:val="0"/>
          <w:sz w:val="24"/>
          <w:szCs w:val="24"/>
        </w:rPr>
        <w:t xml:space="preserve">3 </w:t>
      </w:r>
      <w:r>
        <w:rPr>
          <w:rFonts w:ascii="Times New Roman" w:hAnsi="Times New Roman" w:cs="Times New Roman"/>
          <w:snapToGrid w:val="0"/>
          <w:color w:val="000000" w:themeColor="text1"/>
          <w:kern w:val="0"/>
          <w:sz w:val="24"/>
          <w:szCs w:val="24"/>
        </w:rPr>
        <w:t>驱动装置应设工作制动器和安全制动器。两套制动器都能独立工作使索道可靠制动。</w:t>
      </w:r>
    </w:p>
    <w:p>
      <w:pPr>
        <w:spacing w:line="360" w:lineRule="auto"/>
        <w:ind w:firstLine="240" w:firstLineChars="100"/>
        <w:rPr>
          <w:rFonts w:ascii="Times New Roman" w:hAnsi="Times New Roman" w:cs="Times New Roman"/>
          <w:snapToGrid w:val="0"/>
          <w:color w:val="000000" w:themeColor="text1"/>
          <w:kern w:val="0"/>
          <w:sz w:val="24"/>
          <w:szCs w:val="24"/>
        </w:rPr>
      </w:pPr>
      <w:r>
        <w:rPr>
          <w:rFonts w:hint="eastAsia" w:ascii="Times New Roman" w:hAnsi="Times New Roman" w:cs="Times New Roman"/>
          <w:snapToGrid w:val="0"/>
          <w:color w:val="000000" w:themeColor="text1"/>
          <w:kern w:val="0"/>
          <w:sz w:val="24"/>
          <w:szCs w:val="24"/>
        </w:rPr>
        <w:t>4</w:t>
      </w:r>
      <w:r>
        <w:rPr>
          <w:rFonts w:ascii="Times New Roman" w:hAnsi="Times New Roman" w:cs="Times New Roman"/>
          <w:snapToGrid w:val="0"/>
          <w:color w:val="000000" w:themeColor="text1"/>
          <w:kern w:val="0"/>
          <w:sz w:val="24"/>
          <w:szCs w:val="24"/>
        </w:rPr>
        <w:t xml:space="preserve"> 在各种运行工况</w:t>
      </w:r>
      <w:r>
        <w:rPr>
          <w:rFonts w:hint="eastAsia" w:ascii="Times New Roman" w:hAnsi="Times New Roman" w:cs="Times New Roman"/>
          <w:snapToGrid w:val="0"/>
          <w:color w:val="000000" w:themeColor="text1"/>
          <w:kern w:val="0"/>
          <w:sz w:val="24"/>
          <w:szCs w:val="24"/>
        </w:rPr>
        <w:t>下</w:t>
      </w:r>
      <w:r>
        <w:rPr>
          <w:rFonts w:ascii="Times New Roman" w:hAnsi="Times New Roman" w:cs="Times New Roman"/>
          <w:snapToGrid w:val="0"/>
          <w:color w:val="000000" w:themeColor="text1"/>
          <w:kern w:val="0"/>
          <w:sz w:val="24"/>
          <w:szCs w:val="24"/>
        </w:rPr>
        <w:t>驱动轮</w:t>
      </w:r>
      <w:r>
        <w:rPr>
          <w:rFonts w:hint="eastAsia" w:ascii="Times New Roman" w:hAnsi="Times New Roman" w:cs="Times New Roman"/>
          <w:snapToGrid w:val="0"/>
          <w:color w:val="000000" w:themeColor="text1"/>
          <w:kern w:val="0"/>
          <w:sz w:val="24"/>
          <w:szCs w:val="24"/>
        </w:rPr>
        <w:t>与钢丝绳之间</w:t>
      </w:r>
      <w:r>
        <w:rPr>
          <w:rFonts w:ascii="Times New Roman" w:hAnsi="Times New Roman" w:cs="Times New Roman"/>
          <w:snapToGrid w:val="0"/>
          <w:color w:val="000000" w:themeColor="text1"/>
          <w:kern w:val="0"/>
          <w:sz w:val="24"/>
          <w:szCs w:val="24"/>
        </w:rPr>
        <w:t>不应打滑</w:t>
      </w:r>
      <w:r>
        <w:rPr>
          <w:rFonts w:hint="eastAsia" w:ascii="Times New Roman" w:hAnsi="Times New Roman" w:cs="Times New Roman"/>
          <w:snapToGrid w:val="0"/>
          <w:color w:val="000000" w:themeColor="text1"/>
          <w:kern w:val="0"/>
          <w:sz w:val="24"/>
          <w:szCs w:val="24"/>
        </w:rPr>
        <w:t>；</w:t>
      </w:r>
    </w:p>
    <w:p>
      <w:pPr>
        <w:spacing w:line="360" w:lineRule="auto"/>
        <w:ind w:firstLine="240" w:firstLineChars="100"/>
        <w:rPr>
          <w:rFonts w:ascii="Times New Roman" w:hAnsi="Times New Roman" w:cs="Times New Roman"/>
          <w:snapToGrid w:val="0"/>
          <w:color w:val="000000" w:themeColor="text1"/>
          <w:kern w:val="0"/>
          <w:sz w:val="24"/>
          <w:szCs w:val="24"/>
        </w:rPr>
      </w:pPr>
      <w:r>
        <w:rPr>
          <w:rFonts w:hint="eastAsia" w:ascii="Times New Roman" w:hAnsi="Times New Roman" w:cs="Times New Roman"/>
          <w:snapToGrid w:val="0"/>
          <w:color w:val="000000" w:themeColor="text1"/>
          <w:kern w:val="0"/>
          <w:sz w:val="24"/>
          <w:szCs w:val="24"/>
        </w:rPr>
        <w:t>5 在主驱动装置故障时，不得利用应急驱动装置继续运营。</w:t>
      </w:r>
    </w:p>
    <w:p>
      <w:pPr>
        <w:spacing w:line="360" w:lineRule="auto"/>
        <w:rPr>
          <w:rFonts w:ascii="Times New Roman" w:hAnsi="Times New Roman" w:cs="Times New Roman"/>
          <w:snapToGrid w:val="0"/>
          <w:color w:val="000000" w:themeColor="text1"/>
          <w:kern w:val="0"/>
          <w:sz w:val="24"/>
          <w:szCs w:val="24"/>
        </w:rPr>
      </w:pPr>
      <w:r>
        <w:rPr>
          <w:rFonts w:hint="eastAsia" w:ascii="Times New Roman" w:hAnsi="Times New Roman" w:cs="Times New Roman"/>
          <w:b/>
          <w:snapToGrid w:val="0"/>
          <w:color w:val="000000" w:themeColor="text1"/>
          <w:kern w:val="0"/>
          <w:sz w:val="24"/>
          <w:szCs w:val="24"/>
        </w:rPr>
        <w:t>8</w:t>
      </w:r>
      <w:r>
        <w:rPr>
          <w:rFonts w:ascii="Times New Roman" w:hAnsi="Times New Roman" w:cs="Times New Roman"/>
          <w:b/>
          <w:snapToGrid w:val="0"/>
          <w:color w:val="000000" w:themeColor="text1"/>
          <w:kern w:val="0"/>
          <w:sz w:val="24"/>
          <w:szCs w:val="24"/>
        </w:rPr>
        <w:t>.</w:t>
      </w:r>
      <w:r>
        <w:rPr>
          <w:rFonts w:hint="eastAsia" w:ascii="Times New Roman" w:hAnsi="Times New Roman" w:cs="Times New Roman"/>
          <w:b/>
          <w:snapToGrid w:val="0"/>
          <w:color w:val="000000" w:themeColor="text1"/>
          <w:kern w:val="0"/>
          <w:sz w:val="24"/>
          <w:szCs w:val="24"/>
        </w:rPr>
        <w:t>1</w:t>
      </w:r>
      <w:r>
        <w:rPr>
          <w:rFonts w:ascii="Times New Roman" w:hAnsi="Times New Roman" w:cs="Times New Roman"/>
          <w:b/>
          <w:snapToGrid w:val="0"/>
          <w:color w:val="000000" w:themeColor="text1"/>
          <w:kern w:val="0"/>
          <w:sz w:val="24"/>
          <w:szCs w:val="24"/>
        </w:rPr>
        <w:t>.</w:t>
      </w:r>
      <w:r>
        <w:rPr>
          <w:rFonts w:hint="eastAsia" w:ascii="Times New Roman" w:hAnsi="Times New Roman" w:cs="Times New Roman"/>
          <w:b/>
          <w:snapToGrid w:val="0"/>
          <w:color w:val="000000" w:themeColor="text1"/>
          <w:kern w:val="0"/>
          <w:sz w:val="24"/>
          <w:szCs w:val="24"/>
        </w:rPr>
        <w:t>2</w:t>
      </w:r>
      <w:r>
        <w:rPr>
          <w:rFonts w:ascii="Times New Roman" w:hAnsi="Times New Roman" w:cs="Times New Roman"/>
          <w:snapToGrid w:val="0"/>
          <w:color w:val="000000" w:themeColor="text1"/>
          <w:kern w:val="0"/>
          <w:sz w:val="24"/>
          <w:szCs w:val="24"/>
        </w:rPr>
        <w:t xml:space="preserve"> </w:t>
      </w:r>
      <w:r>
        <w:rPr>
          <w:rFonts w:hint="eastAsia" w:ascii="Times New Roman" w:hAnsi="Times New Roman" w:cs="Times New Roman"/>
          <w:snapToGrid w:val="0"/>
          <w:color w:val="000000" w:themeColor="text1"/>
          <w:kern w:val="0"/>
          <w:sz w:val="24"/>
          <w:szCs w:val="24"/>
        </w:rPr>
        <w:t>货运索道驱动装置应符合下列要求：</w:t>
      </w:r>
    </w:p>
    <w:p>
      <w:pPr>
        <w:spacing w:line="360" w:lineRule="auto"/>
        <w:ind w:firstLine="240" w:firstLineChars="100"/>
        <w:rPr>
          <w:rFonts w:ascii="Times New Roman" w:hAnsi="Times New Roman" w:cs="Times New Roman"/>
          <w:snapToGrid w:val="0"/>
          <w:color w:val="000000" w:themeColor="text1"/>
          <w:kern w:val="0"/>
          <w:sz w:val="24"/>
          <w:szCs w:val="24"/>
        </w:rPr>
      </w:pPr>
      <w:r>
        <w:rPr>
          <w:rFonts w:hint="eastAsia" w:ascii="Times New Roman" w:hAnsi="Times New Roman" w:cs="Times New Roman"/>
          <w:snapToGrid w:val="0"/>
          <w:color w:val="000000" w:themeColor="text1"/>
          <w:kern w:val="0"/>
          <w:sz w:val="24"/>
          <w:szCs w:val="24"/>
        </w:rPr>
        <w:t>1</w:t>
      </w:r>
      <w:r>
        <w:rPr>
          <w:rFonts w:ascii="Times New Roman" w:hAnsi="Times New Roman" w:cs="Times New Roman"/>
          <w:snapToGrid w:val="0"/>
          <w:color w:val="000000" w:themeColor="text1"/>
          <w:kern w:val="0"/>
          <w:sz w:val="24"/>
          <w:szCs w:val="24"/>
        </w:rPr>
        <w:t xml:space="preserve"> 制动型索道和停车后会倒转的动力型索道，应设工作制动器和安全制动器。对于断电后能自然停车且停车后不会倒转的索道，可不设安全制动器</w:t>
      </w:r>
      <w:r>
        <w:rPr>
          <w:rFonts w:hint="eastAsia" w:ascii="Times New Roman" w:hAnsi="Times New Roman" w:cs="Times New Roman"/>
          <w:snapToGrid w:val="0"/>
          <w:color w:val="000000" w:themeColor="text1"/>
          <w:kern w:val="0"/>
          <w:sz w:val="24"/>
          <w:szCs w:val="24"/>
        </w:rPr>
        <w:t>；</w:t>
      </w:r>
    </w:p>
    <w:p>
      <w:pPr>
        <w:spacing w:line="360" w:lineRule="auto"/>
        <w:ind w:firstLine="240" w:firstLineChars="100"/>
        <w:rPr>
          <w:rFonts w:ascii="Times New Roman" w:hAnsi="Times New Roman" w:cs="Times New Roman"/>
          <w:snapToGrid w:val="0"/>
          <w:color w:val="000000" w:themeColor="text1"/>
          <w:kern w:val="0"/>
          <w:sz w:val="24"/>
          <w:szCs w:val="24"/>
        </w:rPr>
      </w:pPr>
      <w:r>
        <w:rPr>
          <w:rFonts w:hint="eastAsia" w:ascii="Times New Roman" w:hAnsi="Times New Roman" w:cs="Times New Roman"/>
          <w:snapToGrid w:val="0"/>
          <w:color w:val="000000" w:themeColor="text1"/>
          <w:kern w:val="0"/>
          <w:sz w:val="24"/>
          <w:szCs w:val="24"/>
        </w:rPr>
        <w:t>2</w:t>
      </w:r>
      <w:r>
        <w:rPr>
          <w:rFonts w:ascii="Times New Roman" w:hAnsi="Times New Roman" w:cs="Times New Roman"/>
          <w:snapToGrid w:val="0"/>
          <w:color w:val="000000" w:themeColor="text1"/>
          <w:kern w:val="0"/>
          <w:sz w:val="24"/>
          <w:szCs w:val="24"/>
        </w:rPr>
        <w:t xml:space="preserve"> 对于起动时会自然反转的索道，驱动装置应设防止反转的装置。</w:t>
      </w:r>
    </w:p>
    <w:p>
      <w:pPr>
        <w:pStyle w:val="49"/>
        <w:numPr>
          <w:ilvl w:val="0"/>
          <w:numId w:val="0"/>
        </w:numPr>
        <w:spacing w:line="360" w:lineRule="auto"/>
        <w:rPr>
          <w:rFonts w:eastAsiaTheme="minorEastAsia"/>
          <w:snapToGrid w:val="0"/>
          <w:color w:val="000000" w:themeColor="text1"/>
          <w:sz w:val="24"/>
          <w:szCs w:val="24"/>
        </w:rPr>
      </w:pPr>
      <w:r>
        <w:rPr>
          <w:rFonts w:hint="eastAsia" w:eastAsiaTheme="minorEastAsia"/>
          <w:b/>
          <w:snapToGrid w:val="0"/>
          <w:color w:val="000000" w:themeColor="text1"/>
          <w:sz w:val="24"/>
          <w:szCs w:val="24"/>
        </w:rPr>
        <w:t>8</w:t>
      </w:r>
      <w:r>
        <w:rPr>
          <w:rFonts w:eastAsiaTheme="minorEastAsia"/>
          <w:b/>
          <w:snapToGrid w:val="0"/>
          <w:color w:val="000000" w:themeColor="text1"/>
          <w:sz w:val="24"/>
          <w:szCs w:val="24"/>
        </w:rPr>
        <w:t>.</w:t>
      </w:r>
      <w:r>
        <w:rPr>
          <w:rFonts w:hint="eastAsia" w:eastAsiaTheme="minorEastAsia"/>
          <w:b/>
          <w:snapToGrid w:val="0"/>
          <w:color w:val="000000" w:themeColor="text1"/>
          <w:sz w:val="24"/>
          <w:szCs w:val="24"/>
        </w:rPr>
        <w:t>1</w:t>
      </w:r>
      <w:r>
        <w:rPr>
          <w:rFonts w:eastAsiaTheme="minorEastAsia"/>
          <w:b/>
          <w:snapToGrid w:val="0"/>
          <w:color w:val="000000" w:themeColor="text1"/>
          <w:sz w:val="24"/>
          <w:szCs w:val="24"/>
        </w:rPr>
        <w:t>.</w:t>
      </w:r>
      <w:r>
        <w:rPr>
          <w:rFonts w:hint="eastAsia" w:eastAsiaTheme="minorEastAsia"/>
          <w:b/>
          <w:snapToGrid w:val="0"/>
          <w:color w:val="000000" w:themeColor="text1"/>
          <w:sz w:val="24"/>
          <w:szCs w:val="24"/>
        </w:rPr>
        <w:t xml:space="preserve">3 </w:t>
      </w:r>
      <w:r>
        <w:rPr>
          <w:rFonts w:hint="eastAsia" w:eastAsiaTheme="minorEastAsia"/>
          <w:snapToGrid w:val="0"/>
          <w:color w:val="000000" w:themeColor="text1"/>
          <w:sz w:val="24"/>
          <w:szCs w:val="24"/>
        </w:rPr>
        <w:t>张紧装置应符合下列规定：</w:t>
      </w:r>
    </w:p>
    <w:p>
      <w:pPr>
        <w:spacing w:line="360" w:lineRule="auto"/>
        <w:ind w:firstLine="240" w:firstLineChars="100"/>
        <w:rPr>
          <w:rFonts w:ascii="Times New Roman" w:hAnsi="Times New Roman" w:cs="Times New Roman"/>
          <w:snapToGrid w:val="0"/>
          <w:color w:val="000000" w:themeColor="text1"/>
          <w:kern w:val="0"/>
          <w:sz w:val="24"/>
          <w:szCs w:val="24"/>
        </w:rPr>
      </w:pPr>
      <w:r>
        <w:rPr>
          <w:rFonts w:hint="eastAsia" w:ascii="Times New Roman" w:hAnsi="Times New Roman" w:cs="Times New Roman"/>
          <w:snapToGrid w:val="0"/>
          <w:color w:val="000000" w:themeColor="text1"/>
          <w:kern w:val="0"/>
          <w:sz w:val="24"/>
          <w:szCs w:val="24"/>
        </w:rPr>
        <w:t>1 张紧装置应保证钢丝绳具有设定的初拉力；</w:t>
      </w:r>
    </w:p>
    <w:p>
      <w:pPr>
        <w:spacing w:line="360" w:lineRule="auto"/>
        <w:ind w:firstLine="240" w:firstLineChars="100"/>
        <w:rPr>
          <w:rFonts w:ascii="Times New Roman" w:hAnsi="Times New Roman" w:cs="Times New Roman"/>
          <w:snapToGrid w:val="0"/>
          <w:color w:val="000000" w:themeColor="text1"/>
          <w:kern w:val="0"/>
          <w:sz w:val="24"/>
          <w:szCs w:val="24"/>
        </w:rPr>
      </w:pPr>
      <w:r>
        <w:rPr>
          <w:rFonts w:hint="eastAsia" w:ascii="Times New Roman" w:hAnsi="Times New Roman" w:cs="Times New Roman"/>
          <w:snapToGrid w:val="0"/>
          <w:color w:val="000000" w:themeColor="text1"/>
          <w:kern w:val="0"/>
          <w:sz w:val="24"/>
          <w:szCs w:val="24"/>
        </w:rPr>
        <w:t>2 张</w:t>
      </w:r>
      <w:r>
        <w:rPr>
          <w:rFonts w:ascii="Times New Roman" w:hAnsi="Times New Roman" w:cs="Times New Roman"/>
          <w:snapToGrid w:val="0"/>
          <w:color w:val="000000" w:themeColor="text1"/>
          <w:kern w:val="0"/>
          <w:sz w:val="24"/>
          <w:szCs w:val="24"/>
        </w:rPr>
        <w:t>紧装置的行程应满足钢丝绳在正常使用条件下由于载荷变化、温度变化、弹性伸长和</w:t>
      </w:r>
      <w:r>
        <w:rPr>
          <w:rFonts w:hint="eastAsia" w:ascii="Times New Roman" w:hAnsi="Times New Roman" w:cs="Times New Roman"/>
          <w:snapToGrid w:val="0"/>
          <w:color w:val="000000" w:themeColor="text1"/>
          <w:kern w:val="0"/>
          <w:sz w:val="24"/>
          <w:szCs w:val="24"/>
        </w:rPr>
        <w:t>部分</w:t>
      </w:r>
      <w:r>
        <w:rPr>
          <w:rFonts w:ascii="Times New Roman" w:hAnsi="Times New Roman" w:cs="Times New Roman"/>
          <w:snapToGrid w:val="0"/>
          <w:color w:val="000000" w:themeColor="text1"/>
          <w:kern w:val="0"/>
          <w:sz w:val="24"/>
          <w:szCs w:val="24"/>
        </w:rPr>
        <w:t>永久伸长产生的钢丝绳伸长。当张紧装置的位置可调节时，张紧装置的行程可不</w:t>
      </w:r>
      <w:r>
        <w:rPr>
          <w:rFonts w:hint="eastAsia" w:ascii="Times New Roman" w:hAnsi="Times New Roman" w:cs="Times New Roman"/>
          <w:snapToGrid w:val="0"/>
          <w:color w:val="000000" w:themeColor="text1"/>
          <w:kern w:val="0"/>
          <w:sz w:val="24"/>
          <w:szCs w:val="24"/>
        </w:rPr>
        <w:t>计入</w:t>
      </w:r>
      <w:r>
        <w:rPr>
          <w:rFonts w:ascii="Times New Roman" w:hAnsi="Times New Roman" w:cs="Times New Roman"/>
          <w:snapToGrid w:val="0"/>
          <w:color w:val="000000" w:themeColor="text1"/>
          <w:kern w:val="0"/>
          <w:sz w:val="24"/>
          <w:szCs w:val="24"/>
        </w:rPr>
        <w:t>钢丝绳的永久伸长</w:t>
      </w:r>
      <w:r>
        <w:rPr>
          <w:rFonts w:hint="eastAsia" w:ascii="Times New Roman" w:hAnsi="Times New Roman" w:cs="Times New Roman"/>
          <w:snapToGrid w:val="0"/>
          <w:color w:val="000000" w:themeColor="text1"/>
          <w:kern w:val="0"/>
          <w:sz w:val="24"/>
          <w:szCs w:val="24"/>
        </w:rPr>
        <w:t>；</w:t>
      </w:r>
    </w:p>
    <w:p>
      <w:pPr>
        <w:spacing w:line="360" w:lineRule="auto"/>
        <w:rPr>
          <w:rFonts w:ascii="Times New Roman" w:hAnsi="Times New Roman" w:cs="Times New Roman"/>
          <w:snapToGrid w:val="0"/>
          <w:color w:val="000000" w:themeColor="text1"/>
          <w:kern w:val="0"/>
          <w:sz w:val="24"/>
          <w:szCs w:val="24"/>
        </w:rPr>
      </w:pPr>
      <w:r>
        <w:rPr>
          <w:rFonts w:hint="eastAsia" w:ascii="Times New Roman" w:hAnsi="Times New Roman" w:cs="Times New Roman"/>
          <w:snapToGrid w:val="0"/>
          <w:color w:val="000000" w:themeColor="text1"/>
          <w:kern w:val="0"/>
          <w:sz w:val="24"/>
          <w:szCs w:val="24"/>
        </w:rPr>
        <w:t xml:space="preserve">  3 </w:t>
      </w:r>
      <w:r>
        <w:rPr>
          <w:rFonts w:ascii="Times New Roman" w:hAnsi="Times New Roman" w:cs="Times New Roman"/>
          <w:snapToGrid w:val="0"/>
          <w:color w:val="000000" w:themeColor="text1"/>
          <w:kern w:val="0"/>
          <w:sz w:val="24"/>
          <w:szCs w:val="24"/>
        </w:rPr>
        <w:t>张紧装置应有行程刻度显示</w:t>
      </w:r>
      <w:r>
        <w:rPr>
          <w:rFonts w:hint="eastAsia" w:ascii="Times New Roman" w:hAnsi="Times New Roman" w:cs="Times New Roman"/>
          <w:snapToGrid w:val="0"/>
          <w:color w:val="000000" w:themeColor="text1"/>
          <w:kern w:val="0"/>
          <w:sz w:val="24"/>
          <w:szCs w:val="24"/>
        </w:rPr>
        <w:t>，</w:t>
      </w:r>
      <w:r>
        <w:rPr>
          <w:rFonts w:ascii="Times New Roman" w:hAnsi="Times New Roman" w:cs="Times New Roman"/>
          <w:snapToGrid w:val="0"/>
          <w:color w:val="000000" w:themeColor="text1"/>
          <w:kern w:val="0"/>
          <w:sz w:val="24"/>
          <w:szCs w:val="24"/>
        </w:rPr>
        <w:t>并</w:t>
      </w:r>
      <w:r>
        <w:rPr>
          <w:rFonts w:hint="eastAsia" w:ascii="Times New Roman" w:hAnsi="Times New Roman" w:cs="Times New Roman"/>
          <w:snapToGrid w:val="0"/>
          <w:color w:val="000000" w:themeColor="text1"/>
          <w:kern w:val="0"/>
          <w:sz w:val="24"/>
          <w:szCs w:val="24"/>
        </w:rPr>
        <w:t>应</w:t>
      </w:r>
      <w:r>
        <w:rPr>
          <w:rFonts w:ascii="Times New Roman" w:hAnsi="Times New Roman" w:cs="Times New Roman"/>
          <w:snapToGrid w:val="0"/>
          <w:color w:val="000000" w:themeColor="text1"/>
          <w:kern w:val="0"/>
          <w:sz w:val="24"/>
          <w:szCs w:val="24"/>
        </w:rPr>
        <w:t>设监控装置</w:t>
      </w:r>
      <w:r>
        <w:rPr>
          <w:rFonts w:hint="eastAsia" w:ascii="Times New Roman" w:hAnsi="Times New Roman" w:cs="Times New Roman"/>
          <w:snapToGrid w:val="0"/>
          <w:color w:val="000000" w:themeColor="text1"/>
          <w:kern w:val="0"/>
          <w:sz w:val="24"/>
          <w:szCs w:val="24"/>
        </w:rPr>
        <w:t>；</w:t>
      </w:r>
    </w:p>
    <w:p>
      <w:pPr>
        <w:spacing w:line="360" w:lineRule="auto"/>
        <w:rPr>
          <w:rFonts w:ascii="Times New Roman" w:hAnsi="Times New Roman" w:cs="Times New Roman"/>
          <w:snapToGrid w:val="0"/>
          <w:color w:val="000000" w:themeColor="text1"/>
          <w:kern w:val="0"/>
          <w:sz w:val="24"/>
          <w:szCs w:val="24"/>
        </w:rPr>
      </w:pPr>
      <w:r>
        <w:rPr>
          <w:rFonts w:hint="eastAsia"/>
          <w:b/>
          <w:snapToGrid w:val="0"/>
          <w:color w:val="000000" w:themeColor="text1"/>
          <w:sz w:val="24"/>
          <w:szCs w:val="24"/>
        </w:rPr>
        <w:t>8</w:t>
      </w:r>
      <w:r>
        <w:rPr>
          <w:b/>
          <w:snapToGrid w:val="0"/>
          <w:color w:val="000000" w:themeColor="text1"/>
          <w:sz w:val="24"/>
          <w:szCs w:val="24"/>
        </w:rPr>
        <w:t>.</w:t>
      </w:r>
      <w:r>
        <w:rPr>
          <w:rFonts w:hint="eastAsia"/>
          <w:b/>
          <w:snapToGrid w:val="0"/>
          <w:color w:val="000000" w:themeColor="text1"/>
          <w:sz w:val="24"/>
          <w:szCs w:val="24"/>
        </w:rPr>
        <w:t>1</w:t>
      </w:r>
      <w:r>
        <w:rPr>
          <w:b/>
          <w:snapToGrid w:val="0"/>
          <w:color w:val="000000" w:themeColor="text1"/>
          <w:sz w:val="24"/>
          <w:szCs w:val="24"/>
        </w:rPr>
        <w:t>.</w:t>
      </w:r>
      <w:r>
        <w:rPr>
          <w:rFonts w:hint="eastAsia"/>
          <w:b/>
          <w:snapToGrid w:val="0"/>
          <w:color w:val="000000" w:themeColor="text1"/>
          <w:sz w:val="24"/>
          <w:szCs w:val="24"/>
        </w:rPr>
        <w:t xml:space="preserve">4 </w:t>
      </w:r>
      <w:r>
        <w:rPr>
          <w:rFonts w:ascii="Times New Roman" w:hAnsi="Times New Roman" w:cs="Times New Roman"/>
          <w:snapToGrid w:val="0"/>
          <w:color w:val="000000" w:themeColor="text1"/>
          <w:kern w:val="0"/>
          <w:sz w:val="24"/>
          <w:szCs w:val="24"/>
        </w:rPr>
        <w:t>承载索采用两端锚固时，应</w:t>
      </w:r>
      <w:r>
        <w:rPr>
          <w:rFonts w:hint="eastAsia" w:ascii="Times New Roman" w:hAnsi="Times New Roman" w:cs="Times New Roman"/>
          <w:snapToGrid w:val="0"/>
          <w:color w:val="000000" w:themeColor="text1"/>
          <w:kern w:val="0"/>
          <w:sz w:val="24"/>
          <w:szCs w:val="24"/>
        </w:rPr>
        <w:t>能</w:t>
      </w:r>
      <w:r>
        <w:rPr>
          <w:rFonts w:ascii="Times New Roman" w:hAnsi="Times New Roman" w:cs="Times New Roman"/>
          <w:snapToGrid w:val="0"/>
          <w:color w:val="000000" w:themeColor="text1"/>
          <w:kern w:val="0"/>
          <w:sz w:val="24"/>
          <w:szCs w:val="24"/>
        </w:rPr>
        <w:t>测量和调整钢丝绳张力</w:t>
      </w:r>
      <w:r>
        <w:rPr>
          <w:rFonts w:hint="eastAsia" w:ascii="Times New Roman" w:hAnsi="Times New Roman" w:cs="Times New Roman"/>
          <w:snapToGrid w:val="0"/>
          <w:color w:val="000000" w:themeColor="text1"/>
          <w:kern w:val="0"/>
          <w:sz w:val="24"/>
          <w:szCs w:val="24"/>
        </w:rPr>
        <w:t>；</w:t>
      </w:r>
    </w:p>
    <w:p>
      <w:pPr>
        <w:pStyle w:val="49"/>
        <w:numPr>
          <w:ilvl w:val="0"/>
          <w:numId w:val="0"/>
        </w:numPr>
        <w:spacing w:line="360" w:lineRule="auto"/>
        <w:rPr>
          <w:rFonts w:eastAsiaTheme="minorEastAsia"/>
          <w:snapToGrid w:val="0"/>
          <w:color w:val="000000" w:themeColor="text1"/>
          <w:sz w:val="24"/>
          <w:szCs w:val="24"/>
        </w:rPr>
      </w:pPr>
      <w:r>
        <w:rPr>
          <w:rFonts w:hint="eastAsia" w:eastAsiaTheme="minorEastAsia"/>
          <w:b/>
          <w:snapToGrid w:val="0"/>
          <w:color w:val="000000" w:themeColor="text1"/>
          <w:sz w:val="24"/>
          <w:szCs w:val="24"/>
        </w:rPr>
        <w:t>8</w:t>
      </w:r>
      <w:r>
        <w:rPr>
          <w:rFonts w:eastAsiaTheme="minorEastAsia"/>
          <w:b/>
          <w:snapToGrid w:val="0"/>
          <w:color w:val="000000" w:themeColor="text1"/>
          <w:sz w:val="24"/>
          <w:szCs w:val="24"/>
        </w:rPr>
        <w:t>.1.</w:t>
      </w:r>
      <w:r>
        <w:rPr>
          <w:rFonts w:hint="eastAsia" w:eastAsiaTheme="minorEastAsia"/>
          <w:b/>
          <w:snapToGrid w:val="0"/>
          <w:color w:val="000000" w:themeColor="text1"/>
          <w:sz w:val="24"/>
          <w:szCs w:val="24"/>
        </w:rPr>
        <w:t>5</w:t>
      </w:r>
      <w:r>
        <w:rPr>
          <w:rFonts w:eastAsiaTheme="minorEastAsia"/>
          <w:snapToGrid w:val="0"/>
          <w:color w:val="000000" w:themeColor="text1"/>
          <w:sz w:val="24"/>
          <w:szCs w:val="24"/>
        </w:rPr>
        <w:t>往复式索道在站内应设缓冲器</w:t>
      </w:r>
      <w:r>
        <w:rPr>
          <w:rFonts w:hint="eastAsia" w:eastAsiaTheme="minorEastAsia"/>
          <w:snapToGrid w:val="0"/>
          <w:color w:val="000000" w:themeColor="text1"/>
          <w:sz w:val="24"/>
          <w:szCs w:val="24"/>
        </w:rPr>
        <w:t>，</w:t>
      </w:r>
      <w:r>
        <w:rPr>
          <w:rFonts w:eastAsiaTheme="minorEastAsia"/>
          <w:snapToGrid w:val="0"/>
          <w:color w:val="000000" w:themeColor="text1"/>
          <w:sz w:val="24"/>
          <w:szCs w:val="24"/>
        </w:rPr>
        <w:t>缓冲器的结构应保证车辆的运行机构不</w:t>
      </w:r>
      <w:r>
        <w:rPr>
          <w:rFonts w:hint="eastAsia" w:eastAsiaTheme="minorEastAsia"/>
          <w:snapToGrid w:val="0"/>
          <w:color w:val="000000" w:themeColor="text1"/>
          <w:sz w:val="24"/>
          <w:szCs w:val="24"/>
        </w:rPr>
        <w:t>能</w:t>
      </w:r>
      <w:r>
        <w:rPr>
          <w:rFonts w:eastAsiaTheme="minorEastAsia"/>
          <w:snapToGrid w:val="0"/>
          <w:color w:val="000000" w:themeColor="text1"/>
          <w:sz w:val="24"/>
          <w:szCs w:val="24"/>
        </w:rPr>
        <w:t>从缓冲器上</w:t>
      </w:r>
      <w:r>
        <w:rPr>
          <w:rFonts w:hint="eastAsia" w:eastAsiaTheme="minorEastAsia"/>
          <w:snapToGrid w:val="0"/>
          <w:color w:val="000000" w:themeColor="text1"/>
          <w:sz w:val="24"/>
          <w:szCs w:val="24"/>
        </w:rPr>
        <w:t>越</w:t>
      </w:r>
      <w:r>
        <w:rPr>
          <w:rFonts w:eastAsiaTheme="minorEastAsia"/>
          <w:snapToGrid w:val="0"/>
          <w:color w:val="000000" w:themeColor="text1"/>
          <w:sz w:val="24"/>
          <w:szCs w:val="24"/>
        </w:rPr>
        <w:t>过。</w:t>
      </w:r>
    </w:p>
    <w:p>
      <w:pPr>
        <w:pStyle w:val="3"/>
        <w:rPr>
          <w:lang w:val="zh-CN"/>
        </w:rPr>
      </w:pPr>
      <w:bookmarkStart w:id="33" w:name="_Toc45264095"/>
      <w:r>
        <w:rPr>
          <w:rFonts w:hint="eastAsia"/>
          <w:lang w:val="zh-CN"/>
        </w:rPr>
        <w:t>8</w:t>
      </w:r>
      <w:r>
        <w:rPr>
          <w:lang w:val="zh-CN"/>
        </w:rPr>
        <w:t>.</w:t>
      </w:r>
      <w:r>
        <w:rPr>
          <w:rFonts w:hint="eastAsia"/>
          <w:lang w:val="zh-CN"/>
        </w:rPr>
        <w:t>2</w:t>
      </w:r>
      <w:r>
        <w:rPr>
          <w:lang w:val="zh-CN"/>
        </w:rPr>
        <w:t xml:space="preserve"> 电气</w:t>
      </w:r>
      <w:r>
        <w:rPr>
          <w:rFonts w:hint="eastAsia"/>
          <w:lang w:val="zh-CN"/>
        </w:rPr>
        <w:t>设施</w:t>
      </w:r>
      <w:bookmarkEnd w:id="33"/>
    </w:p>
    <w:p>
      <w:pPr>
        <w:spacing w:line="360" w:lineRule="auto"/>
        <w:rPr>
          <w:rFonts w:ascii="Times New Roman" w:hAnsi="Times New Roman" w:cs="Times New Roman"/>
          <w:snapToGrid w:val="0"/>
          <w:color w:val="000000" w:themeColor="text1"/>
          <w:kern w:val="0"/>
          <w:sz w:val="24"/>
          <w:szCs w:val="24"/>
        </w:rPr>
      </w:pPr>
      <w:r>
        <w:rPr>
          <w:rFonts w:hint="eastAsia" w:ascii="Times New Roman" w:hAnsi="Times New Roman" w:cs="Times New Roman"/>
          <w:b/>
          <w:snapToGrid w:val="0"/>
          <w:color w:val="000000" w:themeColor="text1"/>
          <w:kern w:val="0"/>
          <w:sz w:val="24"/>
          <w:szCs w:val="24"/>
        </w:rPr>
        <w:t>8</w:t>
      </w:r>
      <w:r>
        <w:rPr>
          <w:rFonts w:ascii="Times New Roman" w:hAnsi="Times New Roman" w:cs="Times New Roman"/>
          <w:b/>
          <w:snapToGrid w:val="0"/>
          <w:color w:val="000000" w:themeColor="text1"/>
          <w:kern w:val="0"/>
          <w:sz w:val="24"/>
          <w:szCs w:val="24"/>
        </w:rPr>
        <w:t>.</w:t>
      </w:r>
      <w:r>
        <w:rPr>
          <w:rFonts w:hint="eastAsia" w:ascii="Times New Roman" w:hAnsi="Times New Roman" w:cs="Times New Roman"/>
          <w:b/>
          <w:snapToGrid w:val="0"/>
          <w:color w:val="000000" w:themeColor="text1"/>
          <w:kern w:val="0"/>
          <w:sz w:val="24"/>
          <w:szCs w:val="24"/>
        </w:rPr>
        <w:t>2</w:t>
      </w:r>
      <w:r>
        <w:rPr>
          <w:rFonts w:ascii="Times New Roman" w:hAnsi="Times New Roman" w:cs="Times New Roman"/>
          <w:b/>
          <w:snapToGrid w:val="0"/>
          <w:color w:val="000000" w:themeColor="text1"/>
          <w:kern w:val="0"/>
          <w:sz w:val="24"/>
          <w:szCs w:val="24"/>
        </w:rPr>
        <w:t>.</w:t>
      </w:r>
      <w:r>
        <w:rPr>
          <w:rFonts w:hint="eastAsia" w:ascii="Times New Roman" w:hAnsi="Times New Roman" w:cs="Times New Roman"/>
          <w:b/>
          <w:snapToGrid w:val="0"/>
          <w:color w:val="000000" w:themeColor="text1"/>
          <w:kern w:val="0"/>
          <w:sz w:val="24"/>
          <w:szCs w:val="24"/>
        </w:rPr>
        <w:t>1</w:t>
      </w:r>
      <w:r>
        <w:rPr>
          <w:rFonts w:ascii="Times New Roman" w:hAnsi="Times New Roman" w:cs="Times New Roman"/>
          <w:snapToGrid w:val="0"/>
          <w:color w:val="000000" w:themeColor="text1"/>
          <w:kern w:val="0"/>
          <w:sz w:val="24"/>
          <w:szCs w:val="24"/>
        </w:rPr>
        <w:t xml:space="preserve"> </w:t>
      </w:r>
      <w:r>
        <w:rPr>
          <w:rFonts w:hint="eastAsia" w:ascii="Times New Roman" w:hAnsi="Times New Roman" w:cs="Times New Roman"/>
          <w:snapToGrid w:val="0"/>
          <w:color w:val="000000" w:themeColor="text1"/>
          <w:kern w:val="0"/>
          <w:sz w:val="24"/>
          <w:szCs w:val="24"/>
        </w:rPr>
        <w:t>索道应有工作电源和备用电源或备用动力。备用</w:t>
      </w:r>
      <w:r>
        <w:rPr>
          <w:rFonts w:ascii="Times New Roman" w:hAnsi="Times New Roman" w:cs="Times New Roman"/>
          <w:snapToGrid w:val="0"/>
          <w:color w:val="000000" w:themeColor="text1"/>
          <w:kern w:val="0"/>
          <w:sz w:val="24"/>
          <w:szCs w:val="24"/>
        </w:rPr>
        <w:t>电源</w:t>
      </w:r>
      <w:r>
        <w:rPr>
          <w:rFonts w:hint="eastAsia" w:ascii="Times New Roman" w:hAnsi="Times New Roman" w:cs="Times New Roman"/>
          <w:snapToGrid w:val="0"/>
          <w:color w:val="000000" w:themeColor="text1"/>
          <w:kern w:val="0"/>
          <w:sz w:val="24"/>
          <w:szCs w:val="24"/>
        </w:rPr>
        <w:t>的容量应至少满足应</w:t>
      </w:r>
      <w:r>
        <w:rPr>
          <w:rFonts w:ascii="Times New Roman" w:hAnsi="Times New Roman" w:cs="Times New Roman"/>
          <w:snapToGrid w:val="0"/>
          <w:color w:val="000000" w:themeColor="text1"/>
          <w:kern w:val="0"/>
          <w:sz w:val="24"/>
          <w:szCs w:val="24"/>
        </w:rPr>
        <w:t>急及救护驱动装置</w:t>
      </w:r>
      <w:r>
        <w:rPr>
          <w:rFonts w:hint="eastAsia" w:ascii="Times New Roman" w:hAnsi="Times New Roman" w:cs="Times New Roman"/>
          <w:snapToGrid w:val="0"/>
          <w:color w:val="000000" w:themeColor="text1"/>
          <w:kern w:val="0"/>
          <w:sz w:val="24"/>
          <w:szCs w:val="24"/>
        </w:rPr>
        <w:t>的用电要求，其供电时间</w:t>
      </w:r>
      <w:r>
        <w:rPr>
          <w:rFonts w:ascii="Times New Roman" w:hAnsi="Times New Roman" w:cs="Times New Roman"/>
          <w:snapToGrid w:val="0"/>
          <w:color w:val="000000" w:themeColor="text1"/>
          <w:kern w:val="0"/>
          <w:sz w:val="24"/>
          <w:szCs w:val="24"/>
        </w:rPr>
        <w:t>应不小于</w:t>
      </w:r>
      <w:r>
        <w:rPr>
          <w:rFonts w:hint="eastAsia" w:ascii="Times New Roman" w:hAnsi="Times New Roman" w:cs="Times New Roman"/>
          <w:snapToGrid w:val="0"/>
          <w:color w:val="000000" w:themeColor="text1"/>
          <w:kern w:val="0"/>
          <w:sz w:val="24"/>
          <w:szCs w:val="24"/>
        </w:rPr>
        <w:t>应急运行时间</w:t>
      </w:r>
      <w:r>
        <w:rPr>
          <w:rFonts w:ascii="Times New Roman" w:hAnsi="Times New Roman" w:cs="Times New Roman"/>
          <w:snapToGrid w:val="0"/>
          <w:color w:val="000000" w:themeColor="text1"/>
          <w:kern w:val="0"/>
          <w:sz w:val="24"/>
          <w:szCs w:val="24"/>
        </w:rPr>
        <w:t>或救护时间</w:t>
      </w:r>
      <w:r>
        <w:rPr>
          <w:rFonts w:hint="eastAsia" w:ascii="Times New Roman" w:hAnsi="Times New Roman" w:cs="Times New Roman"/>
          <w:snapToGrid w:val="0"/>
          <w:color w:val="000000" w:themeColor="text1"/>
          <w:kern w:val="0"/>
          <w:sz w:val="24"/>
          <w:szCs w:val="24"/>
        </w:rPr>
        <w:t>。</w:t>
      </w:r>
    </w:p>
    <w:p>
      <w:pPr>
        <w:spacing w:line="360" w:lineRule="auto"/>
        <w:rPr>
          <w:snapToGrid w:val="0"/>
          <w:color w:val="000000" w:themeColor="text1"/>
          <w:sz w:val="24"/>
          <w:szCs w:val="24"/>
        </w:rPr>
      </w:pPr>
      <w:r>
        <w:rPr>
          <w:rFonts w:hint="eastAsia" w:ascii="Times New Roman" w:hAnsi="Times New Roman" w:cs="Times New Roman"/>
          <w:b/>
          <w:snapToGrid w:val="0"/>
          <w:color w:val="000000" w:themeColor="text1"/>
          <w:sz w:val="24"/>
          <w:szCs w:val="24"/>
        </w:rPr>
        <w:t>8</w:t>
      </w:r>
      <w:r>
        <w:rPr>
          <w:rFonts w:ascii="Times New Roman" w:hAnsi="Times New Roman" w:cs="Times New Roman"/>
          <w:b/>
          <w:snapToGrid w:val="0"/>
          <w:color w:val="000000" w:themeColor="text1"/>
          <w:sz w:val="24"/>
          <w:szCs w:val="24"/>
        </w:rPr>
        <w:t>.</w:t>
      </w:r>
      <w:r>
        <w:rPr>
          <w:rFonts w:hint="eastAsia" w:ascii="Times New Roman" w:hAnsi="Times New Roman" w:cs="Times New Roman"/>
          <w:b/>
          <w:snapToGrid w:val="0"/>
          <w:color w:val="000000" w:themeColor="text1"/>
          <w:sz w:val="24"/>
          <w:szCs w:val="24"/>
        </w:rPr>
        <w:t>2</w:t>
      </w:r>
      <w:r>
        <w:rPr>
          <w:rFonts w:ascii="Times New Roman" w:hAnsi="Times New Roman" w:cs="Times New Roman"/>
          <w:b/>
          <w:snapToGrid w:val="0"/>
          <w:color w:val="000000" w:themeColor="text1"/>
          <w:sz w:val="24"/>
          <w:szCs w:val="24"/>
        </w:rPr>
        <w:t>.</w:t>
      </w:r>
      <w:r>
        <w:rPr>
          <w:rFonts w:hint="eastAsia" w:ascii="Times New Roman" w:hAnsi="Times New Roman" w:cs="Times New Roman"/>
          <w:b/>
          <w:snapToGrid w:val="0"/>
          <w:color w:val="000000" w:themeColor="text1"/>
          <w:sz w:val="24"/>
          <w:szCs w:val="24"/>
        </w:rPr>
        <w:t>2</w:t>
      </w:r>
      <w:r>
        <w:rPr>
          <w:snapToGrid w:val="0"/>
          <w:color w:val="000000" w:themeColor="text1"/>
          <w:sz w:val="24"/>
          <w:szCs w:val="24"/>
        </w:rPr>
        <w:t xml:space="preserve"> 电气控制装置</w:t>
      </w:r>
      <w:r>
        <w:rPr>
          <w:rFonts w:hint="eastAsia"/>
          <w:snapToGrid w:val="0"/>
          <w:color w:val="000000" w:themeColor="text1"/>
          <w:sz w:val="24"/>
          <w:szCs w:val="24"/>
        </w:rPr>
        <w:t>应符合下列规定：</w:t>
      </w:r>
    </w:p>
    <w:p>
      <w:pPr>
        <w:autoSpaceDE w:val="0"/>
        <w:autoSpaceDN w:val="0"/>
        <w:adjustRightInd w:val="0"/>
        <w:snapToGrid w:val="0"/>
        <w:spacing w:line="360" w:lineRule="auto"/>
        <w:ind w:firstLine="240" w:firstLineChars="100"/>
        <w:rPr>
          <w:rFonts w:ascii="Times New Roman" w:hAnsi="Times New Roman" w:cs="Times New Roman"/>
          <w:snapToGrid w:val="0"/>
          <w:color w:val="000000" w:themeColor="text1"/>
          <w:kern w:val="0"/>
          <w:sz w:val="24"/>
          <w:szCs w:val="24"/>
        </w:rPr>
      </w:pPr>
      <w:r>
        <w:rPr>
          <w:rFonts w:ascii="Times New Roman" w:hAnsi="Times New Roman" w:cs="Times New Roman"/>
          <w:snapToGrid w:val="0"/>
          <w:color w:val="000000" w:themeColor="text1"/>
          <w:kern w:val="0"/>
          <w:sz w:val="24"/>
          <w:szCs w:val="24"/>
        </w:rPr>
        <w:t>1 应具有手动和自动两种控制方式，</w:t>
      </w:r>
      <w:r>
        <w:rPr>
          <w:rFonts w:hint="eastAsia" w:ascii="Times New Roman" w:hAnsi="Times New Roman" w:cs="Times New Roman"/>
          <w:snapToGrid w:val="0"/>
          <w:color w:val="000000" w:themeColor="text1"/>
          <w:kern w:val="0"/>
          <w:sz w:val="24"/>
          <w:szCs w:val="24"/>
        </w:rPr>
        <w:t>且仅在</w:t>
      </w:r>
      <w:r>
        <w:rPr>
          <w:rFonts w:ascii="Times New Roman" w:hAnsi="Times New Roman" w:cs="Times New Roman"/>
          <w:snapToGrid w:val="0"/>
          <w:color w:val="000000" w:themeColor="text1"/>
          <w:kern w:val="0"/>
          <w:sz w:val="24"/>
          <w:szCs w:val="24"/>
        </w:rPr>
        <w:t>索道完全停止的状态下</w:t>
      </w:r>
      <w:r>
        <w:rPr>
          <w:rFonts w:hint="eastAsia" w:ascii="Times New Roman" w:hAnsi="Times New Roman" w:cs="Times New Roman"/>
          <w:snapToGrid w:val="0"/>
          <w:color w:val="000000" w:themeColor="text1"/>
          <w:kern w:val="0"/>
          <w:sz w:val="24"/>
          <w:szCs w:val="24"/>
        </w:rPr>
        <w:t>允许</w:t>
      </w:r>
      <w:r>
        <w:rPr>
          <w:rFonts w:ascii="Times New Roman" w:hAnsi="Times New Roman" w:cs="Times New Roman"/>
          <w:snapToGrid w:val="0"/>
          <w:color w:val="000000" w:themeColor="text1"/>
          <w:kern w:val="0"/>
          <w:sz w:val="24"/>
          <w:szCs w:val="24"/>
        </w:rPr>
        <w:t>切换</w:t>
      </w:r>
      <w:r>
        <w:rPr>
          <w:rFonts w:hint="eastAsia" w:ascii="Times New Roman" w:hAnsi="Times New Roman" w:cs="Times New Roman"/>
          <w:snapToGrid w:val="0"/>
          <w:color w:val="000000" w:themeColor="text1"/>
          <w:kern w:val="0"/>
          <w:sz w:val="24"/>
          <w:szCs w:val="24"/>
        </w:rPr>
        <w:t>；</w:t>
      </w:r>
    </w:p>
    <w:p>
      <w:pPr>
        <w:autoSpaceDE w:val="0"/>
        <w:autoSpaceDN w:val="0"/>
        <w:adjustRightInd w:val="0"/>
        <w:snapToGrid w:val="0"/>
        <w:spacing w:line="360" w:lineRule="auto"/>
        <w:ind w:firstLine="240" w:firstLineChars="100"/>
        <w:rPr>
          <w:rFonts w:ascii="Times New Roman" w:hAnsi="Times New Roman" w:cs="Times New Roman"/>
          <w:snapToGrid w:val="0"/>
          <w:color w:val="000000" w:themeColor="text1"/>
          <w:kern w:val="0"/>
          <w:sz w:val="24"/>
          <w:szCs w:val="24"/>
        </w:rPr>
      </w:pPr>
      <w:r>
        <w:rPr>
          <w:rFonts w:ascii="Times New Roman" w:hAnsi="Times New Roman" w:cs="Times New Roman"/>
          <w:snapToGrid w:val="0"/>
          <w:color w:val="000000" w:themeColor="text1"/>
          <w:kern w:val="0"/>
          <w:sz w:val="24"/>
          <w:szCs w:val="24"/>
        </w:rPr>
        <w:t xml:space="preserve">2 </w:t>
      </w:r>
      <w:r>
        <w:rPr>
          <w:rFonts w:hint="eastAsia" w:ascii="Times New Roman" w:hAnsi="Times New Roman" w:cs="Times New Roman"/>
          <w:snapToGrid w:val="0"/>
          <w:color w:val="000000" w:themeColor="text1"/>
          <w:kern w:val="0"/>
          <w:sz w:val="24"/>
          <w:szCs w:val="24"/>
        </w:rPr>
        <w:t>应</w:t>
      </w:r>
      <w:r>
        <w:rPr>
          <w:rFonts w:ascii="Times New Roman" w:hAnsi="Times New Roman" w:cs="Times New Roman"/>
          <w:snapToGrid w:val="0"/>
          <w:color w:val="000000" w:themeColor="text1"/>
          <w:kern w:val="0"/>
          <w:sz w:val="24"/>
          <w:szCs w:val="24"/>
        </w:rPr>
        <w:t>急和救援</w:t>
      </w:r>
      <w:r>
        <w:rPr>
          <w:rFonts w:hint="eastAsia" w:ascii="Times New Roman" w:hAnsi="Times New Roman" w:cs="Times New Roman"/>
          <w:snapToGrid w:val="0"/>
          <w:color w:val="000000" w:themeColor="text1"/>
          <w:kern w:val="0"/>
          <w:sz w:val="24"/>
          <w:szCs w:val="24"/>
        </w:rPr>
        <w:t>装置</w:t>
      </w:r>
      <w:r>
        <w:rPr>
          <w:rFonts w:ascii="Times New Roman" w:hAnsi="Times New Roman" w:cs="Times New Roman"/>
          <w:snapToGrid w:val="0"/>
          <w:color w:val="000000" w:themeColor="text1"/>
          <w:kern w:val="0"/>
          <w:sz w:val="24"/>
          <w:szCs w:val="24"/>
        </w:rPr>
        <w:t>的电气控制系统应</w:t>
      </w:r>
      <w:r>
        <w:rPr>
          <w:rFonts w:hint="eastAsia" w:ascii="Times New Roman" w:hAnsi="Times New Roman" w:cs="Times New Roman"/>
          <w:snapToGrid w:val="0"/>
          <w:color w:val="000000" w:themeColor="text1"/>
          <w:kern w:val="0"/>
          <w:sz w:val="24"/>
          <w:szCs w:val="24"/>
        </w:rPr>
        <w:t>与</w:t>
      </w:r>
      <w:r>
        <w:rPr>
          <w:rFonts w:ascii="Times New Roman" w:hAnsi="Times New Roman" w:cs="Times New Roman"/>
          <w:snapToGrid w:val="0"/>
          <w:color w:val="000000" w:themeColor="text1"/>
          <w:kern w:val="0"/>
          <w:sz w:val="24"/>
          <w:szCs w:val="24"/>
        </w:rPr>
        <w:t>主驱动的电气控制系统相互独立</w:t>
      </w:r>
      <w:r>
        <w:rPr>
          <w:rFonts w:hint="eastAsia" w:ascii="Times New Roman" w:hAnsi="Times New Roman" w:cs="Times New Roman"/>
          <w:snapToGrid w:val="0"/>
          <w:color w:val="000000" w:themeColor="text1"/>
          <w:kern w:val="0"/>
          <w:sz w:val="24"/>
          <w:szCs w:val="24"/>
        </w:rPr>
        <w:t>；</w:t>
      </w:r>
    </w:p>
    <w:p>
      <w:pPr>
        <w:autoSpaceDE w:val="0"/>
        <w:autoSpaceDN w:val="0"/>
        <w:adjustRightInd w:val="0"/>
        <w:snapToGrid w:val="0"/>
        <w:spacing w:line="360" w:lineRule="auto"/>
        <w:ind w:firstLine="240" w:firstLineChars="100"/>
        <w:rPr>
          <w:rFonts w:ascii="Times New Roman" w:hAnsi="Times New Roman" w:cs="Times New Roman"/>
          <w:snapToGrid w:val="0"/>
          <w:color w:val="000000" w:themeColor="text1"/>
          <w:kern w:val="0"/>
          <w:sz w:val="24"/>
          <w:szCs w:val="24"/>
        </w:rPr>
      </w:pPr>
      <w:r>
        <w:rPr>
          <w:rFonts w:ascii="Times New Roman" w:hAnsi="Times New Roman" w:cs="Times New Roman"/>
          <w:snapToGrid w:val="0"/>
          <w:color w:val="000000" w:themeColor="text1"/>
          <w:kern w:val="0"/>
          <w:sz w:val="24"/>
          <w:szCs w:val="24"/>
        </w:rPr>
        <w:t>3 应具有安全运行控制和保护功能</w:t>
      </w:r>
      <w:r>
        <w:rPr>
          <w:rFonts w:hint="eastAsia" w:ascii="Times New Roman" w:hAnsi="Times New Roman" w:cs="Times New Roman"/>
          <w:snapToGrid w:val="0"/>
          <w:color w:val="000000" w:themeColor="text1"/>
          <w:kern w:val="0"/>
          <w:sz w:val="24"/>
          <w:szCs w:val="24"/>
        </w:rPr>
        <w:t>；安全</w:t>
      </w:r>
      <w:r>
        <w:rPr>
          <w:rFonts w:ascii="Times New Roman" w:hAnsi="Times New Roman" w:cs="Times New Roman"/>
          <w:snapToGrid w:val="0"/>
          <w:color w:val="000000" w:themeColor="text1"/>
          <w:kern w:val="0"/>
          <w:sz w:val="24"/>
          <w:szCs w:val="24"/>
        </w:rPr>
        <w:t>保护</w:t>
      </w:r>
      <w:r>
        <w:rPr>
          <w:rFonts w:hint="eastAsia" w:ascii="Times New Roman" w:hAnsi="Times New Roman" w:cs="Times New Roman"/>
          <w:snapToGrid w:val="0"/>
          <w:color w:val="000000" w:themeColor="text1"/>
          <w:kern w:val="0"/>
          <w:sz w:val="24"/>
          <w:szCs w:val="24"/>
        </w:rPr>
        <w:t>装置</w:t>
      </w:r>
      <w:r>
        <w:rPr>
          <w:rFonts w:ascii="Times New Roman" w:hAnsi="Times New Roman" w:cs="Times New Roman"/>
          <w:snapToGrid w:val="0"/>
          <w:color w:val="000000" w:themeColor="text1"/>
          <w:kern w:val="0"/>
          <w:sz w:val="24"/>
          <w:szCs w:val="24"/>
        </w:rPr>
        <w:t>的</w:t>
      </w:r>
      <w:r>
        <w:rPr>
          <w:rFonts w:hint="eastAsia" w:ascii="Times New Roman" w:hAnsi="Times New Roman" w:cs="Times New Roman"/>
          <w:snapToGrid w:val="0"/>
          <w:color w:val="000000" w:themeColor="text1"/>
          <w:kern w:val="0"/>
          <w:sz w:val="24"/>
          <w:szCs w:val="24"/>
        </w:rPr>
        <w:t>动作应通过</w:t>
      </w:r>
      <w:r>
        <w:rPr>
          <w:rFonts w:ascii="Times New Roman" w:hAnsi="Times New Roman" w:cs="Times New Roman"/>
          <w:snapToGrid w:val="0"/>
          <w:color w:val="000000" w:themeColor="text1"/>
          <w:kern w:val="0"/>
          <w:sz w:val="24"/>
          <w:szCs w:val="24"/>
        </w:rPr>
        <w:t>电路</w:t>
      </w:r>
      <w:r>
        <w:rPr>
          <w:rFonts w:hint="eastAsia" w:ascii="Times New Roman" w:hAnsi="Times New Roman" w:cs="Times New Roman"/>
          <w:snapToGrid w:val="0"/>
          <w:color w:val="000000" w:themeColor="text1"/>
          <w:kern w:val="0"/>
          <w:sz w:val="24"/>
          <w:szCs w:val="24"/>
        </w:rPr>
        <w:t>的断开启动；</w:t>
      </w:r>
      <w:r>
        <w:rPr>
          <w:rFonts w:ascii="Times New Roman" w:hAnsi="Times New Roman" w:cs="Times New Roman"/>
          <w:snapToGrid w:val="0"/>
          <w:color w:val="000000" w:themeColor="text1"/>
          <w:kern w:val="0"/>
          <w:sz w:val="24"/>
          <w:szCs w:val="24"/>
        </w:rPr>
        <w:t>安全保护功能的解除应</w:t>
      </w:r>
      <w:r>
        <w:rPr>
          <w:rFonts w:hint="eastAsia" w:ascii="Times New Roman" w:hAnsi="Times New Roman" w:cs="Times New Roman"/>
          <w:snapToGrid w:val="0"/>
          <w:color w:val="000000" w:themeColor="text1"/>
          <w:kern w:val="0"/>
          <w:sz w:val="24"/>
          <w:szCs w:val="24"/>
        </w:rPr>
        <w:t>采用</w:t>
      </w:r>
      <w:r>
        <w:rPr>
          <w:rFonts w:ascii="Times New Roman" w:hAnsi="Times New Roman" w:cs="Times New Roman"/>
          <w:snapToGrid w:val="0"/>
          <w:color w:val="000000" w:themeColor="text1"/>
          <w:kern w:val="0"/>
          <w:sz w:val="24"/>
          <w:szCs w:val="24"/>
        </w:rPr>
        <w:t>钥匙开关或类似方式</w:t>
      </w:r>
      <w:r>
        <w:rPr>
          <w:rFonts w:hint="eastAsia" w:ascii="Times New Roman" w:hAnsi="Times New Roman" w:cs="Times New Roman"/>
          <w:snapToGrid w:val="0"/>
          <w:color w:val="000000" w:themeColor="text1"/>
          <w:kern w:val="0"/>
          <w:sz w:val="24"/>
          <w:szCs w:val="24"/>
        </w:rPr>
        <w:t>，且安全</w:t>
      </w:r>
      <w:r>
        <w:rPr>
          <w:rFonts w:ascii="Times New Roman" w:hAnsi="Times New Roman" w:cs="Times New Roman"/>
          <w:snapToGrid w:val="0"/>
          <w:color w:val="000000" w:themeColor="text1"/>
          <w:kern w:val="0"/>
          <w:sz w:val="24"/>
          <w:szCs w:val="24"/>
        </w:rPr>
        <w:t>保护解除指示应醒目</w:t>
      </w:r>
      <w:r>
        <w:rPr>
          <w:rFonts w:hint="eastAsia" w:ascii="Times New Roman" w:hAnsi="Times New Roman" w:cs="Times New Roman"/>
          <w:snapToGrid w:val="0"/>
          <w:color w:val="000000" w:themeColor="text1"/>
          <w:kern w:val="0"/>
          <w:sz w:val="24"/>
          <w:szCs w:val="24"/>
        </w:rPr>
        <w:t>并</w:t>
      </w:r>
      <w:r>
        <w:rPr>
          <w:rFonts w:ascii="Times New Roman" w:hAnsi="Times New Roman" w:cs="Times New Roman"/>
          <w:snapToGrid w:val="0"/>
          <w:color w:val="000000" w:themeColor="text1"/>
          <w:kern w:val="0"/>
          <w:sz w:val="24"/>
          <w:szCs w:val="24"/>
        </w:rPr>
        <w:t>易于识别</w:t>
      </w:r>
      <w:r>
        <w:rPr>
          <w:rFonts w:hint="eastAsia" w:ascii="Times New Roman" w:hAnsi="Times New Roman" w:cs="Times New Roman"/>
          <w:snapToGrid w:val="0"/>
          <w:color w:val="000000" w:themeColor="text1"/>
          <w:kern w:val="0"/>
          <w:sz w:val="24"/>
          <w:szCs w:val="24"/>
        </w:rPr>
        <w:t>；</w:t>
      </w:r>
    </w:p>
    <w:p>
      <w:pPr>
        <w:autoSpaceDE w:val="0"/>
        <w:autoSpaceDN w:val="0"/>
        <w:adjustRightInd w:val="0"/>
        <w:snapToGrid w:val="0"/>
        <w:spacing w:line="360" w:lineRule="auto"/>
        <w:rPr>
          <w:rFonts w:ascii="Times New Roman" w:hAnsi="Times New Roman" w:cs="Times New Roman"/>
          <w:snapToGrid w:val="0"/>
          <w:color w:val="000000" w:themeColor="text1"/>
          <w:kern w:val="0"/>
          <w:sz w:val="24"/>
          <w:szCs w:val="24"/>
        </w:rPr>
      </w:pPr>
      <w:r>
        <w:rPr>
          <w:rFonts w:ascii="Times New Roman" w:hAnsi="Times New Roman" w:cs="Times New Roman"/>
          <w:snapToGrid w:val="0"/>
          <w:color w:val="000000" w:themeColor="text1"/>
          <w:kern w:val="0"/>
          <w:sz w:val="24"/>
          <w:szCs w:val="24"/>
        </w:rPr>
        <w:t xml:space="preserve">  4 索道运行前</w:t>
      </w:r>
      <w:r>
        <w:rPr>
          <w:rFonts w:hint="eastAsia" w:ascii="Times New Roman" w:hAnsi="Times New Roman" w:cs="Times New Roman"/>
          <w:snapToGrid w:val="0"/>
          <w:color w:val="000000" w:themeColor="text1"/>
          <w:kern w:val="0"/>
          <w:sz w:val="24"/>
          <w:szCs w:val="24"/>
        </w:rPr>
        <w:t>应</w:t>
      </w:r>
      <w:r>
        <w:rPr>
          <w:rFonts w:ascii="Times New Roman" w:hAnsi="Times New Roman" w:cs="Times New Roman"/>
          <w:snapToGrid w:val="0"/>
          <w:color w:val="000000" w:themeColor="text1"/>
          <w:kern w:val="0"/>
          <w:sz w:val="24"/>
          <w:szCs w:val="24"/>
        </w:rPr>
        <w:t>向所有站台发出请求</w:t>
      </w:r>
      <w:r>
        <w:rPr>
          <w:rFonts w:hint="eastAsia" w:ascii="Times New Roman" w:hAnsi="Times New Roman" w:cs="Times New Roman"/>
          <w:snapToGrid w:val="0"/>
          <w:color w:val="000000" w:themeColor="text1"/>
          <w:kern w:val="0"/>
          <w:sz w:val="24"/>
          <w:szCs w:val="24"/>
        </w:rPr>
        <w:t>开车</w:t>
      </w:r>
      <w:r>
        <w:rPr>
          <w:rFonts w:ascii="Times New Roman" w:hAnsi="Times New Roman" w:cs="Times New Roman"/>
          <w:snapToGrid w:val="0"/>
          <w:color w:val="000000" w:themeColor="text1"/>
          <w:kern w:val="0"/>
          <w:sz w:val="24"/>
          <w:szCs w:val="24"/>
        </w:rPr>
        <w:t>信号，</w:t>
      </w:r>
      <w:r>
        <w:rPr>
          <w:rFonts w:hint="eastAsia" w:ascii="Times New Roman" w:hAnsi="Times New Roman" w:cs="Times New Roman"/>
          <w:snapToGrid w:val="0"/>
          <w:color w:val="000000" w:themeColor="text1"/>
          <w:kern w:val="0"/>
          <w:sz w:val="24"/>
          <w:szCs w:val="24"/>
        </w:rPr>
        <w:t>并应在</w:t>
      </w:r>
      <w:r>
        <w:rPr>
          <w:rFonts w:ascii="Times New Roman" w:hAnsi="Times New Roman" w:cs="Times New Roman"/>
          <w:snapToGrid w:val="0"/>
          <w:color w:val="000000" w:themeColor="text1"/>
          <w:kern w:val="0"/>
          <w:sz w:val="24"/>
          <w:szCs w:val="24"/>
        </w:rPr>
        <w:t>各站台</w:t>
      </w:r>
      <w:r>
        <w:rPr>
          <w:rFonts w:hint="eastAsia" w:ascii="Times New Roman" w:hAnsi="Times New Roman" w:cs="Times New Roman"/>
          <w:snapToGrid w:val="0"/>
          <w:color w:val="000000" w:themeColor="text1"/>
          <w:kern w:val="0"/>
          <w:sz w:val="24"/>
          <w:szCs w:val="24"/>
        </w:rPr>
        <w:t>均返回</w:t>
      </w:r>
      <w:r>
        <w:rPr>
          <w:rFonts w:ascii="Times New Roman" w:hAnsi="Times New Roman" w:cs="Times New Roman"/>
          <w:snapToGrid w:val="0"/>
          <w:color w:val="000000" w:themeColor="text1"/>
          <w:kern w:val="0"/>
          <w:sz w:val="24"/>
          <w:szCs w:val="24"/>
        </w:rPr>
        <w:t>允许开车信号后</w:t>
      </w:r>
      <w:r>
        <w:rPr>
          <w:rFonts w:hint="eastAsia" w:ascii="Times New Roman" w:hAnsi="Times New Roman" w:cs="Times New Roman"/>
          <w:snapToGrid w:val="0"/>
          <w:color w:val="000000" w:themeColor="text1"/>
          <w:kern w:val="0"/>
          <w:sz w:val="24"/>
          <w:szCs w:val="24"/>
        </w:rPr>
        <w:t>启动；</w:t>
      </w:r>
    </w:p>
    <w:p>
      <w:pPr>
        <w:autoSpaceDE w:val="0"/>
        <w:autoSpaceDN w:val="0"/>
        <w:adjustRightInd w:val="0"/>
        <w:snapToGrid w:val="0"/>
        <w:spacing w:line="360" w:lineRule="auto"/>
        <w:ind w:firstLine="240" w:firstLineChars="100"/>
        <w:rPr>
          <w:rFonts w:ascii="Times New Roman" w:hAnsi="Times New Roman" w:cs="Times New Roman"/>
          <w:snapToGrid w:val="0"/>
          <w:color w:val="000000" w:themeColor="text1"/>
          <w:kern w:val="0"/>
          <w:sz w:val="24"/>
          <w:szCs w:val="24"/>
        </w:rPr>
      </w:pPr>
      <w:r>
        <w:rPr>
          <w:rFonts w:ascii="Times New Roman" w:hAnsi="Times New Roman" w:cs="Times New Roman"/>
          <w:snapToGrid w:val="0"/>
          <w:color w:val="000000" w:themeColor="text1"/>
          <w:kern w:val="0"/>
          <w:sz w:val="24"/>
          <w:szCs w:val="24"/>
        </w:rPr>
        <w:t>5 应能实现在各种负载特性下的平稳起、制动和正反向运行，运行方向的切换应在完全停止的状态下进行</w:t>
      </w:r>
      <w:r>
        <w:rPr>
          <w:rFonts w:hint="eastAsia" w:ascii="Times New Roman" w:hAnsi="Times New Roman" w:cs="Times New Roman"/>
          <w:snapToGrid w:val="0"/>
          <w:color w:val="000000" w:themeColor="text1"/>
          <w:kern w:val="0"/>
          <w:sz w:val="24"/>
          <w:szCs w:val="24"/>
        </w:rPr>
        <w:t>；</w:t>
      </w:r>
      <w:r>
        <w:rPr>
          <w:rFonts w:ascii="Times New Roman" w:hAnsi="Times New Roman" w:cs="Times New Roman"/>
          <w:snapToGrid w:val="0"/>
          <w:color w:val="000000" w:themeColor="text1"/>
          <w:kern w:val="0"/>
          <w:sz w:val="24"/>
          <w:szCs w:val="24"/>
        </w:rPr>
        <w:t>客运索道</w:t>
      </w:r>
      <w:r>
        <w:rPr>
          <w:rFonts w:hint="eastAsia" w:ascii="Times New Roman" w:hAnsi="Times New Roman" w:cs="Times New Roman"/>
          <w:snapToGrid w:val="0"/>
          <w:color w:val="000000" w:themeColor="text1"/>
          <w:kern w:val="0"/>
          <w:sz w:val="24"/>
          <w:szCs w:val="24"/>
        </w:rPr>
        <w:t>的</w:t>
      </w:r>
      <w:r>
        <w:rPr>
          <w:rFonts w:ascii="Times New Roman" w:hAnsi="Times New Roman" w:cs="Times New Roman"/>
          <w:snapToGrid w:val="0"/>
          <w:color w:val="000000" w:themeColor="text1"/>
          <w:kern w:val="0"/>
          <w:sz w:val="24"/>
          <w:szCs w:val="24"/>
        </w:rPr>
        <w:t>调</w:t>
      </w:r>
      <w:r>
        <w:rPr>
          <w:rFonts w:hint="eastAsia" w:ascii="Times New Roman" w:hAnsi="Times New Roman" w:cs="Times New Roman"/>
          <w:snapToGrid w:val="0"/>
          <w:color w:val="000000" w:themeColor="text1"/>
          <w:kern w:val="0"/>
          <w:sz w:val="24"/>
          <w:szCs w:val="24"/>
        </w:rPr>
        <w:t>速</w:t>
      </w:r>
      <w:r>
        <w:rPr>
          <w:rFonts w:ascii="Times New Roman" w:hAnsi="Times New Roman" w:cs="Times New Roman"/>
          <w:snapToGrid w:val="0"/>
          <w:color w:val="000000" w:themeColor="text1"/>
          <w:kern w:val="0"/>
          <w:sz w:val="24"/>
          <w:szCs w:val="24"/>
        </w:rPr>
        <w:t>应</w:t>
      </w:r>
      <w:r>
        <w:rPr>
          <w:rFonts w:hint="eastAsia" w:ascii="Times New Roman" w:hAnsi="Times New Roman" w:cs="Times New Roman"/>
          <w:snapToGrid w:val="0"/>
          <w:color w:val="000000" w:themeColor="text1"/>
          <w:kern w:val="0"/>
          <w:sz w:val="24"/>
          <w:szCs w:val="24"/>
        </w:rPr>
        <w:t>为</w:t>
      </w:r>
      <w:r>
        <w:rPr>
          <w:rFonts w:ascii="Times New Roman" w:hAnsi="Times New Roman" w:cs="Times New Roman"/>
          <w:snapToGrid w:val="0"/>
          <w:color w:val="000000" w:themeColor="text1"/>
          <w:kern w:val="0"/>
          <w:sz w:val="24"/>
          <w:szCs w:val="24"/>
        </w:rPr>
        <w:t>无级调速</w:t>
      </w:r>
      <w:r>
        <w:rPr>
          <w:rFonts w:hint="eastAsia" w:ascii="Times New Roman" w:hAnsi="Times New Roman" w:cs="Times New Roman"/>
          <w:snapToGrid w:val="0"/>
          <w:color w:val="000000" w:themeColor="text1"/>
          <w:kern w:val="0"/>
          <w:sz w:val="24"/>
          <w:szCs w:val="24"/>
        </w:rPr>
        <w:t>；</w:t>
      </w:r>
    </w:p>
    <w:p>
      <w:pPr>
        <w:autoSpaceDE w:val="0"/>
        <w:autoSpaceDN w:val="0"/>
        <w:adjustRightInd w:val="0"/>
        <w:snapToGrid w:val="0"/>
        <w:spacing w:line="360" w:lineRule="auto"/>
        <w:ind w:firstLine="240" w:firstLineChars="100"/>
        <w:rPr>
          <w:rFonts w:ascii="Times New Roman" w:hAnsi="Times New Roman" w:cs="Times New Roman"/>
          <w:snapToGrid w:val="0"/>
          <w:color w:val="000000" w:themeColor="text1"/>
          <w:kern w:val="0"/>
          <w:sz w:val="24"/>
          <w:szCs w:val="24"/>
        </w:rPr>
      </w:pPr>
      <w:r>
        <w:rPr>
          <w:rFonts w:ascii="Times New Roman" w:hAnsi="Times New Roman" w:cs="Times New Roman"/>
          <w:snapToGrid w:val="0"/>
          <w:color w:val="000000" w:themeColor="text1"/>
          <w:kern w:val="0"/>
          <w:sz w:val="24"/>
          <w:szCs w:val="24"/>
        </w:rPr>
        <w:t xml:space="preserve">6 </w:t>
      </w:r>
      <w:r>
        <w:rPr>
          <w:rFonts w:hint="eastAsia" w:ascii="Times New Roman" w:hAnsi="Times New Roman" w:cs="Times New Roman"/>
          <w:snapToGrid w:val="0"/>
          <w:color w:val="000000" w:themeColor="text1"/>
          <w:kern w:val="0"/>
          <w:sz w:val="24"/>
          <w:szCs w:val="24"/>
        </w:rPr>
        <w:t>存在负力运行</w:t>
      </w:r>
      <w:r>
        <w:rPr>
          <w:rFonts w:ascii="Times New Roman" w:hAnsi="Times New Roman" w:cs="Times New Roman"/>
          <w:snapToGrid w:val="0"/>
          <w:color w:val="000000" w:themeColor="text1"/>
          <w:kern w:val="0"/>
          <w:sz w:val="24"/>
          <w:szCs w:val="24"/>
        </w:rPr>
        <w:t>工况的</w:t>
      </w:r>
      <w:r>
        <w:rPr>
          <w:rFonts w:hint="eastAsia" w:ascii="Times New Roman" w:hAnsi="Times New Roman" w:cs="Times New Roman"/>
          <w:snapToGrid w:val="0"/>
          <w:color w:val="000000" w:themeColor="text1"/>
          <w:kern w:val="0"/>
          <w:sz w:val="24"/>
          <w:szCs w:val="24"/>
        </w:rPr>
        <w:t>索道，</w:t>
      </w:r>
      <w:r>
        <w:rPr>
          <w:rFonts w:ascii="Times New Roman" w:hAnsi="Times New Roman" w:cs="Times New Roman"/>
          <w:snapToGrid w:val="0"/>
          <w:color w:val="000000" w:themeColor="text1"/>
          <w:kern w:val="0"/>
          <w:sz w:val="24"/>
          <w:szCs w:val="24"/>
        </w:rPr>
        <w:t>其</w:t>
      </w:r>
      <w:r>
        <w:rPr>
          <w:rFonts w:hint="eastAsia" w:ascii="Times New Roman" w:hAnsi="Times New Roman" w:cs="Times New Roman"/>
          <w:snapToGrid w:val="0"/>
          <w:color w:val="000000" w:themeColor="text1"/>
          <w:kern w:val="0"/>
          <w:sz w:val="24"/>
          <w:szCs w:val="24"/>
        </w:rPr>
        <w:t>主</w:t>
      </w:r>
      <w:r>
        <w:rPr>
          <w:rFonts w:ascii="Times New Roman" w:hAnsi="Times New Roman" w:cs="Times New Roman"/>
          <w:snapToGrid w:val="0"/>
          <w:color w:val="000000" w:themeColor="text1"/>
          <w:kern w:val="0"/>
          <w:sz w:val="24"/>
          <w:szCs w:val="24"/>
        </w:rPr>
        <w:t>驱动电动机应满足</w:t>
      </w:r>
      <w:r>
        <w:rPr>
          <w:rFonts w:hint="eastAsia" w:ascii="Times New Roman" w:hAnsi="Times New Roman" w:cs="Times New Roman"/>
          <w:snapToGrid w:val="0"/>
          <w:color w:val="000000" w:themeColor="text1"/>
          <w:kern w:val="0"/>
          <w:sz w:val="24"/>
          <w:szCs w:val="24"/>
        </w:rPr>
        <w:t>四</w:t>
      </w:r>
      <w:r>
        <w:rPr>
          <w:rFonts w:ascii="Times New Roman" w:hAnsi="Times New Roman" w:cs="Times New Roman"/>
          <w:snapToGrid w:val="0"/>
          <w:color w:val="000000" w:themeColor="text1"/>
          <w:kern w:val="0"/>
          <w:sz w:val="24"/>
          <w:szCs w:val="24"/>
        </w:rPr>
        <w:t>象限运行的要求，</w:t>
      </w:r>
      <w:r>
        <w:rPr>
          <w:rFonts w:hint="eastAsia" w:ascii="Times New Roman" w:hAnsi="Times New Roman" w:cs="Times New Roman"/>
          <w:snapToGrid w:val="0"/>
          <w:color w:val="000000" w:themeColor="text1"/>
          <w:kern w:val="0"/>
          <w:sz w:val="24"/>
          <w:szCs w:val="24"/>
        </w:rPr>
        <w:t>且</w:t>
      </w:r>
      <w:r>
        <w:rPr>
          <w:rFonts w:ascii="Times New Roman" w:hAnsi="Times New Roman" w:cs="Times New Roman"/>
          <w:snapToGrid w:val="0"/>
          <w:color w:val="000000" w:themeColor="text1"/>
          <w:kern w:val="0"/>
          <w:sz w:val="24"/>
          <w:szCs w:val="24"/>
        </w:rPr>
        <w:t>发电运行时</w:t>
      </w:r>
      <w:r>
        <w:rPr>
          <w:rFonts w:hint="eastAsia" w:ascii="Times New Roman" w:hAnsi="Times New Roman" w:cs="Times New Roman"/>
          <w:snapToGrid w:val="0"/>
          <w:color w:val="000000" w:themeColor="text1"/>
          <w:kern w:val="0"/>
          <w:sz w:val="24"/>
          <w:szCs w:val="24"/>
        </w:rPr>
        <w:t>的</w:t>
      </w:r>
      <w:r>
        <w:rPr>
          <w:rFonts w:ascii="Times New Roman" w:hAnsi="Times New Roman" w:cs="Times New Roman"/>
          <w:snapToGrid w:val="0"/>
          <w:color w:val="000000" w:themeColor="text1"/>
          <w:kern w:val="0"/>
          <w:sz w:val="24"/>
          <w:szCs w:val="24"/>
        </w:rPr>
        <w:t>能量</w:t>
      </w:r>
      <w:r>
        <w:rPr>
          <w:rFonts w:hint="eastAsia" w:ascii="Times New Roman" w:hAnsi="Times New Roman" w:cs="Times New Roman"/>
          <w:snapToGrid w:val="0"/>
          <w:color w:val="000000" w:themeColor="text1"/>
          <w:kern w:val="0"/>
          <w:sz w:val="24"/>
          <w:szCs w:val="24"/>
        </w:rPr>
        <w:t>应</w:t>
      </w:r>
      <w:r>
        <w:rPr>
          <w:rFonts w:ascii="Times New Roman" w:hAnsi="Times New Roman" w:cs="Times New Roman"/>
          <w:snapToGrid w:val="0"/>
          <w:color w:val="000000" w:themeColor="text1"/>
          <w:kern w:val="0"/>
          <w:sz w:val="24"/>
          <w:szCs w:val="24"/>
        </w:rPr>
        <w:t>回馈</w:t>
      </w:r>
      <w:r>
        <w:rPr>
          <w:rFonts w:hint="eastAsia" w:ascii="Times New Roman" w:hAnsi="Times New Roman" w:cs="Times New Roman"/>
          <w:snapToGrid w:val="0"/>
          <w:color w:val="000000" w:themeColor="text1"/>
          <w:kern w:val="0"/>
          <w:sz w:val="24"/>
          <w:szCs w:val="24"/>
        </w:rPr>
        <w:t>至</w:t>
      </w:r>
      <w:r>
        <w:rPr>
          <w:rFonts w:ascii="Times New Roman" w:hAnsi="Times New Roman" w:cs="Times New Roman"/>
          <w:snapToGrid w:val="0"/>
          <w:color w:val="000000" w:themeColor="text1"/>
          <w:kern w:val="0"/>
          <w:sz w:val="24"/>
          <w:szCs w:val="24"/>
        </w:rPr>
        <w:t>电网</w:t>
      </w:r>
      <w:r>
        <w:rPr>
          <w:rFonts w:hint="eastAsia" w:ascii="Times New Roman" w:hAnsi="Times New Roman" w:cs="Times New Roman"/>
          <w:snapToGrid w:val="0"/>
          <w:color w:val="000000" w:themeColor="text1"/>
          <w:kern w:val="0"/>
          <w:sz w:val="24"/>
          <w:szCs w:val="24"/>
        </w:rPr>
        <w:t>；</w:t>
      </w:r>
    </w:p>
    <w:p>
      <w:pPr>
        <w:autoSpaceDE w:val="0"/>
        <w:autoSpaceDN w:val="0"/>
        <w:adjustRightInd w:val="0"/>
        <w:snapToGrid w:val="0"/>
        <w:spacing w:line="360" w:lineRule="auto"/>
        <w:rPr>
          <w:rFonts w:ascii="Times New Roman" w:hAnsi="Times New Roman" w:cs="Times New Roman"/>
          <w:snapToGrid w:val="0"/>
          <w:color w:val="000000" w:themeColor="text1"/>
          <w:kern w:val="0"/>
          <w:sz w:val="24"/>
          <w:szCs w:val="24"/>
        </w:rPr>
      </w:pPr>
      <w:r>
        <w:rPr>
          <w:rFonts w:ascii="Times New Roman" w:hAnsi="Times New Roman" w:cs="Times New Roman"/>
          <w:snapToGrid w:val="0"/>
          <w:color w:val="000000" w:themeColor="text1"/>
          <w:kern w:val="0"/>
          <w:sz w:val="24"/>
          <w:szCs w:val="24"/>
        </w:rPr>
        <w:t xml:space="preserve">  7 </w:t>
      </w:r>
      <w:r>
        <w:rPr>
          <w:rFonts w:hint="eastAsia" w:ascii="宋体" w:hAnsi="宋体" w:eastAsia="宋体"/>
          <w:snapToGrid w:val="0"/>
          <w:color w:val="000000" w:themeColor="text1"/>
          <w:kern w:val="0"/>
          <w:sz w:val="24"/>
          <w:szCs w:val="24"/>
        </w:rPr>
        <w:t>线路支架上的设备电压不应超过36</w:t>
      </w:r>
      <w:r>
        <w:rPr>
          <w:rFonts w:ascii="宋体" w:hAnsi="宋体" w:eastAsia="宋体"/>
          <w:snapToGrid w:val="0"/>
          <w:color w:val="000000" w:themeColor="text1"/>
          <w:kern w:val="0"/>
          <w:sz w:val="24"/>
          <w:szCs w:val="24"/>
        </w:rPr>
        <w:t>V</w:t>
      </w:r>
      <w:r>
        <w:rPr>
          <w:rFonts w:hint="eastAsia" w:ascii="宋体" w:hAnsi="宋体" w:eastAsia="宋体"/>
          <w:snapToGrid w:val="0"/>
          <w:color w:val="000000" w:themeColor="text1"/>
          <w:kern w:val="0"/>
          <w:sz w:val="24"/>
          <w:szCs w:val="24"/>
        </w:rPr>
        <w:t>。当设备电压无法满足要求时，应采取防直接接触带电体的保护措施；</w:t>
      </w:r>
    </w:p>
    <w:p>
      <w:pPr>
        <w:autoSpaceDE w:val="0"/>
        <w:autoSpaceDN w:val="0"/>
        <w:adjustRightInd w:val="0"/>
        <w:snapToGrid w:val="0"/>
        <w:spacing w:line="360" w:lineRule="auto"/>
        <w:rPr>
          <w:rFonts w:ascii="宋体" w:hAnsi="宋体" w:eastAsia="宋体"/>
          <w:snapToGrid w:val="0"/>
          <w:color w:val="000000" w:themeColor="text1"/>
          <w:kern w:val="0"/>
          <w:sz w:val="24"/>
          <w:szCs w:val="24"/>
        </w:rPr>
      </w:pPr>
      <w:r>
        <w:rPr>
          <w:rFonts w:ascii="Times New Roman" w:hAnsi="Times New Roman" w:cs="Times New Roman"/>
          <w:snapToGrid w:val="0"/>
          <w:color w:val="000000" w:themeColor="text1"/>
          <w:kern w:val="0"/>
          <w:sz w:val="24"/>
          <w:szCs w:val="24"/>
        </w:rPr>
        <w:t xml:space="preserve">  8</w:t>
      </w:r>
      <w:r>
        <w:rPr>
          <w:rFonts w:hint="eastAsia" w:ascii="Times New Roman" w:hAnsi="Times New Roman" w:cs="Times New Roman"/>
          <w:snapToGrid w:val="0"/>
          <w:color w:val="000000" w:themeColor="text1"/>
          <w:kern w:val="0"/>
          <w:sz w:val="24"/>
          <w:szCs w:val="24"/>
        </w:rPr>
        <w:t xml:space="preserve"> 联动</w:t>
      </w:r>
      <w:r>
        <w:rPr>
          <w:rFonts w:ascii="Times New Roman" w:hAnsi="Times New Roman" w:cs="Times New Roman"/>
          <w:snapToGrid w:val="0"/>
          <w:color w:val="000000" w:themeColor="text1"/>
          <w:kern w:val="0"/>
          <w:sz w:val="24"/>
          <w:szCs w:val="24"/>
        </w:rPr>
        <w:t>运行的多段或多驱动装置的同一索道，当其中一段或</w:t>
      </w:r>
      <w:r>
        <w:rPr>
          <w:rFonts w:hint="eastAsia" w:ascii="Times New Roman" w:hAnsi="Times New Roman" w:cs="Times New Roman"/>
          <w:snapToGrid w:val="0"/>
          <w:color w:val="000000" w:themeColor="text1"/>
          <w:kern w:val="0"/>
          <w:sz w:val="24"/>
          <w:szCs w:val="24"/>
        </w:rPr>
        <w:t>某</w:t>
      </w:r>
      <w:r>
        <w:rPr>
          <w:rFonts w:ascii="Times New Roman" w:hAnsi="Times New Roman" w:cs="Times New Roman"/>
          <w:snapToGrid w:val="0"/>
          <w:color w:val="000000" w:themeColor="text1"/>
          <w:kern w:val="0"/>
          <w:sz w:val="24"/>
          <w:szCs w:val="24"/>
        </w:rPr>
        <w:t>一驱动装置发生故障停车时，其它段或其它驱动装置应联动停车</w:t>
      </w:r>
      <w:r>
        <w:rPr>
          <w:rFonts w:hint="eastAsia" w:ascii="Times New Roman" w:hAnsi="Times New Roman" w:cs="Times New Roman"/>
          <w:snapToGrid w:val="0"/>
          <w:color w:val="000000" w:themeColor="text1"/>
          <w:kern w:val="0"/>
          <w:sz w:val="24"/>
          <w:szCs w:val="24"/>
        </w:rPr>
        <w:t>；</w:t>
      </w:r>
    </w:p>
    <w:p>
      <w:pPr>
        <w:autoSpaceDE w:val="0"/>
        <w:autoSpaceDN w:val="0"/>
        <w:adjustRightInd w:val="0"/>
        <w:snapToGrid w:val="0"/>
        <w:spacing w:line="360" w:lineRule="auto"/>
        <w:rPr>
          <w:rFonts w:ascii="Times New Roman" w:hAnsi="Times New Roman" w:cs="Times New Roman"/>
          <w:snapToGrid w:val="0"/>
          <w:color w:val="000000" w:themeColor="text1"/>
          <w:kern w:val="0"/>
          <w:sz w:val="24"/>
          <w:szCs w:val="24"/>
        </w:rPr>
      </w:pPr>
      <w:r>
        <w:rPr>
          <w:rFonts w:ascii="Times New Roman" w:hAnsi="Times New Roman" w:cs="Times New Roman"/>
          <w:snapToGrid w:val="0"/>
          <w:color w:val="000000" w:themeColor="text1"/>
          <w:kern w:val="0"/>
          <w:sz w:val="24"/>
          <w:szCs w:val="24"/>
        </w:rPr>
        <w:t xml:space="preserve"> </w:t>
      </w:r>
      <w:r>
        <w:rPr>
          <w:rFonts w:hint="eastAsia" w:ascii="Times New Roman" w:hAnsi="Times New Roman" w:cs="Times New Roman"/>
          <w:snapToGrid w:val="0"/>
          <w:color w:val="000000" w:themeColor="text1"/>
          <w:kern w:val="0"/>
          <w:sz w:val="24"/>
          <w:szCs w:val="24"/>
        </w:rPr>
        <w:t xml:space="preserve"> </w:t>
      </w:r>
      <w:r>
        <w:rPr>
          <w:rFonts w:ascii="Times New Roman" w:hAnsi="Times New Roman" w:cs="Times New Roman"/>
          <w:snapToGrid w:val="0"/>
          <w:color w:val="000000" w:themeColor="text1"/>
          <w:kern w:val="0"/>
          <w:sz w:val="24"/>
          <w:szCs w:val="24"/>
        </w:rPr>
        <w:t xml:space="preserve">9 </w:t>
      </w:r>
      <w:r>
        <w:rPr>
          <w:rFonts w:hint="eastAsia" w:ascii="Times New Roman" w:hAnsi="Times New Roman" w:cs="Times New Roman"/>
          <w:snapToGrid w:val="0"/>
          <w:color w:val="000000" w:themeColor="text1"/>
          <w:kern w:val="0"/>
          <w:sz w:val="24"/>
          <w:szCs w:val="24"/>
        </w:rPr>
        <w:t>主要设备附近</w:t>
      </w:r>
      <w:r>
        <w:rPr>
          <w:rFonts w:ascii="Times New Roman" w:hAnsi="Times New Roman" w:cs="Times New Roman"/>
          <w:snapToGrid w:val="0"/>
          <w:color w:val="000000" w:themeColor="text1"/>
          <w:kern w:val="0"/>
          <w:sz w:val="24"/>
          <w:szCs w:val="24"/>
        </w:rPr>
        <w:t>和</w:t>
      </w:r>
      <w:r>
        <w:rPr>
          <w:rFonts w:hint="eastAsia" w:ascii="Times New Roman" w:hAnsi="Times New Roman" w:cs="Times New Roman"/>
          <w:snapToGrid w:val="0"/>
          <w:color w:val="000000" w:themeColor="text1"/>
          <w:kern w:val="0"/>
          <w:sz w:val="24"/>
          <w:szCs w:val="24"/>
        </w:rPr>
        <w:t>主要操作岗位</w:t>
      </w:r>
      <w:r>
        <w:rPr>
          <w:rFonts w:ascii="Times New Roman" w:hAnsi="Times New Roman" w:cs="Times New Roman"/>
          <w:snapToGrid w:val="0"/>
          <w:color w:val="000000" w:themeColor="text1"/>
          <w:kern w:val="0"/>
          <w:sz w:val="24"/>
          <w:szCs w:val="24"/>
        </w:rPr>
        <w:t>应设紧急停车</w:t>
      </w:r>
      <w:r>
        <w:rPr>
          <w:rFonts w:hint="eastAsia" w:ascii="Times New Roman" w:hAnsi="Times New Roman" w:cs="Times New Roman"/>
          <w:snapToGrid w:val="0"/>
          <w:color w:val="000000" w:themeColor="text1"/>
          <w:kern w:val="0"/>
          <w:sz w:val="24"/>
          <w:szCs w:val="24"/>
        </w:rPr>
        <w:t>开关；</w:t>
      </w:r>
    </w:p>
    <w:p>
      <w:pPr>
        <w:autoSpaceDE w:val="0"/>
        <w:autoSpaceDN w:val="0"/>
        <w:adjustRightInd w:val="0"/>
        <w:snapToGrid w:val="0"/>
        <w:spacing w:line="360" w:lineRule="auto"/>
        <w:ind w:firstLine="240" w:firstLineChars="100"/>
        <w:rPr>
          <w:rFonts w:ascii="Times New Roman" w:hAnsi="Times New Roman" w:cs="Times New Roman"/>
          <w:snapToGrid w:val="0"/>
          <w:color w:val="000000" w:themeColor="text1"/>
          <w:kern w:val="0"/>
          <w:sz w:val="24"/>
          <w:szCs w:val="24"/>
        </w:rPr>
      </w:pPr>
      <w:r>
        <w:rPr>
          <w:rFonts w:ascii="Times New Roman" w:hAnsi="Times New Roman" w:cs="Times New Roman"/>
          <w:snapToGrid w:val="0"/>
          <w:color w:val="000000" w:themeColor="text1"/>
          <w:kern w:val="0"/>
          <w:sz w:val="24"/>
          <w:szCs w:val="24"/>
        </w:rPr>
        <w:t>10</w:t>
      </w:r>
      <w:r>
        <w:rPr>
          <w:rFonts w:hint="eastAsia" w:ascii="Times New Roman" w:hAnsi="Times New Roman" w:cs="Times New Roman"/>
          <w:snapToGrid w:val="0"/>
          <w:color w:val="000000" w:themeColor="text1"/>
          <w:kern w:val="0"/>
          <w:sz w:val="24"/>
          <w:szCs w:val="24"/>
        </w:rPr>
        <w:t xml:space="preserve"> </w:t>
      </w:r>
      <w:r>
        <w:rPr>
          <w:rFonts w:ascii="Times New Roman" w:hAnsi="Times New Roman" w:cs="Times New Roman"/>
          <w:snapToGrid w:val="0"/>
          <w:color w:val="000000" w:themeColor="text1"/>
          <w:kern w:val="0"/>
          <w:sz w:val="24"/>
          <w:szCs w:val="24"/>
        </w:rPr>
        <w:t>各级配电系统中应设置避雷器或过电压保护器</w:t>
      </w:r>
      <w:r>
        <w:rPr>
          <w:rFonts w:hint="eastAsia" w:ascii="Times New Roman" w:hAnsi="Times New Roman" w:cs="Times New Roman"/>
          <w:snapToGrid w:val="0"/>
          <w:color w:val="000000" w:themeColor="text1"/>
          <w:kern w:val="0"/>
          <w:sz w:val="24"/>
          <w:szCs w:val="24"/>
        </w:rPr>
        <w:t>；</w:t>
      </w:r>
      <w:r>
        <w:rPr>
          <w:rFonts w:ascii="Times New Roman" w:hAnsi="Times New Roman" w:cs="Times New Roman"/>
          <w:snapToGrid w:val="0"/>
          <w:color w:val="000000" w:themeColor="text1"/>
          <w:kern w:val="0"/>
          <w:sz w:val="24"/>
          <w:szCs w:val="24"/>
        </w:rPr>
        <w:t>控制线路应采取屏蔽措施</w:t>
      </w:r>
      <w:r>
        <w:rPr>
          <w:rFonts w:hint="eastAsia" w:ascii="Times New Roman" w:hAnsi="Times New Roman" w:cs="Times New Roman"/>
          <w:snapToGrid w:val="0"/>
          <w:color w:val="000000" w:themeColor="text1"/>
          <w:kern w:val="0"/>
          <w:sz w:val="24"/>
          <w:szCs w:val="24"/>
        </w:rPr>
        <w:t>；</w:t>
      </w:r>
    </w:p>
    <w:p>
      <w:pPr>
        <w:autoSpaceDE w:val="0"/>
        <w:autoSpaceDN w:val="0"/>
        <w:adjustRightInd w:val="0"/>
        <w:snapToGrid w:val="0"/>
        <w:spacing w:line="360" w:lineRule="auto"/>
        <w:ind w:firstLine="240" w:firstLineChars="100"/>
        <w:rPr>
          <w:rFonts w:ascii="Times New Roman" w:hAnsi="Times New Roman" w:cs="Times New Roman"/>
          <w:snapToGrid w:val="0"/>
          <w:color w:val="000000" w:themeColor="text1"/>
          <w:kern w:val="0"/>
          <w:sz w:val="24"/>
          <w:szCs w:val="24"/>
        </w:rPr>
      </w:pPr>
      <w:r>
        <w:rPr>
          <w:rFonts w:ascii="Times New Roman" w:hAnsi="Times New Roman" w:cs="Times New Roman"/>
          <w:snapToGrid w:val="0"/>
          <w:color w:val="000000" w:themeColor="text1"/>
          <w:kern w:val="0"/>
          <w:sz w:val="24"/>
          <w:szCs w:val="24"/>
        </w:rPr>
        <w:t>11 应在索道沿线主要风口处设电传风向风速仪，风速信号</w:t>
      </w:r>
      <w:r>
        <w:rPr>
          <w:rFonts w:hint="eastAsia" w:ascii="Times New Roman" w:hAnsi="Times New Roman" w:cs="Times New Roman"/>
          <w:snapToGrid w:val="0"/>
          <w:color w:val="000000" w:themeColor="text1"/>
          <w:kern w:val="0"/>
          <w:sz w:val="24"/>
          <w:szCs w:val="24"/>
        </w:rPr>
        <w:t>应</w:t>
      </w:r>
      <w:r>
        <w:rPr>
          <w:rFonts w:ascii="Times New Roman" w:hAnsi="Times New Roman" w:cs="Times New Roman"/>
          <w:snapToGrid w:val="0"/>
          <w:color w:val="000000" w:themeColor="text1"/>
          <w:kern w:val="0"/>
          <w:sz w:val="24"/>
          <w:szCs w:val="24"/>
        </w:rPr>
        <w:t>送至主控制室，</w:t>
      </w:r>
      <w:r>
        <w:rPr>
          <w:rFonts w:hint="eastAsia" w:ascii="Times New Roman" w:hAnsi="Times New Roman" w:cs="Times New Roman"/>
          <w:snapToGrid w:val="0"/>
          <w:color w:val="000000" w:themeColor="text1"/>
          <w:kern w:val="0"/>
          <w:sz w:val="24"/>
          <w:szCs w:val="24"/>
        </w:rPr>
        <w:t>当风速较大时，应减速运行并发出声光报警信号；当风速过大时，应停车并发出声光报警信号。</w:t>
      </w:r>
    </w:p>
    <w:p>
      <w:pPr>
        <w:spacing w:line="360" w:lineRule="auto"/>
        <w:rPr>
          <w:rFonts w:ascii="Times New Roman" w:hAnsi="Times New Roman" w:cs="Times New Roman"/>
          <w:snapToGrid w:val="0"/>
          <w:color w:val="000000" w:themeColor="text1"/>
          <w:sz w:val="24"/>
          <w:szCs w:val="24"/>
        </w:rPr>
      </w:pPr>
      <w:r>
        <w:rPr>
          <w:rFonts w:hint="eastAsia" w:ascii="Times New Roman" w:hAnsi="Times New Roman" w:cs="Times New Roman"/>
          <w:b/>
          <w:snapToGrid w:val="0"/>
          <w:color w:val="000000" w:themeColor="text1"/>
          <w:sz w:val="24"/>
          <w:szCs w:val="24"/>
        </w:rPr>
        <w:t>8</w:t>
      </w:r>
      <w:r>
        <w:rPr>
          <w:rFonts w:ascii="Times New Roman" w:hAnsi="Times New Roman" w:cs="Times New Roman"/>
          <w:b/>
          <w:snapToGrid w:val="0"/>
          <w:color w:val="000000" w:themeColor="text1"/>
          <w:sz w:val="24"/>
          <w:szCs w:val="24"/>
        </w:rPr>
        <w:t>.</w:t>
      </w:r>
      <w:r>
        <w:rPr>
          <w:rFonts w:hint="eastAsia" w:ascii="Times New Roman" w:hAnsi="Times New Roman" w:cs="Times New Roman"/>
          <w:b/>
          <w:snapToGrid w:val="0"/>
          <w:color w:val="000000" w:themeColor="text1"/>
          <w:sz w:val="24"/>
          <w:szCs w:val="24"/>
        </w:rPr>
        <w:t>2</w:t>
      </w:r>
      <w:r>
        <w:rPr>
          <w:rFonts w:ascii="Times New Roman" w:hAnsi="Times New Roman" w:cs="Times New Roman"/>
          <w:b/>
          <w:snapToGrid w:val="0"/>
          <w:color w:val="000000" w:themeColor="text1"/>
          <w:sz w:val="24"/>
          <w:szCs w:val="24"/>
        </w:rPr>
        <w:t>.</w:t>
      </w:r>
      <w:r>
        <w:rPr>
          <w:rFonts w:hint="eastAsia" w:ascii="Times New Roman" w:hAnsi="Times New Roman" w:cs="Times New Roman"/>
          <w:b/>
          <w:snapToGrid w:val="0"/>
          <w:color w:val="000000" w:themeColor="text1"/>
          <w:sz w:val="24"/>
          <w:szCs w:val="24"/>
        </w:rPr>
        <w:t>3</w:t>
      </w:r>
      <w:r>
        <w:rPr>
          <w:snapToGrid w:val="0"/>
          <w:color w:val="000000" w:themeColor="text1"/>
          <w:sz w:val="24"/>
          <w:szCs w:val="24"/>
        </w:rPr>
        <w:t xml:space="preserve"> </w:t>
      </w:r>
      <w:r>
        <w:rPr>
          <w:rFonts w:ascii="Times New Roman" w:hAnsi="Times New Roman" w:cs="Times New Roman"/>
          <w:snapToGrid w:val="0"/>
          <w:color w:val="000000" w:themeColor="text1"/>
          <w:sz w:val="24"/>
          <w:szCs w:val="24"/>
        </w:rPr>
        <w:t>通讯及广播设施</w:t>
      </w:r>
      <w:r>
        <w:rPr>
          <w:rFonts w:hint="eastAsia" w:ascii="Times New Roman" w:hAnsi="Times New Roman" w:cs="Times New Roman"/>
          <w:snapToGrid w:val="0"/>
          <w:color w:val="000000" w:themeColor="text1"/>
          <w:sz w:val="24"/>
          <w:szCs w:val="24"/>
        </w:rPr>
        <w:t>应符合下列规定：</w:t>
      </w:r>
    </w:p>
    <w:p>
      <w:pPr>
        <w:autoSpaceDE w:val="0"/>
        <w:autoSpaceDN w:val="0"/>
        <w:adjustRightInd w:val="0"/>
        <w:snapToGrid w:val="0"/>
        <w:spacing w:line="360" w:lineRule="auto"/>
        <w:ind w:firstLine="240" w:firstLineChars="100"/>
        <w:rPr>
          <w:rFonts w:ascii="Times New Roman" w:hAnsi="Times New Roman" w:cs="Times New Roman"/>
          <w:snapToGrid w:val="0"/>
          <w:color w:val="000000" w:themeColor="text1"/>
          <w:kern w:val="0"/>
          <w:sz w:val="24"/>
          <w:szCs w:val="24"/>
        </w:rPr>
      </w:pPr>
      <w:r>
        <w:rPr>
          <w:rFonts w:ascii="Times New Roman" w:hAnsi="Times New Roman" w:cs="Times New Roman"/>
          <w:snapToGrid w:val="0"/>
          <w:color w:val="000000" w:themeColor="text1"/>
          <w:kern w:val="0"/>
          <w:sz w:val="24"/>
          <w:szCs w:val="24"/>
        </w:rPr>
        <w:t>1 各</w:t>
      </w:r>
      <w:r>
        <w:rPr>
          <w:rFonts w:hint="eastAsia" w:ascii="Times New Roman" w:hAnsi="Times New Roman" w:cs="Times New Roman"/>
          <w:snapToGrid w:val="0"/>
          <w:color w:val="000000" w:themeColor="text1"/>
          <w:kern w:val="0"/>
          <w:sz w:val="24"/>
          <w:szCs w:val="24"/>
        </w:rPr>
        <w:t>站房</w:t>
      </w:r>
      <w:r>
        <w:rPr>
          <w:rFonts w:ascii="Times New Roman" w:hAnsi="Times New Roman" w:cs="Times New Roman"/>
          <w:snapToGrid w:val="0"/>
          <w:color w:val="000000" w:themeColor="text1"/>
          <w:kern w:val="0"/>
          <w:sz w:val="24"/>
          <w:szCs w:val="24"/>
        </w:rPr>
        <w:t>控制室之间应设</w:t>
      </w:r>
      <w:r>
        <w:rPr>
          <w:rFonts w:hint="eastAsia" w:ascii="Times New Roman" w:hAnsi="Times New Roman" w:cs="Times New Roman"/>
          <w:snapToGrid w:val="0"/>
          <w:color w:val="000000" w:themeColor="text1"/>
          <w:kern w:val="0"/>
          <w:sz w:val="24"/>
          <w:szCs w:val="24"/>
        </w:rPr>
        <w:t>专用</w:t>
      </w:r>
      <w:r>
        <w:rPr>
          <w:rFonts w:ascii="Times New Roman" w:hAnsi="Times New Roman" w:cs="Times New Roman"/>
          <w:snapToGrid w:val="0"/>
          <w:color w:val="000000" w:themeColor="text1"/>
          <w:kern w:val="0"/>
          <w:sz w:val="24"/>
          <w:szCs w:val="24"/>
        </w:rPr>
        <w:t>直通电话，</w:t>
      </w:r>
      <w:r>
        <w:rPr>
          <w:rFonts w:hint="eastAsia" w:ascii="Times New Roman" w:hAnsi="Times New Roman" w:cs="Times New Roman"/>
          <w:snapToGrid w:val="0"/>
          <w:color w:val="000000" w:themeColor="text1"/>
          <w:kern w:val="0"/>
          <w:sz w:val="24"/>
          <w:szCs w:val="24"/>
        </w:rPr>
        <w:t>且</w:t>
      </w:r>
      <w:r>
        <w:rPr>
          <w:rFonts w:ascii="Times New Roman" w:hAnsi="Times New Roman" w:cs="Times New Roman"/>
          <w:snapToGrid w:val="0"/>
          <w:color w:val="000000" w:themeColor="text1"/>
          <w:kern w:val="0"/>
          <w:sz w:val="24"/>
          <w:szCs w:val="24"/>
        </w:rPr>
        <w:t>不</w:t>
      </w:r>
      <w:r>
        <w:rPr>
          <w:rFonts w:hint="eastAsia" w:ascii="Times New Roman" w:hAnsi="Times New Roman" w:cs="Times New Roman"/>
          <w:snapToGrid w:val="0"/>
          <w:color w:val="000000" w:themeColor="text1"/>
          <w:kern w:val="0"/>
          <w:sz w:val="24"/>
          <w:szCs w:val="24"/>
        </w:rPr>
        <w:t>得</w:t>
      </w:r>
      <w:r>
        <w:rPr>
          <w:rFonts w:ascii="Times New Roman" w:hAnsi="Times New Roman" w:cs="Times New Roman"/>
          <w:snapToGrid w:val="0"/>
          <w:color w:val="000000" w:themeColor="text1"/>
          <w:kern w:val="0"/>
          <w:sz w:val="24"/>
          <w:szCs w:val="24"/>
        </w:rPr>
        <w:t>兼作行政电话使用</w:t>
      </w:r>
      <w:r>
        <w:rPr>
          <w:rFonts w:hint="eastAsia" w:ascii="Times New Roman" w:hAnsi="Times New Roman" w:cs="Times New Roman"/>
          <w:snapToGrid w:val="0"/>
          <w:color w:val="000000" w:themeColor="text1"/>
          <w:kern w:val="0"/>
          <w:sz w:val="24"/>
          <w:szCs w:val="24"/>
        </w:rPr>
        <w:t>；</w:t>
      </w:r>
      <w:r>
        <w:rPr>
          <w:rFonts w:ascii="Times New Roman" w:hAnsi="Times New Roman" w:cs="Times New Roman"/>
          <w:snapToGrid w:val="0"/>
          <w:color w:val="000000" w:themeColor="text1"/>
          <w:kern w:val="0"/>
          <w:sz w:val="24"/>
          <w:szCs w:val="24"/>
        </w:rPr>
        <w:t>同时应至少在一个站房内设与外界联系的</w:t>
      </w:r>
      <w:r>
        <w:rPr>
          <w:rFonts w:hint="eastAsia" w:ascii="Times New Roman" w:hAnsi="Times New Roman" w:cs="Times New Roman"/>
          <w:snapToGrid w:val="0"/>
          <w:color w:val="000000" w:themeColor="text1"/>
          <w:kern w:val="0"/>
          <w:sz w:val="24"/>
          <w:szCs w:val="24"/>
        </w:rPr>
        <w:t>公用</w:t>
      </w:r>
      <w:r>
        <w:rPr>
          <w:rFonts w:ascii="Times New Roman" w:hAnsi="Times New Roman" w:cs="Times New Roman"/>
          <w:snapToGrid w:val="0"/>
          <w:color w:val="000000" w:themeColor="text1"/>
          <w:kern w:val="0"/>
          <w:sz w:val="24"/>
          <w:szCs w:val="24"/>
        </w:rPr>
        <w:t>外线电话</w:t>
      </w:r>
      <w:r>
        <w:rPr>
          <w:rFonts w:hint="eastAsia" w:ascii="Times New Roman" w:hAnsi="Times New Roman" w:cs="Times New Roman"/>
          <w:snapToGrid w:val="0"/>
          <w:color w:val="000000" w:themeColor="text1"/>
          <w:kern w:val="0"/>
          <w:sz w:val="24"/>
          <w:szCs w:val="24"/>
        </w:rPr>
        <w:t>；</w:t>
      </w:r>
    </w:p>
    <w:p>
      <w:pPr>
        <w:autoSpaceDE w:val="0"/>
        <w:autoSpaceDN w:val="0"/>
        <w:adjustRightInd w:val="0"/>
        <w:snapToGrid w:val="0"/>
        <w:spacing w:line="360" w:lineRule="auto"/>
        <w:rPr>
          <w:rFonts w:ascii="Times New Roman" w:hAnsi="Times New Roman" w:cs="Times New Roman"/>
          <w:snapToGrid w:val="0"/>
          <w:color w:val="000000" w:themeColor="text1"/>
          <w:kern w:val="0"/>
          <w:sz w:val="24"/>
          <w:szCs w:val="24"/>
        </w:rPr>
      </w:pPr>
      <w:r>
        <w:rPr>
          <w:rFonts w:ascii="Times New Roman" w:hAnsi="Times New Roman" w:cs="Times New Roman"/>
          <w:snapToGrid w:val="0"/>
          <w:color w:val="000000" w:themeColor="text1"/>
          <w:kern w:val="0"/>
          <w:sz w:val="24"/>
          <w:szCs w:val="24"/>
        </w:rPr>
        <w:t xml:space="preserve">  2 应配备</w:t>
      </w:r>
      <w:r>
        <w:rPr>
          <w:rFonts w:hint="eastAsia" w:ascii="Times New Roman" w:hAnsi="Times New Roman" w:cs="Times New Roman"/>
          <w:snapToGrid w:val="0"/>
          <w:color w:val="000000" w:themeColor="text1"/>
          <w:kern w:val="0"/>
          <w:sz w:val="24"/>
          <w:szCs w:val="24"/>
        </w:rPr>
        <w:t>信号覆盖</w:t>
      </w:r>
      <w:r>
        <w:rPr>
          <w:rFonts w:ascii="Times New Roman" w:hAnsi="Times New Roman" w:cs="Times New Roman"/>
          <w:snapToGrid w:val="0"/>
          <w:color w:val="000000" w:themeColor="text1"/>
          <w:kern w:val="0"/>
          <w:sz w:val="24"/>
          <w:szCs w:val="24"/>
        </w:rPr>
        <w:t>全</w:t>
      </w:r>
      <w:r>
        <w:rPr>
          <w:rFonts w:hint="eastAsia" w:ascii="Times New Roman" w:hAnsi="Times New Roman" w:cs="Times New Roman"/>
          <w:snapToGrid w:val="0"/>
          <w:color w:val="000000" w:themeColor="text1"/>
          <w:kern w:val="0"/>
          <w:sz w:val="24"/>
          <w:szCs w:val="24"/>
        </w:rPr>
        <w:t>线</w:t>
      </w:r>
      <w:r>
        <w:rPr>
          <w:rFonts w:ascii="Times New Roman" w:hAnsi="Times New Roman" w:cs="Times New Roman"/>
          <w:snapToGrid w:val="0"/>
          <w:color w:val="000000" w:themeColor="text1"/>
          <w:kern w:val="0"/>
          <w:sz w:val="24"/>
          <w:szCs w:val="24"/>
        </w:rPr>
        <w:t>路的手持式无线电对讲机</w:t>
      </w:r>
      <w:r>
        <w:rPr>
          <w:rFonts w:hint="eastAsia" w:ascii="Times New Roman" w:hAnsi="Times New Roman" w:cs="Times New Roman"/>
          <w:snapToGrid w:val="0"/>
          <w:color w:val="000000" w:themeColor="text1"/>
          <w:kern w:val="0"/>
          <w:sz w:val="24"/>
          <w:szCs w:val="24"/>
        </w:rPr>
        <w:t>；</w:t>
      </w:r>
    </w:p>
    <w:p>
      <w:pPr>
        <w:autoSpaceDE w:val="0"/>
        <w:autoSpaceDN w:val="0"/>
        <w:adjustRightInd w:val="0"/>
        <w:snapToGrid w:val="0"/>
        <w:spacing w:line="360" w:lineRule="auto"/>
        <w:ind w:firstLine="240" w:firstLineChars="100"/>
        <w:rPr>
          <w:rFonts w:ascii="Times New Roman" w:hAnsi="Times New Roman" w:cs="Times New Roman"/>
          <w:snapToGrid w:val="0"/>
          <w:color w:val="000000" w:themeColor="text1"/>
          <w:kern w:val="0"/>
          <w:sz w:val="24"/>
          <w:szCs w:val="24"/>
        </w:rPr>
      </w:pPr>
      <w:r>
        <w:rPr>
          <w:rFonts w:ascii="Times New Roman" w:hAnsi="Times New Roman" w:cs="Times New Roman"/>
          <w:snapToGrid w:val="0"/>
          <w:color w:val="000000" w:themeColor="text1"/>
          <w:kern w:val="0"/>
          <w:sz w:val="24"/>
          <w:szCs w:val="24"/>
        </w:rPr>
        <w:t xml:space="preserve">3 </w:t>
      </w:r>
      <w:r>
        <w:rPr>
          <w:rFonts w:hint="eastAsia" w:ascii="Times New Roman" w:hAnsi="Times New Roman" w:cs="Times New Roman"/>
          <w:snapToGrid w:val="0"/>
          <w:color w:val="000000" w:themeColor="text1"/>
          <w:kern w:val="0"/>
          <w:sz w:val="24"/>
          <w:szCs w:val="24"/>
        </w:rPr>
        <w:t>索道站房和</w:t>
      </w:r>
      <w:r>
        <w:rPr>
          <w:rFonts w:hint="eastAsia"/>
          <w:color w:val="000000" w:themeColor="text1"/>
          <w:kern w:val="0"/>
          <w:sz w:val="24"/>
          <w:szCs w:val="24"/>
        </w:rPr>
        <w:t>线路上应设广播设施；</w:t>
      </w:r>
    </w:p>
    <w:p>
      <w:pPr>
        <w:autoSpaceDE w:val="0"/>
        <w:autoSpaceDN w:val="0"/>
        <w:adjustRightInd w:val="0"/>
        <w:snapToGrid w:val="0"/>
        <w:spacing w:line="360" w:lineRule="auto"/>
        <w:rPr>
          <w:rFonts w:ascii="Times New Roman" w:hAnsi="Times New Roman" w:cs="Times New Roman"/>
          <w:snapToGrid w:val="0"/>
          <w:color w:val="000000" w:themeColor="text1"/>
          <w:kern w:val="0"/>
          <w:sz w:val="24"/>
          <w:szCs w:val="24"/>
        </w:rPr>
      </w:pPr>
      <w:r>
        <w:rPr>
          <w:rFonts w:ascii="Times New Roman" w:hAnsi="Times New Roman" w:cs="Times New Roman"/>
          <w:snapToGrid w:val="0"/>
          <w:color w:val="000000" w:themeColor="text1"/>
          <w:kern w:val="0"/>
          <w:sz w:val="24"/>
          <w:szCs w:val="24"/>
        </w:rPr>
        <w:t xml:space="preserve">  </w:t>
      </w:r>
      <w:r>
        <w:rPr>
          <w:rFonts w:hint="eastAsia" w:ascii="Times New Roman" w:hAnsi="Times New Roman" w:cs="Times New Roman"/>
          <w:snapToGrid w:val="0"/>
          <w:color w:val="000000" w:themeColor="text1"/>
          <w:kern w:val="0"/>
          <w:sz w:val="24"/>
          <w:szCs w:val="24"/>
        </w:rPr>
        <w:t>4</w:t>
      </w:r>
      <w:r>
        <w:rPr>
          <w:rFonts w:ascii="Times New Roman" w:hAnsi="Times New Roman" w:cs="Times New Roman"/>
          <w:snapToGrid w:val="0"/>
          <w:color w:val="000000" w:themeColor="text1"/>
          <w:kern w:val="0"/>
          <w:sz w:val="24"/>
          <w:szCs w:val="24"/>
        </w:rPr>
        <w:t xml:space="preserve"> </w:t>
      </w:r>
      <w:r>
        <w:rPr>
          <w:rFonts w:hint="eastAsia" w:ascii="Times New Roman" w:hAnsi="Times New Roman" w:cs="Times New Roman"/>
          <w:snapToGrid w:val="0"/>
          <w:color w:val="000000" w:themeColor="text1"/>
          <w:kern w:val="0"/>
          <w:sz w:val="24"/>
          <w:szCs w:val="24"/>
        </w:rPr>
        <w:t>索道站房应设置互联网接口。</w:t>
      </w:r>
    </w:p>
    <w:p>
      <w:pPr>
        <w:spacing w:line="360" w:lineRule="auto"/>
        <w:rPr>
          <w:rFonts w:ascii="Times New Roman" w:hAnsi="Times New Roman" w:cs="Times New Roman"/>
          <w:snapToGrid w:val="0"/>
          <w:color w:val="000000" w:themeColor="text1"/>
          <w:sz w:val="24"/>
          <w:szCs w:val="24"/>
        </w:rPr>
      </w:pPr>
      <w:r>
        <w:rPr>
          <w:rFonts w:hint="eastAsia" w:ascii="Times New Roman" w:hAnsi="Times New Roman" w:cs="Times New Roman"/>
          <w:b/>
          <w:snapToGrid w:val="0"/>
          <w:color w:val="000000" w:themeColor="text1"/>
          <w:sz w:val="24"/>
          <w:szCs w:val="24"/>
        </w:rPr>
        <w:t>8</w:t>
      </w:r>
      <w:r>
        <w:rPr>
          <w:rFonts w:ascii="Times New Roman" w:hAnsi="Times New Roman" w:cs="Times New Roman"/>
          <w:b/>
          <w:snapToGrid w:val="0"/>
          <w:color w:val="000000" w:themeColor="text1"/>
          <w:sz w:val="24"/>
          <w:szCs w:val="24"/>
        </w:rPr>
        <w:t>.</w:t>
      </w:r>
      <w:r>
        <w:rPr>
          <w:rFonts w:hint="eastAsia" w:ascii="Times New Roman" w:hAnsi="Times New Roman" w:cs="Times New Roman"/>
          <w:b/>
          <w:snapToGrid w:val="0"/>
          <w:color w:val="000000" w:themeColor="text1"/>
          <w:sz w:val="24"/>
          <w:szCs w:val="24"/>
        </w:rPr>
        <w:t>2</w:t>
      </w:r>
      <w:r>
        <w:rPr>
          <w:rFonts w:ascii="Times New Roman" w:hAnsi="Times New Roman" w:cs="Times New Roman"/>
          <w:b/>
          <w:snapToGrid w:val="0"/>
          <w:color w:val="000000" w:themeColor="text1"/>
          <w:sz w:val="24"/>
          <w:szCs w:val="24"/>
        </w:rPr>
        <w:t>.</w:t>
      </w:r>
      <w:r>
        <w:rPr>
          <w:rFonts w:hint="eastAsia" w:ascii="Times New Roman" w:hAnsi="Times New Roman" w:cs="Times New Roman"/>
          <w:b/>
          <w:snapToGrid w:val="0"/>
          <w:color w:val="000000" w:themeColor="text1"/>
          <w:sz w:val="24"/>
          <w:szCs w:val="24"/>
        </w:rPr>
        <w:t>4</w:t>
      </w:r>
      <w:r>
        <w:rPr>
          <w:rFonts w:ascii="Times New Roman" w:hAnsi="Times New Roman" w:cs="Times New Roman"/>
          <w:snapToGrid w:val="0"/>
          <w:color w:val="000000" w:themeColor="text1"/>
          <w:sz w:val="24"/>
          <w:szCs w:val="24"/>
        </w:rPr>
        <w:t xml:space="preserve"> </w:t>
      </w:r>
      <w:r>
        <w:rPr>
          <w:rFonts w:hint="eastAsia" w:ascii="Times New Roman" w:hAnsi="Times New Roman" w:cs="Times New Roman"/>
          <w:snapToGrid w:val="0"/>
          <w:color w:val="000000" w:themeColor="text1"/>
          <w:sz w:val="24"/>
          <w:szCs w:val="24"/>
        </w:rPr>
        <w:t>索道的</w:t>
      </w:r>
      <w:r>
        <w:rPr>
          <w:rFonts w:ascii="Times New Roman" w:hAnsi="Times New Roman" w:cs="Times New Roman"/>
          <w:snapToGrid w:val="0"/>
          <w:color w:val="000000" w:themeColor="text1"/>
          <w:sz w:val="24"/>
          <w:szCs w:val="24"/>
        </w:rPr>
        <w:t>照明</w:t>
      </w:r>
      <w:r>
        <w:rPr>
          <w:rFonts w:hint="eastAsia" w:ascii="Times New Roman" w:hAnsi="Times New Roman" w:cs="Times New Roman"/>
          <w:snapToGrid w:val="0"/>
          <w:color w:val="000000" w:themeColor="text1"/>
          <w:sz w:val="24"/>
          <w:szCs w:val="24"/>
        </w:rPr>
        <w:t>应符合下列规定：</w:t>
      </w:r>
    </w:p>
    <w:p>
      <w:pPr>
        <w:autoSpaceDE w:val="0"/>
        <w:autoSpaceDN w:val="0"/>
        <w:adjustRightInd w:val="0"/>
        <w:snapToGrid w:val="0"/>
        <w:spacing w:line="360" w:lineRule="auto"/>
        <w:ind w:firstLine="240" w:firstLineChars="100"/>
        <w:rPr>
          <w:rFonts w:ascii="Times New Roman" w:hAnsi="Times New Roman" w:cs="Times New Roman"/>
          <w:snapToGrid w:val="0"/>
          <w:color w:val="000000" w:themeColor="text1"/>
          <w:kern w:val="0"/>
          <w:sz w:val="24"/>
          <w:szCs w:val="24"/>
        </w:rPr>
      </w:pPr>
      <w:r>
        <w:rPr>
          <w:rFonts w:ascii="Times New Roman" w:hAnsi="Times New Roman" w:cs="Times New Roman"/>
          <w:snapToGrid w:val="0"/>
          <w:color w:val="000000" w:themeColor="text1"/>
          <w:kern w:val="0"/>
          <w:sz w:val="24"/>
          <w:szCs w:val="24"/>
        </w:rPr>
        <w:t>1  索道的控制室、驱动机室、配电室、柴油发电机房应设备用照明，备用照明的照度</w:t>
      </w:r>
      <w:r>
        <w:rPr>
          <w:rFonts w:hint="eastAsia" w:ascii="Times New Roman" w:hAnsi="Times New Roman" w:cs="Times New Roman"/>
          <w:snapToGrid w:val="0"/>
          <w:color w:val="000000" w:themeColor="text1"/>
          <w:kern w:val="0"/>
          <w:sz w:val="24"/>
          <w:szCs w:val="24"/>
        </w:rPr>
        <w:t>不</w:t>
      </w:r>
      <w:r>
        <w:rPr>
          <w:rFonts w:ascii="Times New Roman" w:hAnsi="Times New Roman" w:cs="Times New Roman"/>
          <w:snapToGrid w:val="0"/>
          <w:color w:val="000000" w:themeColor="text1"/>
          <w:kern w:val="0"/>
          <w:sz w:val="24"/>
          <w:szCs w:val="24"/>
        </w:rPr>
        <w:t>应低于正常照明的照度</w:t>
      </w:r>
      <w:r>
        <w:rPr>
          <w:rFonts w:hint="eastAsia" w:ascii="Times New Roman" w:hAnsi="Times New Roman" w:cs="Times New Roman"/>
          <w:snapToGrid w:val="0"/>
          <w:color w:val="000000" w:themeColor="text1"/>
          <w:kern w:val="0"/>
          <w:sz w:val="24"/>
          <w:szCs w:val="24"/>
        </w:rPr>
        <w:t>；</w:t>
      </w:r>
    </w:p>
    <w:p>
      <w:pPr>
        <w:autoSpaceDE w:val="0"/>
        <w:autoSpaceDN w:val="0"/>
        <w:adjustRightInd w:val="0"/>
        <w:snapToGrid w:val="0"/>
        <w:spacing w:line="360" w:lineRule="auto"/>
        <w:ind w:firstLine="240" w:firstLineChars="100"/>
        <w:rPr>
          <w:rFonts w:ascii="Times New Roman" w:hAnsi="Times New Roman" w:cs="Times New Roman"/>
          <w:snapToGrid w:val="0"/>
          <w:color w:val="000000" w:themeColor="text1"/>
          <w:kern w:val="0"/>
          <w:sz w:val="24"/>
          <w:szCs w:val="24"/>
        </w:rPr>
      </w:pPr>
      <w:r>
        <w:rPr>
          <w:rFonts w:ascii="Times New Roman" w:hAnsi="Times New Roman" w:cs="Times New Roman"/>
          <w:snapToGrid w:val="0"/>
          <w:color w:val="000000" w:themeColor="text1"/>
          <w:kern w:val="0"/>
          <w:sz w:val="24"/>
          <w:szCs w:val="24"/>
        </w:rPr>
        <w:t>2</w:t>
      </w:r>
      <w:r>
        <w:rPr>
          <w:rFonts w:hint="eastAsia" w:ascii="Times New Roman" w:hAnsi="Times New Roman" w:cs="Times New Roman"/>
          <w:snapToGrid w:val="0"/>
          <w:color w:val="000000" w:themeColor="text1"/>
          <w:kern w:val="0"/>
          <w:sz w:val="24"/>
          <w:szCs w:val="24"/>
        </w:rPr>
        <w:t xml:space="preserve"> </w:t>
      </w:r>
      <w:r>
        <w:rPr>
          <w:rFonts w:ascii="Times New Roman" w:hAnsi="Times New Roman" w:cs="Times New Roman"/>
          <w:snapToGrid w:val="0"/>
          <w:color w:val="000000" w:themeColor="text1"/>
          <w:kern w:val="0"/>
          <w:sz w:val="24"/>
          <w:szCs w:val="24"/>
        </w:rPr>
        <w:t>夜间运行</w:t>
      </w:r>
      <w:r>
        <w:rPr>
          <w:rFonts w:hint="eastAsia" w:ascii="Times New Roman" w:hAnsi="Times New Roman" w:cs="Times New Roman"/>
          <w:snapToGrid w:val="0"/>
          <w:color w:val="000000" w:themeColor="text1"/>
          <w:kern w:val="0"/>
          <w:sz w:val="24"/>
          <w:szCs w:val="24"/>
        </w:rPr>
        <w:t>的</w:t>
      </w:r>
      <w:r>
        <w:rPr>
          <w:rFonts w:ascii="Times New Roman" w:hAnsi="Times New Roman" w:cs="Times New Roman"/>
          <w:snapToGrid w:val="0"/>
          <w:color w:val="000000" w:themeColor="text1"/>
          <w:kern w:val="0"/>
          <w:sz w:val="24"/>
          <w:szCs w:val="24"/>
        </w:rPr>
        <w:t>索道，</w:t>
      </w:r>
      <w:r>
        <w:rPr>
          <w:rFonts w:hint="eastAsia" w:ascii="Times New Roman" w:hAnsi="Times New Roman" w:cs="Times New Roman"/>
          <w:snapToGrid w:val="0"/>
          <w:color w:val="000000" w:themeColor="text1"/>
          <w:kern w:val="0"/>
          <w:sz w:val="24"/>
          <w:szCs w:val="24"/>
        </w:rPr>
        <w:t>应</w:t>
      </w:r>
      <w:r>
        <w:rPr>
          <w:rFonts w:ascii="Times New Roman" w:hAnsi="Times New Roman" w:cs="Times New Roman"/>
          <w:snapToGrid w:val="0"/>
          <w:color w:val="000000" w:themeColor="text1"/>
          <w:kern w:val="0"/>
          <w:sz w:val="24"/>
          <w:szCs w:val="24"/>
        </w:rPr>
        <w:t>在线路</w:t>
      </w:r>
      <w:r>
        <w:rPr>
          <w:rFonts w:hint="eastAsia" w:ascii="Times New Roman" w:hAnsi="Times New Roman" w:cs="Times New Roman"/>
          <w:snapToGrid w:val="0"/>
          <w:color w:val="000000" w:themeColor="text1"/>
          <w:kern w:val="0"/>
          <w:sz w:val="24"/>
          <w:szCs w:val="24"/>
        </w:rPr>
        <w:t>上</w:t>
      </w:r>
      <w:r>
        <w:rPr>
          <w:rFonts w:ascii="Times New Roman" w:hAnsi="Times New Roman" w:cs="Times New Roman"/>
          <w:snapToGrid w:val="0"/>
          <w:color w:val="000000" w:themeColor="text1"/>
          <w:kern w:val="0"/>
          <w:sz w:val="24"/>
          <w:szCs w:val="24"/>
        </w:rPr>
        <w:t>装设照明</w:t>
      </w:r>
      <w:r>
        <w:rPr>
          <w:rFonts w:hint="eastAsia" w:ascii="Times New Roman" w:hAnsi="Times New Roman" w:cs="Times New Roman"/>
          <w:snapToGrid w:val="0"/>
          <w:color w:val="000000" w:themeColor="text1"/>
          <w:kern w:val="0"/>
          <w:sz w:val="24"/>
          <w:szCs w:val="24"/>
        </w:rPr>
        <w:t>设施；</w:t>
      </w:r>
    </w:p>
    <w:p>
      <w:pPr>
        <w:autoSpaceDE w:val="0"/>
        <w:autoSpaceDN w:val="0"/>
        <w:adjustRightInd w:val="0"/>
        <w:snapToGrid w:val="0"/>
        <w:spacing w:line="360" w:lineRule="auto"/>
        <w:ind w:firstLine="240" w:firstLineChars="100"/>
        <w:rPr>
          <w:rFonts w:ascii="Times New Roman" w:hAnsi="Times New Roman" w:cs="Times New Roman"/>
          <w:snapToGrid w:val="0"/>
          <w:color w:val="000000" w:themeColor="text1"/>
          <w:kern w:val="0"/>
          <w:sz w:val="24"/>
          <w:szCs w:val="24"/>
        </w:rPr>
      </w:pPr>
      <w:r>
        <w:rPr>
          <w:rFonts w:hint="eastAsia" w:ascii="Times New Roman" w:hAnsi="Times New Roman" w:cs="Times New Roman"/>
          <w:snapToGrid w:val="0"/>
          <w:color w:val="000000" w:themeColor="text1"/>
          <w:kern w:val="0"/>
          <w:sz w:val="24"/>
          <w:szCs w:val="24"/>
        </w:rPr>
        <w:t>3 客运</w:t>
      </w:r>
      <w:r>
        <w:rPr>
          <w:rFonts w:ascii="Times New Roman" w:hAnsi="Times New Roman" w:cs="Times New Roman"/>
          <w:snapToGrid w:val="0"/>
          <w:color w:val="000000" w:themeColor="text1"/>
          <w:kern w:val="0"/>
          <w:sz w:val="24"/>
          <w:szCs w:val="24"/>
        </w:rPr>
        <w:t>索道的站台、主要通道及</w:t>
      </w:r>
      <w:r>
        <w:rPr>
          <w:rFonts w:hint="eastAsia" w:ascii="Times New Roman" w:hAnsi="Times New Roman" w:cs="Times New Roman"/>
          <w:snapToGrid w:val="0"/>
          <w:color w:val="000000" w:themeColor="text1"/>
          <w:kern w:val="0"/>
          <w:sz w:val="24"/>
          <w:szCs w:val="24"/>
        </w:rPr>
        <w:t>出入口处</w:t>
      </w:r>
      <w:r>
        <w:rPr>
          <w:rFonts w:ascii="Times New Roman" w:hAnsi="Times New Roman" w:cs="Times New Roman"/>
          <w:snapToGrid w:val="0"/>
          <w:color w:val="000000" w:themeColor="text1"/>
          <w:kern w:val="0"/>
          <w:sz w:val="24"/>
          <w:szCs w:val="24"/>
        </w:rPr>
        <w:t>应设应急照明和疏散指示照明。</w:t>
      </w:r>
    </w:p>
    <w:p>
      <w:pPr>
        <w:spacing w:line="360" w:lineRule="auto"/>
        <w:rPr>
          <w:rFonts w:ascii="Times New Roman" w:hAnsi="Times New Roman" w:cs="Times New Roman"/>
          <w:snapToGrid w:val="0"/>
          <w:color w:val="000000" w:themeColor="text1"/>
          <w:sz w:val="24"/>
          <w:szCs w:val="24"/>
        </w:rPr>
      </w:pPr>
      <w:r>
        <w:rPr>
          <w:rFonts w:hint="eastAsia" w:ascii="Times New Roman" w:hAnsi="Times New Roman" w:cs="Times New Roman"/>
          <w:b/>
          <w:snapToGrid w:val="0"/>
          <w:color w:val="000000" w:themeColor="text1"/>
          <w:sz w:val="24"/>
          <w:szCs w:val="24"/>
        </w:rPr>
        <w:t>8</w:t>
      </w:r>
      <w:r>
        <w:rPr>
          <w:rFonts w:ascii="Times New Roman" w:hAnsi="Times New Roman" w:cs="Times New Roman"/>
          <w:b/>
          <w:snapToGrid w:val="0"/>
          <w:color w:val="000000" w:themeColor="text1"/>
          <w:sz w:val="24"/>
          <w:szCs w:val="24"/>
        </w:rPr>
        <w:t>.</w:t>
      </w:r>
      <w:r>
        <w:rPr>
          <w:rFonts w:hint="eastAsia" w:ascii="Times New Roman" w:hAnsi="Times New Roman" w:cs="Times New Roman"/>
          <w:b/>
          <w:snapToGrid w:val="0"/>
          <w:color w:val="000000" w:themeColor="text1"/>
          <w:sz w:val="24"/>
          <w:szCs w:val="24"/>
        </w:rPr>
        <w:t>2</w:t>
      </w:r>
      <w:r>
        <w:rPr>
          <w:rFonts w:ascii="Times New Roman" w:hAnsi="Times New Roman" w:cs="Times New Roman"/>
          <w:b/>
          <w:snapToGrid w:val="0"/>
          <w:color w:val="000000" w:themeColor="text1"/>
          <w:sz w:val="24"/>
          <w:szCs w:val="24"/>
        </w:rPr>
        <w:t>.</w:t>
      </w:r>
      <w:r>
        <w:rPr>
          <w:rFonts w:hint="eastAsia" w:ascii="Times New Roman" w:hAnsi="Times New Roman" w:cs="Times New Roman"/>
          <w:b/>
          <w:snapToGrid w:val="0"/>
          <w:color w:val="000000" w:themeColor="text1"/>
          <w:sz w:val="24"/>
          <w:szCs w:val="24"/>
        </w:rPr>
        <w:t>5</w:t>
      </w:r>
      <w:r>
        <w:rPr>
          <w:rFonts w:ascii="Times New Roman" w:hAnsi="Times New Roman" w:cs="Times New Roman"/>
          <w:snapToGrid w:val="0"/>
          <w:color w:val="000000" w:themeColor="text1"/>
          <w:sz w:val="24"/>
          <w:szCs w:val="24"/>
        </w:rPr>
        <w:t xml:space="preserve"> 防雷与接地</w:t>
      </w:r>
      <w:r>
        <w:rPr>
          <w:rFonts w:hint="eastAsia" w:ascii="Times New Roman" w:hAnsi="Times New Roman" w:cs="Times New Roman"/>
          <w:snapToGrid w:val="0"/>
          <w:color w:val="000000" w:themeColor="text1"/>
          <w:sz w:val="24"/>
          <w:szCs w:val="24"/>
        </w:rPr>
        <w:t>应符合下列规定：</w:t>
      </w:r>
    </w:p>
    <w:p>
      <w:pPr>
        <w:autoSpaceDE w:val="0"/>
        <w:autoSpaceDN w:val="0"/>
        <w:adjustRightInd w:val="0"/>
        <w:snapToGrid w:val="0"/>
        <w:spacing w:line="360" w:lineRule="auto"/>
        <w:ind w:firstLine="240" w:firstLineChars="100"/>
        <w:rPr>
          <w:rFonts w:ascii="Times New Roman" w:hAnsi="Times New Roman" w:cs="Times New Roman"/>
          <w:snapToGrid w:val="0"/>
          <w:color w:val="000000" w:themeColor="text1"/>
          <w:kern w:val="0"/>
          <w:sz w:val="24"/>
          <w:szCs w:val="24"/>
        </w:rPr>
      </w:pPr>
      <w:r>
        <w:rPr>
          <w:rFonts w:ascii="Times New Roman" w:hAnsi="Times New Roman" w:cs="Times New Roman"/>
          <w:snapToGrid w:val="0"/>
          <w:color w:val="000000" w:themeColor="text1"/>
          <w:kern w:val="0"/>
          <w:sz w:val="24"/>
          <w:szCs w:val="24"/>
        </w:rPr>
        <w:t>1 索道的站房、线路支架及未绝缘的钢丝绳应设防雷设施，</w:t>
      </w:r>
      <w:r>
        <w:rPr>
          <w:rFonts w:hint="eastAsia" w:ascii="Times New Roman" w:hAnsi="Times New Roman" w:cs="Times New Roman"/>
          <w:snapToGrid w:val="0"/>
          <w:color w:val="000000" w:themeColor="text1"/>
          <w:kern w:val="0"/>
          <w:sz w:val="24"/>
          <w:szCs w:val="24"/>
        </w:rPr>
        <w:t>并</w:t>
      </w:r>
      <w:r>
        <w:rPr>
          <w:rFonts w:ascii="Times New Roman" w:hAnsi="Times New Roman" w:cs="Times New Roman"/>
          <w:snapToGrid w:val="0"/>
          <w:color w:val="000000" w:themeColor="text1"/>
          <w:kern w:val="0"/>
          <w:sz w:val="24"/>
          <w:szCs w:val="24"/>
        </w:rPr>
        <w:t>应利用</w:t>
      </w:r>
      <w:r>
        <w:rPr>
          <w:rFonts w:hint="eastAsia" w:ascii="Times New Roman" w:hAnsi="Times New Roman" w:cs="Times New Roman"/>
          <w:snapToGrid w:val="0"/>
          <w:color w:val="000000" w:themeColor="text1"/>
          <w:kern w:val="0"/>
          <w:sz w:val="24"/>
          <w:szCs w:val="24"/>
        </w:rPr>
        <w:t>站房</w:t>
      </w:r>
      <w:r>
        <w:rPr>
          <w:rFonts w:ascii="Times New Roman" w:hAnsi="Times New Roman" w:cs="Times New Roman"/>
          <w:snapToGrid w:val="0"/>
          <w:color w:val="000000" w:themeColor="text1"/>
          <w:kern w:val="0"/>
          <w:sz w:val="24"/>
          <w:szCs w:val="24"/>
        </w:rPr>
        <w:t>建</w:t>
      </w:r>
      <w:r>
        <w:rPr>
          <w:rFonts w:hint="eastAsia" w:ascii="Times New Roman" w:hAnsi="Times New Roman" w:cs="Times New Roman"/>
          <w:snapToGrid w:val="0"/>
          <w:color w:val="000000" w:themeColor="text1"/>
          <w:kern w:val="0"/>
          <w:sz w:val="24"/>
          <w:szCs w:val="24"/>
        </w:rPr>
        <w:t>筑构件</w:t>
      </w:r>
      <w:r>
        <w:rPr>
          <w:rFonts w:ascii="Times New Roman" w:hAnsi="Times New Roman" w:cs="Times New Roman"/>
          <w:snapToGrid w:val="0"/>
          <w:color w:val="000000" w:themeColor="text1"/>
          <w:kern w:val="0"/>
          <w:sz w:val="24"/>
          <w:szCs w:val="24"/>
        </w:rPr>
        <w:t>内的金属体或混凝土内的主钢筋作防雷装置的引下线及接地装置</w:t>
      </w:r>
      <w:r>
        <w:rPr>
          <w:rFonts w:hint="eastAsia" w:ascii="Times New Roman" w:hAnsi="Times New Roman" w:cs="Times New Roman"/>
          <w:snapToGrid w:val="0"/>
          <w:color w:val="000000" w:themeColor="text1"/>
          <w:kern w:val="0"/>
          <w:sz w:val="24"/>
          <w:szCs w:val="24"/>
        </w:rPr>
        <w:t>。</w:t>
      </w:r>
      <w:r>
        <w:rPr>
          <w:rFonts w:ascii="Times New Roman" w:hAnsi="Times New Roman" w:cs="Times New Roman"/>
          <w:snapToGrid w:val="0"/>
          <w:color w:val="000000" w:themeColor="text1"/>
          <w:kern w:val="0"/>
          <w:sz w:val="24"/>
          <w:szCs w:val="24"/>
        </w:rPr>
        <w:t>安装在站房外部和线路支架上的监控、广播、照明等装置应在防雷</w:t>
      </w:r>
      <w:r>
        <w:rPr>
          <w:rFonts w:hint="eastAsia" w:ascii="Times New Roman" w:hAnsi="Times New Roman" w:cs="Times New Roman"/>
          <w:snapToGrid w:val="0"/>
          <w:color w:val="000000" w:themeColor="text1"/>
          <w:kern w:val="0"/>
          <w:sz w:val="24"/>
          <w:szCs w:val="24"/>
        </w:rPr>
        <w:t>设施</w:t>
      </w:r>
      <w:r>
        <w:rPr>
          <w:rFonts w:ascii="Times New Roman" w:hAnsi="Times New Roman" w:cs="Times New Roman"/>
          <w:snapToGrid w:val="0"/>
          <w:color w:val="000000" w:themeColor="text1"/>
          <w:kern w:val="0"/>
          <w:sz w:val="24"/>
          <w:szCs w:val="24"/>
        </w:rPr>
        <w:t>的保护范围内</w:t>
      </w:r>
      <w:r>
        <w:rPr>
          <w:rFonts w:hint="eastAsia" w:ascii="Times New Roman" w:hAnsi="Times New Roman" w:cs="Times New Roman"/>
          <w:snapToGrid w:val="0"/>
          <w:color w:val="000000" w:themeColor="text1"/>
          <w:kern w:val="0"/>
          <w:sz w:val="24"/>
          <w:szCs w:val="24"/>
        </w:rPr>
        <w:t>；</w:t>
      </w:r>
    </w:p>
    <w:p>
      <w:pPr>
        <w:autoSpaceDE w:val="0"/>
        <w:autoSpaceDN w:val="0"/>
        <w:adjustRightInd w:val="0"/>
        <w:snapToGrid w:val="0"/>
        <w:spacing w:line="360" w:lineRule="auto"/>
        <w:rPr>
          <w:rFonts w:ascii="Times New Roman" w:hAnsi="Times New Roman" w:cs="Times New Roman"/>
          <w:snapToGrid w:val="0"/>
          <w:color w:val="000000" w:themeColor="text1"/>
          <w:kern w:val="0"/>
          <w:sz w:val="24"/>
          <w:szCs w:val="24"/>
        </w:rPr>
      </w:pPr>
      <w:r>
        <w:rPr>
          <w:rFonts w:ascii="Times New Roman" w:hAnsi="Times New Roman" w:cs="Times New Roman"/>
          <w:snapToGrid w:val="0"/>
          <w:color w:val="000000" w:themeColor="text1"/>
          <w:kern w:val="0"/>
          <w:sz w:val="24"/>
          <w:szCs w:val="24"/>
        </w:rPr>
        <w:t xml:space="preserve">  2 雷电活动频繁地区的索道，应在承载索或运载索的上方设置避雷线</w:t>
      </w:r>
      <w:r>
        <w:rPr>
          <w:rFonts w:hint="eastAsia" w:ascii="Times New Roman" w:hAnsi="Times New Roman" w:cs="Times New Roman"/>
          <w:snapToGrid w:val="0"/>
          <w:color w:val="000000" w:themeColor="text1"/>
          <w:kern w:val="0"/>
          <w:sz w:val="24"/>
          <w:szCs w:val="24"/>
        </w:rPr>
        <w:t>；</w:t>
      </w:r>
    </w:p>
    <w:p>
      <w:pPr>
        <w:autoSpaceDE w:val="0"/>
        <w:autoSpaceDN w:val="0"/>
        <w:adjustRightInd w:val="0"/>
        <w:snapToGrid w:val="0"/>
        <w:spacing w:line="360" w:lineRule="auto"/>
        <w:rPr>
          <w:rFonts w:ascii="Times New Roman" w:hAnsi="Times New Roman" w:cs="Times New Roman"/>
          <w:snapToGrid w:val="0"/>
          <w:color w:val="000000" w:themeColor="text1"/>
          <w:kern w:val="0"/>
          <w:sz w:val="24"/>
          <w:szCs w:val="24"/>
        </w:rPr>
      </w:pPr>
      <w:r>
        <w:rPr>
          <w:rFonts w:ascii="Times New Roman" w:hAnsi="Times New Roman" w:cs="Times New Roman"/>
          <w:snapToGrid w:val="0"/>
          <w:color w:val="000000" w:themeColor="text1"/>
          <w:kern w:val="0"/>
          <w:sz w:val="24"/>
          <w:szCs w:val="24"/>
        </w:rPr>
        <w:t xml:space="preserve">  3</w:t>
      </w:r>
      <w:r>
        <w:rPr>
          <w:rFonts w:hint="eastAsia" w:ascii="Times New Roman" w:hAnsi="Times New Roman" w:cs="Times New Roman"/>
          <w:snapToGrid w:val="0"/>
          <w:color w:val="000000" w:themeColor="text1"/>
          <w:kern w:val="0"/>
          <w:sz w:val="24"/>
          <w:szCs w:val="24"/>
        </w:rPr>
        <w:t xml:space="preserve"> </w:t>
      </w:r>
      <w:r>
        <w:rPr>
          <w:rFonts w:ascii="Times New Roman" w:hAnsi="Times New Roman" w:cs="Times New Roman"/>
          <w:snapToGrid w:val="0"/>
          <w:color w:val="000000" w:themeColor="text1"/>
          <w:kern w:val="0"/>
          <w:sz w:val="24"/>
          <w:szCs w:val="24"/>
        </w:rPr>
        <w:t>线路支架的冲击接地电阻不</w:t>
      </w:r>
      <w:r>
        <w:rPr>
          <w:rFonts w:hint="eastAsia" w:ascii="Times New Roman" w:hAnsi="Times New Roman" w:cs="Times New Roman"/>
          <w:snapToGrid w:val="0"/>
          <w:color w:val="000000" w:themeColor="text1"/>
          <w:kern w:val="0"/>
          <w:sz w:val="24"/>
          <w:szCs w:val="24"/>
        </w:rPr>
        <w:t>应</w:t>
      </w:r>
      <w:r>
        <w:rPr>
          <w:rFonts w:ascii="Times New Roman" w:hAnsi="Times New Roman" w:cs="Times New Roman"/>
          <w:snapToGrid w:val="0"/>
          <w:color w:val="000000" w:themeColor="text1"/>
          <w:kern w:val="0"/>
          <w:sz w:val="24"/>
          <w:szCs w:val="24"/>
        </w:rPr>
        <w:t>大于30Ω。</w:t>
      </w:r>
    </w:p>
    <w:bookmarkEnd w:id="26"/>
    <w:p>
      <w:pPr>
        <w:autoSpaceDE w:val="0"/>
        <w:autoSpaceDN w:val="0"/>
        <w:adjustRightInd w:val="0"/>
        <w:snapToGrid w:val="0"/>
        <w:spacing w:line="360" w:lineRule="auto"/>
        <w:rPr>
          <w:rFonts w:ascii="Times New Roman" w:hAnsi="Times New Roman" w:cs="Times New Roman"/>
          <w:snapToGrid w:val="0"/>
          <w:color w:val="000000" w:themeColor="text1"/>
          <w:kern w:val="0"/>
          <w:sz w:val="24"/>
          <w:szCs w:val="24"/>
        </w:rPr>
      </w:pPr>
    </w:p>
    <w:p>
      <w:pPr>
        <w:rPr>
          <w:rFonts w:ascii="Times New Roman" w:hAnsi="Times New Roman" w:cs="Times New Roman"/>
          <w:b/>
          <w:bCs/>
          <w:snapToGrid w:val="0"/>
          <w:kern w:val="0"/>
          <w:sz w:val="32"/>
          <w:szCs w:val="32"/>
        </w:rPr>
      </w:pPr>
      <w:bookmarkStart w:id="34" w:name="_Toc45264096"/>
      <w:r>
        <w:br w:type="page"/>
      </w:r>
    </w:p>
    <w:p>
      <w:pPr>
        <w:pStyle w:val="2"/>
      </w:pPr>
      <w:r>
        <w:rPr>
          <w:rFonts w:hint="eastAsia"/>
        </w:rPr>
        <w:t>起草说明</w:t>
      </w:r>
      <w:bookmarkEnd w:id="34"/>
    </w:p>
    <w:p>
      <w:pPr>
        <w:rPr>
          <w:sz w:val="28"/>
          <w:szCs w:val="28"/>
          <w:lang w:val="zh-CN"/>
        </w:rPr>
      </w:pPr>
      <w:r>
        <w:rPr>
          <w:rFonts w:hint="eastAsia"/>
          <w:sz w:val="28"/>
          <w:szCs w:val="28"/>
          <w:lang w:val="zh-CN"/>
        </w:rPr>
        <w:t>一、起草过程</w:t>
      </w:r>
    </w:p>
    <w:p>
      <w:pPr>
        <w:pStyle w:val="33"/>
        <w:widowControl w:val="0"/>
        <w:numPr>
          <w:ilvl w:val="0"/>
          <w:numId w:val="6"/>
        </w:numPr>
        <w:spacing w:line="360" w:lineRule="auto"/>
        <w:ind w:firstLineChars="0"/>
        <w:jc w:val="both"/>
        <w:rPr>
          <w:rFonts w:cs="Times New Roman" w:asciiTheme="minorEastAsia" w:hAnsiTheme="minorEastAsia"/>
          <w:sz w:val="24"/>
          <w:szCs w:val="24"/>
        </w:rPr>
      </w:pPr>
      <w:r>
        <w:rPr>
          <w:rFonts w:hint="eastAsia" w:cs="Times New Roman" w:asciiTheme="minorEastAsia" w:hAnsiTheme="minorEastAsia"/>
          <w:sz w:val="24"/>
          <w:szCs w:val="24"/>
        </w:rPr>
        <w:t>编制目的</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随着我国旅游事业和滑雪运动的发展，在我国的风景名胜区、滑雪场以及城市建设索道的需求越来越大。我国的客运索道建设从上世纪八十年代起步，经过近</w:t>
      </w:r>
      <w:r>
        <w:rPr>
          <w:rFonts w:asciiTheme="minorEastAsia" w:hAnsiTheme="minorEastAsia"/>
          <w:sz w:val="24"/>
          <w:szCs w:val="24"/>
        </w:rPr>
        <w:t>40</w:t>
      </w:r>
      <w:r>
        <w:rPr>
          <w:rFonts w:hint="eastAsia" w:asciiTheme="minorEastAsia" w:hAnsiTheme="minorEastAsia"/>
          <w:sz w:val="24"/>
          <w:szCs w:val="24"/>
        </w:rPr>
        <w:t>年发展，在全国已建成客运架空索道</w:t>
      </w:r>
      <w:r>
        <w:rPr>
          <w:rFonts w:asciiTheme="minorEastAsia" w:hAnsiTheme="minorEastAsia"/>
          <w:sz w:val="24"/>
          <w:szCs w:val="24"/>
        </w:rPr>
        <w:t>600</w:t>
      </w:r>
      <w:r>
        <w:rPr>
          <w:rFonts w:hint="eastAsia" w:asciiTheme="minorEastAsia" w:hAnsiTheme="minorEastAsia"/>
          <w:sz w:val="24"/>
          <w:szCs w:val="24"/>
        </w:rPr>
        <w:t>多条。特别是最近几年，每年新建成索道有</w:t>
      </w:r>
      <w:r>
        <w:rPr>
          <w:rFonts w:asciiTheme="minorEastAsia" w:hAnsiTheme="minorEastAsia"/>
          <w:sz w:val="24"/>
          <w:szCs w:val="24"/>
        </w:rPr>
        <w:t>30</w:t>
      </w:r>
      <w:r>
        <w:rPr>
          <w:rFonts w:hint="eastAsia" w:asciiTheme="minorEastAsia" w:hAnsiTheme="minorEastAsia"/>
          <w:sz w:val="24"/>
          <w:szCs w:val="24"/>
        </w:rPr>
        <w:t>多条，还有大量索道在设计建设中。</w:t>
      </w:r>
    </w:p>
    <w:p>
      <w:pPr>
        <w:spacing w:line="360" w:lineRule="auto"/>
        <w:ind w:firstLine="600" w:firstLineChars="250"/>
        <w:rPr>
          <w:rFonts w:cs="Times New Roman" w:asciiTheme="minorEastAsia" w:hAnsiTheme="minorEastAsia"/>
          <w:sz w:val="24"/>
          <w:szCs w:val="24"/>
        </w:rPr>
      </w:pPr>
      <w:r>
        <w:rPr>
          <w:rFonts w:hint="eastAsia" w:asciiTheme="minorEastAsia" w:hAnsiTheme="minorEastAsia"/>
          <w:sz w:val="24"/>
          <w:szCs w:val="24"/>
        </w:rPr>
        <w:t>在国际上，特别是欧洲索道技术发展很快，新的索道品种不断涌现。我国现有的索道规范既不能涵盖索道工程建设的全周期，又存在内容缺失、滞后、限制技术进步等问题。在此背景下，根据</w:t>
      </w:r>
      <w:r>
        <w:rPr>
          <w:rFonts w:hint="eastAsia" w:cs="Times New Roman" w:asciiTheme="minorEastAsia" w:hAnsiTheme="minorEastAsia"/>
          <w:sz w:val="24"/>
          <w:szCs w:val="24"/>
        </w:rPr>
        <w:t>《住房城乡建设部关于印发</w:t>
      </w:r>
      <w:r>
        <w:rPr>
          <w:rFonts w:cs="Times New Roman" w:asciiTheme="minorEastAsia" w:hAnsiTheme="minorEastAsia"/>
          <w:sz w:val="24"/>
          <w:szCs w:val="24"/>
        </w:rPr>
        <w:t>2018</w:t>
      </w:r>
      <w:r>
        <w:rPr>
          <w:rFonts w:hint="eastAsia" w:cs="Times New Roman" w:asciiTheme="minorEastAsia" w:hAnsiTheme="minorEastAsia"/>
          <w:sz w:val="24"/>
          <w:szCs w:val="24"/>
        </w:rPr>
        <w:t>年工程建设规范和标准编制及相关工作计划的通知》（建标函〔</w:t>
      </w:r>
      <w:r>
        <w:rPr>
          <w:rFonts w:cs="Times New Roman" w:asciiTheme="minorEastAsia" w:hAnsiTheme="minorEastAsia"/>
          <w:sz w:val="24"/>
          <w:szCs w:val="24"/>
        </w:rPr>
        <w:t>2017</w:t>
      </w:r>
      <w:r>
        <w:rPr>
          <w:rFonts w:hint="eastAsia" w:cs="Times New Roman" w:asciiTheme="minorEastAsia" w:hAnsiTheme="minorEastAsia"/>
          <w:sz w:val="24"/>
          <w:szCs w:val="24"/>
        </w:rPr>
        <w:t>〕</w:t>
      </w:r>
      <w:r>
        <w:rPr>
          <w:rFonts w:cs="Times New Roman" w:asciiTheme="minorEastAsia" w:hAnsiTheme="minorEastAsia"/>
          <w:sz w:val="24"/>
          <w:szCs w:val="24"/>
        </w:rPr>
        <w:t>306</w:t>
      </w:r>
      <w:r>
        <w:rPr>
          <w:rFonts w:hint="eastAsia" w:cs="Times New Roman" w:asciiTheme="minorEastAsia" w:hAnsiTheme="minorEastAsia"/>
          <w:sz w:val="24"/>
          <w:szCs w:val="24"/>
        </w:rPr>
        <w:t>号）》等文件，《索道工程项目规范》列入了国家工程建设规范的编制计划。</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（二）编制方法</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根据《住房城乡建设部标准定额司关于印发</w:t>
      </w:r>
      <w:r>
        <w:rPr>
          <w:rFonts w:cs="Times New Roman" w:asciiTheme="minorEastAsia" w:hAnsiTheme="minorEastAsia"/>
          <w:sz w:val="24"/>
          <w:szCs w:val="24"/>
        </w:rPr>
        <w:t>&lt;</w:t>
      </w:r>
      <w:r>
        <w:rPr>
          <w:rFonts w:hint="eastAsia" w:cs="Times New Roman" w:asciiTheme="minorEastAsia" w:hAnsiTheme="minorEastAsia"/>
          <w:sz w:val="24"/>
          <w:szCs w:val="24"/>
        </w:rPr>
        <w:t>工程建设规范研编工作指南</w:t>
      </w:r>
      <w:r>
        <w:rPr>
          <w:rFonts w:cs="Times New Roman" w:asciiTheme="minorEastAsia" w:hAnsiTheme="minorEastAsia"/>
          <w:sz w:val="24"/>
          <w:szCs w:val="24"/>
        </w:rPr>
        <w:t>&gt;</w:t>
      </w:r>
      <w:r>
        <w:rPr>
          <w:rFonts w:hint="eastAsia" w:cs="Times New Roman" w:asciiTheme="minorEastAsia" w:hAnsiTheme="minorEastAsia"/>
          <w:sz w:val="24"/>
          <w:szCs w:val="24"/>
        </w:rPr>
        <w:t>的通知》（建标标函〔</w:t>
      </w:r>
      <w:r>
        <w:rPr>
          <w:rFonts w:cs="Times New Roman" w:asciiTheme="minorEastAsia" w:hAnsiTheme="minorEastAsia"/>
          <w:sz w:val="24"/>
          <w:szCs w:val="24"/>
        </w:rPr>
        <w:t>2018</w:t>
      </w:r>
      <w:r>
        <w:rPr>
          <w:rFonts w:hint="eastAsia" w:cs="Times New Roman" w:asciiTheme="minorEastAsia" w:hAnsiTheme="minorEastAsia"/>
          <w:sz w:val="24"/>
          <w:szCs w:val="24"/>
        </w:rPr>
        <w:t>〕</w:t>
      </w:r>
      <w:r>
        <w:rPr>
          <w:rFonts w:cs="Times New Roman" w:asciiTheme="minorEastAsia" w:hAnsiTheme="minorEastAsia"/>
          <w:sz w:val="24"/>
          <w:szCs w:val="24"/>
        </w:rPr>
        <w:t>31</w:t>
      </w:r>
      <w:r>
        <w:rPr>
          <w:rFonts w:hint="eastAsia" w:cs="Times New Roman" w:asciiTheme="minorEastAsia" w:hAnsiTheme="minorEastAsia"/>
          <w:sz w:val="24"/>
          <w:szCs w:val="24"/>
        </w:rPr>
        <w:t>号）要求，《索道工程项目规范》是保障人民生命财产安全、人身健康、工程质量安全、生态环境安全、公众利益和公共利益，以及促进能源资源节约利用、满足社会经济管理等方面基本的技术底线，是政府依法治理、依法履职的技术依据，是全社会必须遵守的技术规定。因此，《规范》编制组从以下三个方面展开编制工作：</w:t>
      </w:r>
    </w:p>
    <w:p>
      <w:pPr>
        <w:pStyle w:val="9"/>
        <w:spacing w:line="360" w:lineRule="auto"/>
        <w:ind w:right="113" w:firstLine="480" w:firstLineChars="200"/>
        <w:rPr>
          <w:rFonts w:asciiTheme="minorEastAsia" w:hAnsiTheme="minorEastAsia" w:eastAsiaTheme="minorEastAsia"/>
          <w:sz w:val="24"/>
        </w:rPr>
      </w:pPr>
      <w:r>
        <w:rPr>
          <w:rFonts w:hint="eastAsia" w:asciiTheme="minorEastAsia" w:hAnsiTheme="minorEastAsia" w:eastAsiaTheme="minorEastAsia"/>
          <w:sz w:val="24"/>
        </w:rPr>
        <w:t>1、国内法律、法规及政府文件相关条文分析研究</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搜集整理国家在有关索道工程建设、特种设备、生产、施工、运行领域要遵守的法律，以及党中央国务院和政府行业主管、监管、监督检察部门在该领域的法规、命令、指令文件等，对搜集的条文进行分类整理，并汇总为研究报告。根据项目规范的要求，对需遵守的法律法规在规范条文中体现，并结合行业要求，提出新增的强制性条文。</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2、现行国内相关规范强制性条文分析研究</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搜集整理国内有关索道工程项目建设相关规范和标准，对其强制性条款分类整理，并汇总形成分析报告。研究现有标准中哪些条款编入项目规范、哪些条款需要修订，哪些条款不编入项目规范。</w:t>
      </w:r>
    </w:p>
    <w:p>
      <w:pPr>
        <w:pStyle w:val="9"/>
        <w:spacing w:line="360" w:lineRule="auto"/>
        <w:ind w:right="113" w:firstLine="480" w:firstLineChars="200"/>
        <w:rPr>
          <w:rFonts w:asciiTheme="minorEastAsia" w:hAnsiTheme="minorEastAsia" w:eastAsiaTheme="minorEastAsia"/>
          <w:sz w:val="24"/>
        </w:rPr>
      </w:pPr>
      <w:r>
        <w:rPr>
          <w:rFonts w:hint="eastAsia" w:asciiTheme="minorEastAsia" w:hAnsiTheme="minorEastAsia" w:eastAsiaTheme="minorEastAsia"/>
          <w:sz w:val="24"/>
        </w:rPr>
        <w:t>3、国外相关法规、标准规范分析研究</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系统分析研究欧盟、法国、英国的安全规程，分析研究上述国外标准规程的结构、内容类别，对比与中国标准规程的异同，分析其优缺点，并形成分析报告。对国外标准规范中的强制性条款进行分析，将可以借鉴的条款编入项目规范。</w:t>
      </w:r>
    </w:p>
    <w:p>
      <w:pPr>
        <w:spacing w:line="360" w:lineRule="auto"/>
        <w:rPr>
          <w:rFonts w:cs="Times New Roman" w:asciiTheme="minorEastAsia" w:hAnsiTheme="minorEastAsia"/>
          <w:sz w:val="24"/>
          <w:szCs w:val="24"/>
        </w:rPr>
      </w:pPr>
      <w:r>
        <w:rPr>
          <w:rFonts w:cs="Times New Roman" w:asciiTheme="minorEastAsia" w:hAnsiTheme="minorEastAsia"/>
          <w:sz w:val="24"/>
          <w:szCs w:val="24"/>
        </w:rPr>
        <w:t>(</w:t>
      </w:r>
      <w:r>
        <w:rPr>
          <w:rFonts w:hint="eastAsia" w:cs="Times New Roman" w:asciiTheme="minorEastAsia" w:hAnsiTheme="minorEastAsia"/>
          <w:sz w:val="24"/>
          <w:szCs w:val="24"/>
        </w:rPr>
        <w:t>三</w:t>
      </w:r>
      <w:r>
        <w:rPr>
          <w:rFonts w:cs="Times New Roman" w:asciiTheme="minorEastAsia" w:hAnsiTheme="minorEastAsia"/>
          <w:sz w:val="24"/>
          <w:szCs w:val="24"/>
        </w:rPr>
        <w:t xml:space="preserve">) </w:t>
      </w:r>
      <w:r>
        <w:rPr>
          <w:rFonts w:hint="eastAsia" w:cs="Times New Roman" w:asciiTheme="minorEastAsia" w:hAnsiTheme="minorEastAsia"/>
          <w:sz w:val="24"/>
          <w:szCs w:val="24"/>
        </w:rPr>
        <w:t>主要内容</w:t>
      </w:r>
    </w:p>
    <w:p>
      <w:pPr>
        <w:spacing w:line="360" w:lineRule="auto"/>
        <w:ind w:firstLine="480" w:firstLineChars="200"/>
        <w:rPr>
          <w:rFonts w:cs="Times New Roman" w:asciiTheme="minorEastAsia" w:hAnsiTheme="minorEastAsia"/>
          <w:color w:val="000000" w:themeColor="text1"/>
          <w:sz w:val="24"/>
          <w:szCs w:val="24"/>
        </w:rPr>
      </w:pPr>
      <w:r>
        <w:rPr>
          <w:rFonts w:hint="eastAsia" w:cs="Times New Roman" w:asciiTheme="minorEastAsia" w:hAnsiTheme="minorEastAsia"/>
          <w:sz w:val="24"/>
          <w:szCs w:val="24"/>
        </w:rPr>
        <w:t>《规范》草案共有</w:t>
      </w:r>
      <w:r>
        <w:rPr>
          <w:rFonts w:cs="Times New Roman" w:asciiTheme="minorEastAsia" w:hAnsiTheme="minorEastAsia"/>
          <w:sz w:val="24"/>
          <w:szCs w:val="24"/>
        </w:rPr>
        <w:t>8</w:t>
      </w:r>
      <w:r>
        <w:rPr>
          <w:rFonts w:hint="eastAsia" w:cs="Times New Roman" w:asciiTheme="minorEastAsia" w:hAnsiTheme="minorEastAsia"/>
          <w:sz w:val="24"/>
          <w:szCs w:val="24"/>
        </w:rPr>
        <w:t>章</w:t>
      </w:r>
      <w:r>
        <w:rPr>
          <w:rFonts w:cs="Times New Roman" w:asciiTheme="minorEastAsia" w:hAnsiTheme="minorEastAsia"/>
          <w:sz w:val="24"/>
          <w:szCs w:val="24"/>
        </w:rPr>
        <w:t>12</w:t>
      </w:r>
      <w:r>
        <w:rPr>
          <w:rFonts w:hint="eastAsia" w:cs="Times New Roman" w:asciiTheme="minorEastAsia" w:hAnsiTheme="minorEastAsia"/>
          <w:sz w:val="24"/>
          <w:szCs w:val="24"/>
        </w:rPr>
        <w:t>6条，其中采纳现有规范强条</w:t>
      </w:r>
      <w:r>
        <w:rPr>
          <w:rFonts w:cs="Times New Roman" w:asciiTheme="minorEastAsia" w:hAnsiTheme="minorEastAsia"/>
          <w:sz w:val="24"/>
          <w:szCs w:val="24"/>
        </w:rPr>
        <w:t>7</w:t>
      </w:r>
      <w:r>
        <w:rPr>
          <w:rFonts w:hint="eastAsia" w:cs="Times New Roman" w:asciiTheme="minorEastAsia" w:hAnsiTheme="minorEastAsia"/>
          <w:sz w:val="24"/>
          <w:szCs w:val="24"/>
        </w:rPr>
        <w:t>5条，新增</w:t>
      </w:r>
      <w:r>
        <w:rPr>
          <w:rFonts w:cs="Times New Roman" w:asciiTheme="minorEastAsia" w:hAnsiTheme="minorEastAsia"/>
          <w:sz w:val="24"/>
          <w:szCs w:val="24"/>
        </w:rPr>
        <w:t>51</w:t>
      </w:r>
      <w:r>
        <w:rPr>
          <w:rFonts w:hint="eastAsia" w:cs="Times New Roman" w:asciiTheme="minorEastAsia" w:hAnsiTheme="minorEastAsia"/>
          <w:sz w:val="24"/>
          <w:szCs w:val="24"/>
        </w:rPr>
        <w:t>条。新增条文中有</w:t>
      </w:r>
      <w:r>
        <w:rPr>
          <w:rFonts w:cs="Times New Roman" w:asciiTheme="minorEastAsia" w:hAnsiTheme="minorEastAsia"/>
          <w:sz w:val="24"/>
          <w:szCs w:val="24"/>
        </w:rPr>
        <w:t>8</w:t>
      </w:r>
      <w:r>
        <w:rPr>
          <w:rFonts w:hint="eastAsia" w:cs="Times New Roman" w:asciiTheme="minorEastAsia" w:hAnsiTheme="minorEastAsia"/>
          <w:sz w:val="24"/>
          <w:szCs w:val="24"/>
        </w:rPr>
        <w:t>条属于为适应国家及政府部门对索道行业的监管增加的条文，</w:t>
      </w:r>
      <w:r>
        <w:rPr>
          <w:rFonts w:cs="Times New Roman" w:asciiTheme="minorEastAsia" w:hAnsiTheme="minorEastAsia"/>
          <w:sz w:val="24"/>
          <w:szCs w:val="24"/>
        </w:rPr>
        <w:t>43</w:t>
      </w:r>
      <w:r>
        <w:rPr>
          <w:rFonts w:hint="eastAsia" w:cs="Times New Roman" w:asciiTheme="minorEastAsia" w:hAnsiTheme="minorEastAsia"/>
          <w:sz w:val="24"/>
          <w:szCs w:val="24"/>
        </w:rPr>
        <w:t>条是由于本规范的覆盖面扩大而新增的条文。新增部分主要是关于索道工程规划布局、地形测量、工程地质勘察、支架和设备基础设计以及索道站房设计方面的内容。本规范适用于新建、扩建和改建的客运索道和货运索道工程的规划、建设和运行管理，不适用于地面缆车、拖牵索道、非公用索道、施工用临时索道以及矿山井下的通勤索道。规范对涉及保障人民生命财产安全、人身健康、工程质量安全、生态环境安全、公众利益和公共利益，以及促进能源资源节约利用、满足国家经济建设和社会发展的相关内容均做出了规定。规范内容涵盖了索道工程项目的立项、建设、改造、维修、拆除等全生命周期。</w:t>
      </w:r>
      <w:r>
        <w:rPr>
          <w:rFonts w:hint="eastAsia" w:cs="Times New Roman" w:asciiTheme="minorEastAsia" w:hAnsiTheme="minorEastAsia"/>
          <w:color w:val="000000" w:themeColor="text1"/>
          <w:sz w:val="24"/>
          <w:szCs w:val="24"/>
        </w:rPr>
        <w:t>规范作为政府及其部门依法治理、依法履职的技术依据，是工程建设的基本指南和底线要求。</w:t>
      </w:r>
    </w:p>
    <w:p>
      <w:r>
        <w:rPr>
          <w:rFonts w:hint="eastAsia" w:cs="Times New Roman" w:asciiTheme="minorEastAsia" w:hAnsiTheme="minorEastAsia"/>
          <w:sz w:val="24"/>
          <w:szCs w:val="24"/>
        </w:rPr>
        <w:t xml:space="preserve"> </w:t>
      </w:r>
    </w:p>
    <w:p>
      <w:pPr>
        <w:rPr>
          <w:b/>
          <w:sz w:val="28"/>
        </w:rPr>
      </w:pPr>
      <w:r>
        <w:rPr>
          <w:rFonts w:hint="eastAsia"/>
          <w:b/>
          <w:sz w:val="28"/>
        </w:rPr>
        <w:t>二、起草单位和起草人员</w:t>
      </w:r>
    </w:p>
    <w:p>
      <w:pPr>
        <w:pStyle w:val="11"/>
        <w:adjustRightInd w:val="0"/>
        <w:snapToGrid w:val="0"/>
        <w:spacing w:line="360" w:lineRule="auto"/>
        <w:ind w:firstLine="480" w:firstLineChars="200"/>
        <w:rPr>
          <w:rFonts w:ascii="Times New Roman" w:hAnsi="Times New Roman" w:eastAsiaTheme="minorEastAsia"/>
          <w:snapToGrid w:val="0"/>
          <w:kern w:val="0"/>
          <w:sz w:val="24"/>
          <w:szCs w:val="24"/>
          <w:lang w:val="zh-CN"/>
        </w:rPr>
      </w:pPr>
      <w:r>
        <w:rPr>
          <w:rFonts w:hint="eastAsia" w:ascii="Times New Roman" w:hAnsi="Times New Roman" w:eastAsiaTheme="minorEastAsia"/>
          <w:snapToGrid w:val="0"/>
          <w:kern w:val="0"/>
          <w:sz w:val="24"/>
          <w:szCs w:val="24"/>
          <w:lang w:val="zh-CN"/>
        </w:rPr>
        <w:t>（一）起草单位</w:t>
      </w:r>
    </w:p>
    <w:p>
      <w:pPr>
        <w:pStyle w:val="11"/>
        <w:adjustRightInd w:val="0"/>
        <w:snapToGrid w:val="0"/>
        <w:spacing w:line="360" w:lineRule="auto"/>
        <w:ind w:firstLine="480" w:firstLineChars="200"/>
        <w:rPr>
          <w:rFonts w:ascii="Times New Roman" w:hAnsi="Times New Roman" w:eastAsiaTheme="minorEastAsia"/>
          <w:snapToGrid w:val="0"/>
          <w:kern w:val="0"/>
          <w:sz w:val="24"/>
          <w:szCs w:val="24"/>
          <w:lang w:val="zh-CN"/>
        </w:rPr>
      </w:pPr>
      <w:r>
        <w:rPr>
          <w:rFonts w:hint="eastAsia" w:ascii="Times New Roman" w:hAnsi="Times New Roman" w:eastAsiaTheme="minorEastAsia"/>
          <w:snapToGrid w:val="0"/>
          <w:kern w:val="0"/>
          <w:sz w:val="24"/>
          <w:szCs w:val="24"/>
          <w:lang w:val="zh-CN"/>
        </w:rPr>
        <w:t>中国恩菲工程技术有限公司、昆明有色冶金设计研究院股份公司、北京起重运输机械设计研究院有限公司、长沙有色冶金设计研究院有限公司、泰安市泰山索道运营中心、黄山东海景区开发有限公司、陕西骏景索道投资建设有限公司、国家客运架空索道安全监督检验中心、山东省经纬工程测绘勘察院、泰安市索道安装公司。</w:t>
      </w:r>
    </w:p>
    <w:p>
      <w:pPr>
        <w:pStyle w:val="11"/>
        <w:adjustRightInd w:val="0"/>
        <w:snapToGrid w:val="0"/>
        <w:spacing w:line="360" w:lineRule="auto"/>
        <w:ind w:firstLine="480" w:firstLineChars="200"/>
        <w:rPr>
          <w:rFonts w:ascii="Times New Roman" w:hAnsi="Times New Roman" w:eastAsiaTheme="minorEastAsia"/>
          <w:snapToGrid w:val="0"/>
          <w:kern w:val="0"/>
          <w:sz w:val="24"/>
          <w:szCs w:val="24"/>
          <w:lang w:val="zh-CN"/>
        </w:rPr>
      </w:pPr>
      <w:r>
        <w:rPr>
          <w:rFonts w:hint="eastAsia" w:ascii="Times New Roman" w:hAnsi="Times New Roman" w:eastAsiaTheme="minorEastAsia"/>
          <w:snapToGrid w:val="0"/>
          <w:kern w:val="0"/>
          <w:sz w:val="24"/>
          <w:szCs w:val="24"/>
          <w:lang w:val="zh-CN"/>
        </w:rPr>
        <w:t>（二）起草人员</w:t>
      </w:r>
    </w:p>
    <w:p>
      <w:pPr>
        <w:pStyle w:val="11"/>
        <w:adjustRightInd w:val="0"/>
        <w:snapToGrid w:val="0"/>
        <w:spacing w:line="360" w:lineRule="auto"/>
        <w:ind w:firstLine="480" w:firstLineChars="200"/>
        <w:rPr>
          <w:rFonts w:ascii="Times New Roman" w:hAnsi="Times New Roman" w:eastAsiaTheme="minorEastAsia"/>
          <w:snapToGrid w:val="0"/>
          <w:kern w:val="0"/>
          <w:sz w:val="24"/>
          <w:szCs w:val="24"/>
          <w:lang w:val="zh-CN"/>
        </w:rPr>
      </w:pPr>
      <w:r>
        <w:rPr>
          <w:rFonts w:hint="eastAsia" w:ascii="Times New Roman" w:hAnsi="Times New Roman" w:eastAsiaTheme="minorEastAsia"/>
          <w:snapToGrid w:val="0"/>
          <w:kern w:val="0"/>
          <w:sz w:val="24"/>
          <w:szCs w:val="24"/>
          <w:lang w:val="zh-CN"/>
        </w:rPr>
        <w:t>习进朝、胡英婵、祃智源、刘小贵、张海燕、田治友、谢洁、刘立峰、方艳萍、史振苇、王红敏、李刚、苏莘文、吴杞强、王翔、林丰琪、衣宝龙、杨云涛、谭庆、李英超</w:t>
      </w:r>
    </w:p>
    <w:p>
      <w:pPr>
        <w:rPr>
          <w:b/>
          <w:sz w:val="28"/>
        </w:rPr>
      </w:pPr>
      <w:r>
        <w:rPr>
          <w:rFonts w:hint="eastAsia"/>
          <w:b/>
          <w:sz w:val="28"/>
        </w:rPr>
        <w:t>三、术语</w:t>
      </w:r>
    </w:p>
    <w:p>
      <w:pPr>
        <w:pStyle w:val="11"/>
        <w:adjustRightInd w:val="0"/>
        <w:snapToGrid w:val="0"/>
        <w:spacing w:line="360" w:lineRule="auto"/>
        <w:rPr>
          <w:rFonts w:ascii="Times New Roman" w:hAnsi="Times New Roman" w:eastAsiaTheme="minorEastAsia"/>
          <w:snapToGrid w:val="0"/>
          <w:kern w:val="0"/>
          <w:sz w:val="24"/>
          <w:szCs w:val="24"/>
          <w:lang w:val="zh-CN"/>
        </w:rPr>
      </w:pPr>
      <w:r>
        <w:rPr>
          <w:rFonts w:hint="eastAsia" w:ascii="Times New Roman" w:hAnsi="Times New Roman" w:eastAsiaTheme="minorEastAsia"/>
          <w:snapToGrid w:val="0"/>
          <w:kern w:val="0"/>
          <w:sz w:val="24"/>
          <w:szCs w:val="24"/>
          <w:lang w:val="zh-CN"/>
        </w:rPr>
        <w:t>1客运索道 passenger ropeway</w:t>
      </w:r>
    </w:p>
    <w:p>
      <w:pPr>
        <w:pStyle w:val="11"/>
        <w:adjustRightInd w:val="0"/>
        <w:snapToGrid w:val="0"/>
        <w:spacing w:line="360" w:lineRule="auto"/>
        <w:ind w:firstLine="480" w:firstLineChars="200"/>
        <w:rPr>
          <w:rFonts w:ascii="Times New Roman" w:hAnsi="Times New Roman" w:eastAsiaTheme="minorEastAsia"/>
          <w:snapToGrid w:val="0"/>
          <w:kern w:val="0"/>
          <w:sz w:val="24"/>
          <w:szCs w:val="24"/>
          <w:lang w:val="zh-CN"/>
        </w:rPr>
      </w:pPr>
      <w:r>
        <w:rPr>
          <w:rFonts w:hint="eastAsia" w:ascii="Times New Roman" w:hAnsi="Times New Roman" w:eastAsiaTheme="minorEastAsia"/>
          <w:snapToGrid w:val="0"/>
          <w:kern w:val="0"/>
          <w:sz w:val="24"/>
          <w:szCs w:val="24"/>
          <w:lang w:val="zh-CN"/>
        </w:rPr>
        <w:t>一种将钢丝绳架设在支承结构上作为运行轨道，用以运输人员的运输系统。</w:t>
      </w:r>
    </w:p>
    <w:p>
      <w:pPr>
        <w:pStyle w:val="11"/>
        <w:adjustRightInd w:val="0"/>
        <w:snapToGrid w:val="0"/>
        <w:spacing w:line="360" w:lineRule="auto"/>
        <w:rPr>
          <w:rFonts w:ascii="Times New Roman" w:hAnsi="Times New Roman" w:eastAsiaTheme="minorEastAsia"/>
          <w:snapToGrid w:val="0"/>
          <w:kern w:val="0"/>
          <w:sz w:val="24"/>
          <w:szCs w:val="24"/>
          <w:lang w:val="zh-CN"/>
        </w:rPr>
      </w:pPr>
      <w:r>
        <w:rPr>
          <w:rFonts w:hint="eastAsia" w:ascii="Times New Roman" w:hAnsi="Times New Roman" w:eastAsiaTheme="minorEastAsia"/>
          <w:snapToGrid w:val="0"/>
          <w:kern w:val="0"/>
          <w:sz w:val="24"/>
          <w:szCs w:val="24"/>
          <w:lang w:val="zh-CN"/>
        </w:rPr>
        <w:t>2 货运索道 material ropeway</w:t>
      </w:r>
    </w:p>
    <w:p>
      <w:pPr>
        <w:pStyle w:val="11"/>
        <w:adjustRightInd w:val="0"/>
        <w:snapToGrid w:val="0"/>
        <w:spacing w:line="360" w:lineRule="auto"/>
        <w:ind w:firstLine="480" w:firstLineChars="200"/>
        <w:rPr>
          <w:rFonts w:ascii="Times New Roman" w:hAnsi="Times New Roman" w:eastAsiaTheme="minorEastAsia"/>
          <w:snapToGrid w:val="0"/>
          <w:kern w:val="0"/>
          <w:sz w:val="24"/>
          <w:szCs w:val="24"/>
          <w:lang w:val="zh-CN"/>
        </w:rPr>
      </w:pPr>
      <w:r>
        <w:rPr>
          <w:rFonts w:hint="eastAsia" w:ascii="Times New Roman" w:hAnsi="Times New Roman" w:eastAsiaTheme="minorEastAsia"/>
          <w:snapToGrid w:val="0"/>
          <w:kern w:val="0"/>
          <w:sz w:val="24"/>
          <w:szCs w:val="24"/>
          <w:lang w:val="zh-CN"/>
        </w:rPr>
        <w:t>一种将钢丝绳架设在支承结构上作为运行轨道，用以运输物料的运输系统。本规范所指货运索道不包括索道施工时架设的临时运料索道。</w:t>
      </w:r>
    </w:p>
    <w:p>
      <w:pPr>
        <w:pStyle w:val="11"/>
        <w:adjustRightInd w:val="0"/>
        <w:snapToGrid w:val="0"/>
        <w:spacing w:line="360" w:lineRule="auto"/>
        <w:rPr>
          <w:rFonts w:ascii="Times New Roman" w:hAnsi="Times New Roman" w:eastAsiaTheme="minorEastAsia"/>
          <w:snapToGrid w:val="0"/>
          <w:kern w:val="0"/>
          <w:sz w:val="24"/>
          <w:szCs w:val="24"/>
          <w:lang w:val="zh-CN"/>
        </w:rPr>
      </w:pPr>
      <w:r>
        <w:rPr>
          <w:rFonts w:hint="eastAsia" w:ascii="Times New Roman" w:hAnsi="Times New Roman" w:eastAsiaTheme="minorEastAsia"/>
          <w:snapToGrid w:val="0"/>
          <w:kern w:val="0"/>
          <w:sz w:val="24"/>
          <w:szCs w:val="24"/>
          <w:lang w:val="zh-CN"/>
        </w:rPr>
        <w:t>3 支架 tower</w:t>
      </w:r>
    </w:p>
    <w:p>
      <w:pPr>
        <w:pStyle w:val="11"/>
        <w:adjustRightInd w:val="0"/>
        <w:snapToGrid w:val="0"/>
        <w:spacing w:line="360" w:lineRule="auto"/>
        <w:ind w:firstLine="480" w:firstLineChars="200"/>
        <w:rPr>
          <w:rFonts w:ascii="Times New Roman" w:hAnsi="Times New Roman" w:eastAsiaTheme="minorEastAsia"/>
          <w:snapToGrid w:val="0"/>
          <w:kern w:val="0"/>
          <w:sz w:val="24"/>
          <w:szCs w:val="24"/>
          <w:lang w:val="zh-CN"/>
        </w:rPr>
      </w:pPr>
      <w:r>
        <w:rPr>
          <w:rFonts w:hint="eastAsia" w:ascii="Times New Roman" w:hAnsi="Times New Roman" w:eastAsiaTheme="minorEastAsia"/>
          <w:snapToGrid w:val="0"/>
          <w:kern w:val="0"/>
          <w:sz w:val="24"/>
          <w:szCs w:val="24"/>
          <w:lang w:val="zh-CN"/>
        </w:rPr>
        <w:t>在索道站内和线路上用于支承钢丝绳的支承结构。</w:t>
      </w:r>
    </w:p>
    <w:p>
      <w:pPr>
        <w:pStyle w:val="11"/>
        <w:adjustRightInd w:val="0"/>
        <w:snapToGrid w:val="0"/>
        <w:spacing w:line="360" w:lineRule="auto"/>
        <w:rPr>
          <w:rFonts w:ascii="Times New Roman" w:hAnsi="Times New Roman" w:eastAsiaTheme="minorEastAsia"/>
          <w:snapToGrid w:val="0"/>
          <w:kern w:val="0"/>
          <w:sz w:val="24"/>
          <w:szCs w:val="24"/>
          <w:lang w:val="zh-CN"/>
        </w:rPr>
      </w:pPr>
      <w:r>
        <w:rPr>
          <w:rFonts w:hint="eastAsia" w:ascii="Times New Roman" w:hAnsi="Times New Roman" w:eastAsiaTheme="minorEastAsia"/>
          <w:snapToGrid w:val="0"/>
          <w:kern w:val="0"/>
          <w:sz w:val="24"/>
          <w:szCs w:val="24"/>
          <w:lang w:val="zh-CN"/>
        </w:rPr>
        <w:t>4 承载索carrying rope</w:t>
      </w:r>
    </w:p>
    <w:p>
      <w:pPr>
        <w:pStyle w:val="11"/>
        <w:adjustRightInd w:val="0"/>
        <w:snapToGrid w:val="0"/>
        <w:spacing w:line="360" w:lineRule="auto"/>
        <w:ind w:firstLine="480" w:firstLineChars="200"/>
        <w:rPr>
          <w:rFonts w:ascii="Times New Roman" w:hAnsi="Times New Roman" w:eastAsiaTheme="minorEastAsia"/>
          <w:snapToGrid w:val="0"/>
          <w:kern w:val="0"/>
          <w:sz w:val="24"/>
          <w:szCs w:val="24"/>
          <w:lang w:val="zh-CN"/>
        </w:rPr>
      </w:pPr>
      <w:r>
        <w:rPr>
          <w:rFonts w:hint="eastAsia" w:ascii="Times New Roman" w:hAnsi="Times New Roman" w:eastAsiaTheme="minorEastAsia"/>
          <w:snapToGrid w:val="0"/>
          <w:kern w:val="0"/>
          <w:sz w:val="24"/>
          <w:szCs w:val="24"/>
          <w:lang w:val="zh-CN"/>
        </w:rPr>
        <w:t>承受客车或货车重力而不主动运动的钢丝绳。</w:t>
      </w:r>
    </w:p>
    <w:p>
      <w:pPr>
        <w:pStyle w:val="11"/>
        <w:adjustRightInd w:val="0"/>
        <w:snapToGrid w:val="0"/>
        <w:spacing w:line="360" w:lineRule="auto"/>
        <w:rPr>
          <w:rFonts w:ascii="Times New Roman" w:hAnsi="Times New Roman" w:eastAsiaTheme="minorEastAsia"/>
          <w:snapToGrid w:val="0"/>
          <w:kern w:val="0"/>
          <w:sz w:val="24"/>
          <w:szCs w:val="24"/>
          <w:lang w:val="zh-CN"/>
        </w:rPr>
      </w:pPr>
      <w:r>
        <w:rPr>
          <w:rFonts w:hint="eastAsia" w:ascii="Times New Roman" w:hAnsi="Times New Roman" w:eastAsiaTheme="minorEastAsia"/>
          <w:snapToGrid w:val="0"/>
          <w:kern w:val="0"/>
          <w:sz w:val="24"/>
          <w:szCs w:val="24"/>
          <w:lang w:val="zh-CN"/>
        </w:rPr>
        <w:t>5 牵引索 hauling  rope</w:t>
      </w:r>
    </w:p>
    <w:p>
      <w:pPr>
        <w:pStyle w:val="11"/>
        <w:adjustRightInd w:val="0"/>
        <w:snapToGrid w:val="0"/>
        <w:spacing w:line="360" w:lineRule="auto"/>
        <w:ind w:firstLine="480" w:firstLineChars="200"/>
        <w:rPr>
          <w:rFonts w:ascii="Times New Roman" w:hAnsi="Times New Roman" w:eastAsiaTheme="minorEastAsia"/>
          <w:snapToGrid w:val="0"/>
          <w:kern w:val="0"/>
          <w:sz w:val="24"/>
          <w:szCs w:val="24"/>
          <w:lang w:val="zh-CN"/>
        </w:rPr>
      </w:pPr>
      <w:r>
        <w:rPr>
          <w:rFonts w:hint="eastAsia" w:ascii="Times New Roman" w:hAnsi="Times New Roman" w:eastAsiaTheme="minorEastAsia"/>
          <w:snapToGrid w:val="0"/>
          <w:kern w:val="0"/>
          <w:sz w:val="24"/>
          <w:szCs w:val="24"/>
          <w:lang w:val="zh-CN"/>
        </w:rPr>
        <w:t>牵引客车或货车在承载索上运行的钢丝绳。</w:t>
      </w:r>
    </w:p>
    <w:p>
      <w:pPr>
        <w:pStyle w:val="11"/>
        <w:adjustRightInd w:val="0"/>
        <w:snapToGrid w:val="0"/>
        <w:spacing w:line="360" w:lineRule="auto"/>
        <w:rPr>
          <w:rFonts w:ascii="Times New Roman" w:hAnsi="Times New Roman" w:eastAsiaTheme="minorEastAsia"/>
          <w:snapToGrid w:val="0"/>
          <w:kern w:val="0"/>
          <w:sz w:val="24"/>
          <w:szCs w:val="24"/>
          <w:lang w:val="zh-CN"/>
        </w:rPr>
      </w:pPr>
      <w:r>
        <w:rPr>
          <w:rFonts w:hint="eastAsia" w:ascii="Times New Roman" w:hAnsi="Times New Roman" w:eastAsiaTheme="minorEastAsia"/>
          <w:snapToGrid w:val="0"/>
          <w:kern w:val="0"/>
          <w:sz w:val="24"/>
          <w:szCs w:val="24"/>
          <w:lang w:val="zh-CN"/>
        </w:rPr>
        <w:t>6 运载索 carrying-hauling rope</w:t>
      </w:r>
    </w:p>
    <w:p>
      <w:pPr>
        <w:pStyle w:val="11"/>
        <w:adjustRightInd w:val="0"/>
        <w:snapToGrid w:val="0"/>
        <w:spacing w:line="360" w:lineRule="auto"/>
        <w:ind w:firstLine="480" w:firstLineChars="200"/>
        <w:rPr>
          <w:rFonts w:ascii="Times New Roman" w:hAnsi="Times New Roman" w:eastAsiaTheme="minorEastAsia"/>
          <w:snapToGrid w:val="0"/>
          <w:kern w:val="0"/>
          <w:sz w:val="24"/>
          <w:szCs w:val="24"/>
          <w:lang w:val="zh-CN"/>
        </w:rPr>
      </w:pPr>
      <w:r>
        <w:rPr>
          <w:rFonts w:hint="eastAsia" w:ascii="Times New Roman" w:hAnsi="Times New Roman" w:eastAsiaTheme="minorEastAsia"/>
          <w:snapToGrid w:val="0"/>
          <w:kern w:val="0"/>
          <w:sz w:val="24"/>
          <w:szCs w:val="24"/>
          <w:lang w:val="zh-CN"/>
        </w:rPr>
        <w:t>在单线索道中，既做承载又做牵引用的钢丝绳。</w:t>
      </w:r>
    </w:p>
    <w:p>
      <w:pPr>
        <w:pStyle w:val="11"/>
        <w:adjustRightInd w:val="0"/>
        <w:snapToGrid w:val="0"/>
        <w:spacing w:line="360" w:lineRule="auto"/>
        <w:rPr>
          <w:rFonts w:ascii="Times New Roman" w:hAnsi="Times New Roman" w:eastAsiaTheme="minorEastAsia"/>
          <w:snapToGrid w:val="0"/>
          <w:kern w:val="0"/>
          <w:sz w:val="24"/>
          <w:szCs w:val="24"/>
          <w:lang w:val="zh-CN"/>
        </w:rPr>
      </w:pPr>
      <w:r>
        <w:rPr>
          <w:rFonts w:hint="eastAsia" w:ascii="Times New Roman" w:hAnsi="Times New Roman" w:eastAsiaTheme="minorEastAsia"/>
          <w:snapToGrid w:val="0"/>
          <w:kern w:val="0"/>
          <w:sz w:val="24"/>
          <w:szCs w:val="24"/>
          <w:lang w:val="zh-CN"/>
        </w:rPr>
        <w:t>7 拉紧索 tension rope</w:t>
      </w:r>
    </w:p>
    <w:p>
      <w:pPr>
        <w:pStyle w:val="11"/>
        <w:adjustRightInd w:val="0"/>
        <w:snapToGrid w:val="0"/>
        <w:spacing w:line="360" w:lineRule="auto"/>
        <w:ind w:firstLine="480" w:firstLineChars="200"/>
        <w:rPr>
          <w:rFonts w:ascii="Times New Roman" w:hAnsi="Times New Roman" w:eastAsiaTheme="minorEastAsia"/>
          <w:snapToGrid w:val="0"/>
          <w:kern w:val="0"/>
          <w:sz w:val="24"/>
          <w:szCs w:val="24"/>
          <w:lang w:val="zh-CN"/>
        </w:rPr>
      </w:pPr>
      <w:r>
        <w:rPr>
          <w:rFonts w:hint="eastAsia" w:ascii="Times New Roman" w:hAnsi="Times New Roman" w:eastAsiaTheme="minorEastAsia"/>
          <w:snapToGrid w:val="0"/>
          <w:kern w:val="0"/>
          <w:sz w:val="24"/>
          <w:szCs w:val="24"/>
          <w:lang w:val="zh-CN"/>
        </w:rPr>
        <w:t>连接拉紧小车与拉紧重锤的钢丝绳。</w:t>
      </w:r>
    </w:p>
    <w:p>
      <w:pPr>
        <w:pStyle w:val="11"/>
        <w:adjustRightInd w:val="0"/>
        <w:snapToGrid w:val="0"/>
        <w:spacing w:line="360" w:lineRule="auto"/>
        <w:rPr>
          <w:rFonts w:ascii="Times New Roman" w:hAnsi="Times New Roman" w:eastAsiaTheme="minorEastAsia"/>
          <w:snapToGrid w:val="0"/>
          <w:kern w:val="0"/>
          <w:sz w:val="24"/>
          <w:szCs w:val="24"/>
          <w:lang w:val="zh-CN"/>
        </w:rPr>
      </w:pPr>
      <w:r>
        <w:rPr>
          <w:rFonts w:hint="eastAsia" w:ascii="Times New Roman" w:hAnsi="Times New Roman" w:eastAsiaTheme="minorEastAsia"/>
          <w:snapToGrid w:val="0"/>
          <w:kern w:val="0"/>
          <w:sz w:val="24"/>
          <w:szCs w:val="24"/>
          <w:lang w:val="zh-CN"/>
        </w:rPr>
        <w:t>8 平衡索 counter rope</w:t>
      </w:r>
    </w:p>
    <w:p>
      <w:pPr>
        <w:pStyle w:val="11"/>
        <w:adjustRightInd w:val="0"/>
        <w:snapToGrid w:val="0"/>
        <w:spacing w:line="360" w:lineRule="auto"/>
        <w:ind w:firstLine="480" w:firstLineChars="200"/>
        <w:rPr>
          <w:rFonts w:ascii="Times New Roman" w:hAnsi="Times New Roman" w:eastAsiaTheme="minorEastAsia"/>
          <w:snapToGrid w:val="0"/>
          <w:kern w:val="0"/>
          <w:sz w:val="24"/>
          <w:szCs w:val="24"/>
          <w:lang w:val="zh-CN"/>
        </w:rPr>
      </w:pPr>
      <w:r>
        <w:rPr>
          <w:rFonts w:hint="eastAsia" w:ascii="Times New Roman" w:hAnsi="Times New Roman" w:eastAsiaTheme="minorEastAsia"/>
          <w:snapToGrid w:val="0"/>
          <w:kern w:val="0"/>
          <w:sz w:val="24"/>
          <w:szCs w:val="24"/>
          <w:lang w:val="zh-CN"/>
        </w:rPr>
        <w:t>在双线往复式客运索道中，绕过拉紧装置，把往复运行的两辆客车连接起来，并起平衡牵引索拉力作用的钢丝绳。</w:t>
      </w:r>
    </w:p>
    <w:p>
      <w:pPr>
        <w:pStyle w:val="11"/>
        <w:adjustRightInd w:val="0"/>
        <w:snapToGrid w:val="0"/>
        <w:spacing w:line="360" w:lineRule="auto"/>
        <w:rPr>
          <w:rFonts w:ascii="Times New Roman" w:hAnsi="Times New Roman" w:eastAsiaTheme="minorEastAsia"/>
          <w:snapToGrid w:val="0"/>
          <w:kern w:val="0"/>
          <w:sz w:val="24"/>
          <w:szCs w:val="24"/>
          <w:lang w:val="zh-CN"/>
        </w:rPr>
      </w:pPr>
      <w:r>
        <w:rPr>
          <w:rFonts w:hint="eastAsia" w:ascii="Times New Roman" w:hAnsi="Times New Roman" w:eastAsiaTheme="minorEastAsia"/>
          <w:snapToGrid w:val="0"/>
          <w:kern w:val="0"/>
          <w:sz w:val="24"/>
          <w:szCs w:val="24"/>
          <w:lang w:val="zh-CN"/>
        </w:rPr>
        <w:t>9 救护索 rescue rope</w:t>
      </w:r>
    </w:p>
    <w:p>
      <w:pPr>
        <w:pStyle w:val="11"/>
        <w:adjustRightInd w:val="0"/>
        <w:snapToGrid w:val="0"/>
        <w:spacing w:line="360" w:lineRule="auto"/>
        <w:ind w:firstLine="480" w:firstLineChars="200"/>
        <w:rPr>
          <w:rFonts w:ascii="Times New Roman" w:hAnsi="Times New Roman" w:eastAsiaTheme="minorEastAsia"/>
          <w:snapToGrid w:val="0"/>
          <w:kern w:val="0"/>
          <w:sz w:val="24"/>
          <w:szCs w:val="24"/>
          <w:lang w:val="zh-CN"/>
        </w:rPr>
      </w:pPr>
      <w:r>
        <w:rPr>
          <w:rFonts w:hint="eastAsia" w:ascii="Times New Roman" w:hAnsi="Times New Roman" w:eastAsiaTheme="minorEastAsia"/>
          <w:snapToGrid w:val="0"/>
          <w:kern w:val="0"/>
          <w:sz w:val="24"/>
          <w:szCs w:val="24"/>
          <w:lang w:val="zh-CN"/>
        </w:rPr>
        <w:t>当索道发生故障时，牵引救援小车将滞留在线路上的乘客运至安全地点的钢丝绳。</w:t>
      </w:r>
    </w:p>
    <w:p>
      <w:pPr>
        <w:pStyle w:val="11"/>
        <w:adjustRightInd w:val="0"/>
        <w:snapToGrid w:val="0"/>
        <w:spacing w:line="360" w:lineRule="auto"/>
        <w:rPr>
          <w:rFonts w:ascii="Times New Roman" w:hAnsi="Times New Roman" w:eastAsiaTheme="minorEastAsia"/>
          <w:snapToGrid w:val="0"/>
          <w:kern w:val="0"/>
          <w:sz w:val="24"/>
          <w:szCs w:val="24"/>
          <w:lang w:val="zh-CN"/>
        </w:rPr>
      </w:pPr>
      <w:r>
        <w:rPr>
          <w:rFonts w:hint="eastAsia" w:ascii="Times New Roman" w:hAnsi="Times New Roman" w:eastAsiaTheme="minorEastAsia"/>
          <w:snapToGrid w:val="0"/>
          <w:kern w:val="0"/>
          <w:sz w:val="24"/>
          <w:szCs w:val="24"/>
          <w:lang w:val="zh-CN"/>
        </w:rPr>
        <w:t>10 托索轮 support roller</w:t>
      </w:r>
    </w:p>
    <w:p>
      <w:pPr>
        <w:pStyle w:val="11"/>
        <w:adjustRightInd w:val="0"/>
        <w:snapToGrid w:val="0"/>
        <w:spacing w:line="360" w:lineRule="auto"/>
        <w:ind w:firstLine="480" w:firstLineChars="200"/>
        <w:rPr>
          <w:rFonts w:ascii="Times New Roman" w:hAnsi="Times New Roman" w:eastAsiaTheme="minorEastAsia"/>
          <w:snapToGrid w:val="0"/>
          <w:kern w:val="0"/>
          <w:sz w:val="24"/>
          <w:szCs w:val="24"/>
          <w:lang w:val="zh-CN"/>
        </w:rPr>
      </w:pPr>
      <w:r>
        <w:rPr>
          <w:rFonts w:hint="eastAsia" w:ascii="Times New Roman" w:hAnsi="Times New Roman" w:eastAsiaTheme="minorEastAsia"/>
          <w:snapToGrid w:val="0"/>
          <w:kern w:val="0"/>
          <w:sz w:val="24"/>
          <w:szCs w:val="24"/>
          <w:lang w:val="zh-CN"/>
        </w:rPr>
        <w:t>在站内或线路支架上承受运载索或牵引索向下作用力的小直径绳轮。</w:t>
      </w:r>
    </w:p>
    <w:p>
      <w:pPr>
        <w:pStyle w:val="11"/>
        <w:adjustRightInd w:val="0"/>
        <w:snapToGrid w:val="0"/>
        <w:spacing w:line="360" w:lineRule="auto"/>
        <w:rPr>
          <w:rFonts w:ascii="Times New Roman" w:hAnsi="Times New Roman" w:eastAsiaTheme="minorEastAsia"/>
          <w:snapToGrid w:val="0"/>
          <w:kern w:val="0"/>
          <w:sz w:val="24"/>
          <w:szCs w:val="24"/>
          <w:lang w:val="zh-CN"/>
        </w:rPr>
      </w:pPr>
      <w:r>
        <w:rPr>
          <w:rFonts w:hint="eastAsia" w:ascii="Times New Roman" w:hAnsi="Times New Roman" w:eastAsiaTheme="minorEastAsia"/>
          <w:snapToGrid w:val="0"/>
          <w:kern w:val="0"/>
          <w:sz w:val="24"/>
          <w:szCs w:val="24"/>
          <w:lang w:val="zh-CN"/>
        </w:rPr>
        <w:t>11 托索轮组 support roller battery</w:t>
      </w:r>
    </w:p>
    <w:p>
      <w:pPr>
        <w:pStyle w:val="11"/>
        <w:adjustRightInd w:val="0"/>
        <w:snapToGrid w:val="0"/>
        <w:spacing w:line="360" w:lineRule="auto"/>
        <w:ind w:firstLine="480" w:firstLineChars="200"/>
        <w:rPr>
          <w:rFonts w:ascii="Times New Roman" w:hAnsi="Times New Roman" w:eastAsiaTheme="minorEastAsia"/>
          <w:snapToGrid w:val="0"/>
          <w:kern w:val="0"/>
          <w:sz w:val="24"/>
          <w:szCs w:val="24"/>
          <w:lang w:val="zh-CN"/>
        </w:rPr>
      </w:pPr>
      <w:r>
        <w:rPr>
          <w:rFonts w:hint="eastAsia" w:ascii="Times New Roman" w:hAnsi="Times New Roman" w:eastAsiaTheme="minorEastAsia"/>
          <w:snapToGrid w:val="0"/>
          <w:kern w:val="0"/>
          <w:sz w:val="24"/>
          <w:szCs w:val="24"/>
          <w:lang w:val="zh-CN"/>
        </w:rPr>
        <w:t>由2个或2个以上托索轮组成的轮组。</w:t>
      </w:r>
    </w:p>
    <w:p>
      <w:pPr>
        <w:pStyle w:val="11"/>
        <w:adjustRightInd w:val="0"/>
        <w:snapToGrid w:val="0"/>
        <w:spacing w:line="360" w:lineRule="auto"/>
        <w:rPr>
          <w:rFonts w:ascii="Times New Roman" w:hAnsi="Times New Roman" w:eastAsiaTheme="minorEastAsia"/>
          <w:snapToGrid w:val="0"/>
          <w:kern w:val="0"/>
          <w:sz w:val="24"/>
          <w:szCs w:val="24"/>
        </w:rPr>
      </w:pPr>
      <w:r>
        <w:rPr>
          <w:rFonts w:hint="eastAsia" w:ascii="Times New Roman" w:hAnsi="Times New Roman" w:eastAsiaTheme="minorEastAsia"/>
          <w:snapToGrid w:val="0"/>
          <w:kern w:val="0"/>
          <w:sz w:val="24"/>
          <w:szCs w:val="24"/>
        </w:rPr>
        <w:t xml:space="preserve">12 </w:t>
      </w:r>
      <w:r>
        <w:rPr>
          <w:rFonts w:hint="eastAsia" w:ascii="Times New Roman" w:hAnsi="Times New Roman" w:eastAsiaTheme="minorEastAsia"/>
          <w:snapToGrid w:val="0"/>
          <w:kern w:val="0"/>
          <w:sz w:val="24"/>
          <w:szCs w:val="24"/>
          <w:lang w:val="zh-CN"/>
        </w:rPr>
        <w:t>支索器</w:t>
      </w:r>
      <w:r>
        <w:rPr>
          <w:rFonts w:hint="eastAsia" w:ascii="Times New Roman" w:hAnsi="Times New Roman" w:eastAsiaTheme="minorEastAsia"/>
          <w:snapToGrid w:val="0"/>
          <w:kern w:val="0"/>
          <w:sz w:val="24"/>
          <w:szCs w:val="24"/>
        </w:rPr>
        <w:t xml:space="preserve"> suspended haul rope support</w:t>
      </w:r>
    </w:p>
    <w:p>
      <w:pPr>
        <w:pStyle w:val="11"/>
        <w:adjustRightInd w:val="0"/>
        <w:snapToGrid w:val="0"/>
        <w:spacing w:line="360" w:lineRule="auto"/>
        <w:rPr>
          <w:rFonts w:ascii="Times New Roman" w:hAnsi="Times New Roman" w:eastAsiaTheme="minorEastAsia"/>
          <w:snapToGrid w:val="0"/>
          <w:kern w:val="0"/>
          <w:sz w:val="24"/>
          <w:szCs w:val="24"/>
          <w:lang w:val="zh-CN"/>
        </w:rPr>
      </w:pPr>
      <w:r>
        <w:rPr>
          <w:rFonts w:hint="eastAsia" w:ascii="Times New Roman" w:hAnsi="Times New Roman" w:eastAsiaTheme="minorEastAsia"/>
          <w:snapToGrid w:val="0"/>
          <w:kern w:val="0"/>
          <w:sz w:val="24"/>
          <w:szCs w:val="24"/>
        </w:rPr>
        <w:t xml:space="preserve">    </w:t>
      </w:r>
      <w:r>
        <w:rPr>
          <w:rFonts w:hint="eastAsia" w:ascii="Times New Roman" w:hAnsi="Times New Roman" w:eastAsiaTheme="minorEastAsia"/>
          <w:snapToGrid w:val="0"/>
          <w:kern w:val="0"/>
          <w:sz w:val="24"/>
          <w:szCs w:val="24"/>
          <w:lang w:val="zh-CN"/>
        </w:rPr>
        <w:t>对于采用双承载索的双线索道，在大跨距内吊装在双承载索上用于支承牵引索或平衡索的装置。</w:t>
      </w:r>
    </w:p>
    <w:p>
      <w:pPr>
        <w:pStyle w:val="11"/>
        <w:adjustRightInd w:val="0"/>
        <w:snapToGrid w:val="0"/>
        <w:spacing w:line="360" w:lineRule="auto"/>
        <w:rPr>
          <w:rFonts w:ascii="Times New Roman" w:hAnsi="Times New Roman" w:eastAsiaTheme="minorEastAsia"/>
          <w:snapToGrid w:val="0"/>
          <w:kern w:val="0"/>
          <w:sz w:val="24"/>
          <w:szCs w:val="24"/>
          <w:lang w:val="zh-CN"/>
        </w:rPr>
      </w:pPr>
      <w:r>
        <w:rPr>
          <w:rFonts w:hint="eastAsia" w:ascii="Times New Roman" w:hAnsi="Times New Roman" w:eastAsiaTheme="minorEastAsia"/>
          <w:snapToGrid w:val="0"/>
          <w:kern w:val="0"/>
          <w:sz w:val="24"/>
          <w:szCs w:val="24"/>
          <w:lang w:val="zh-CN"/>
        </w:rPr>
        <w:t>13 保护桥 protection bridge</w:t>
      </w:r>
    </w:p>
    <w:p>
      <w:pPr>
        <w:pStyle w:val="11"/>
        <w:adjustRightInd w:val="0"/>
        <w:snapToGrid w:val="0"/>
        <w:spacing w:line="360" w:lineRule="auto"/>
        <w:rPr>
          <w:rFonts w:ascii="Times New Roman" w:hAnsi="Times New Roman" w:eastAsiaTheme="minorEastAsia"/>
          <w:snapToGrid w:val="0"/>
          <w:kern w:val="0"/>
          <w:sz w:val="24"/>
          <w:szCs w:val="24"/>
          <w:lang w:val="zh-CN"/>
        </w:rPr>
      </w:pPr>
      <w:r>
        <w:rPr>
          <w:rFonts w:hint="eastAsia" w:ascii="Times New Roman" w:hAnsi="Times New Roman" w:eastAsiaTheme="minorEastAsia"/>
          <w:snapToGrid w:val="0"/>
          <w:kern w:val="0"/>
          <w:sz w:val="24"/>
          <w:szCs w:val="24"/>
          <w:lang w:val="zh-CN"/>
        </w:rPr>
        <w:t xml:space="preserve">    建在被保护对象上方的桥式保护设施。</w:t>
      </w:r>
    </w:p>
    <w:p>
      <w:pPr>
        <w:pStyle w:val="11"/>
        <w:adjustRightInd w:val="0"/>
        <w:snapToGrid w:val="0"/>
        <w:spacing w:line="360" w:lineRule="auto"/>
        <w:rPr>
          <w:rFonts w:ascii="Times New Roman" w:hAnsi="Times New Roman" w:eastAsiaTheme="minorEastAsia"/>
          <w:snapToGrid w:val="0"/>
          <w:kern w:val="0"/>
          <w:sz w:val="24"/>
          <w:szCs w:val="24"/>
          <w:lang w:val="zh-CN"/>
        </w:rPr>
      </w:pPr>
      <w:r>
        <w:rPr>
          <w:rFonts w:hint="eastAsia" w:ascii="Times New Roman" w:hAnsi="Times New Roman" w:eastAsiaTheme="minorEastAsia"/>
          <w:snapToGrid w:val="0"/>
          <w:kern w:val="0"/>
          <w:sz w:val="24"/>
          <w:szCs w:val="24"/>
          <w:lang w:val="zh-CN"/>
        </w:rPr>
        <w:t>14 保护网 protection net</w:t>
      </w:r>
    </w:p>
    <w:p>
      <w:pPr>
        <w:pStyle w:val="11"/>
        <w:adjustRightInd w:val="0"/>
        <w:snapToGrid w:val="0"/>
        <w:spacing w:line="360" w:lineRule="auto"/>
        <w:rPr>
          <w:rFonts w:ascii="Times New Roman" w:hAnsi="Times New Roman" w:eastAsiaTheme="minorEastAsia"/>
          <w:snapToGrid w:val="0"/>
          <w:kern w:val="0"/>
          <w:sz w:val="24"/>
          <w:szCs w:val="24"/>
          <w:lang w:val="zh-CN"/>
        </w:rPr>
      </w:pPr>
      <w:r>
        <w:rPr>
          <w:rFonts w:hint="eastAsia" w:ascii="Times New Roman" w:hAnsi="Times New Roman" w:eastAsiaTheme="minorEastAsia"/>
          <w:snapToGrid w:val="0"/>
          <w:kern w:val="0"/>
          <w:sz w:val="24"/>
          <w:szCs w:val="24"/>
          <w:lang w:val="zh-CN"/>
        </w:rPr>
        <w:t xml:space="preserve">    建在被保护对象上方的网式保护设施。</w:t>
      </w:r>
    </w:p>
    <w:p>
      <w:pPr>
        <w:pStyle w:val="11"/>
        <w:adjustRightInd w:val="0"/>
        <w:snapToGrid w:val="0"/>
        <w:spacing w:line="360" w:lineRule="auto"/>
        <w:rPr>
          <w:rFonts w:ascii="Times New Roman" w:hAnsi="Times New Roman" w:eastAsiaTheme="minorEastAsia"/>
          <w:snapToGrid w:val="0"/>
          <w:kern w:val="0"/>
          <w:sz w:val="24"/>
          <w:szCs w:val="24"/>
        </w:rPr>
      </w:pPr>
      <w:r>
        <w:rPr>
          <w:rFonts w:hint="eastAsia" w:ascii="Times New Roman" w:hAnsi="Times New Roman" w:eastAsiaTheme="minorEastAsia"/>
          <w:snapToGrid w:val="0"/>
          <w:kern w:val="0"/>
          <w:sz w:val="24"/>
          <w:szCs w:val="24"/>
        </w:rPr>
        <w:t xml:space="preserve">15 </w:t>
      </w:r>
      <w:r>
        <w:rPr>
          <w:rFonts w:hint="eastAsia" w:ascii="Times New Roman" w:hAnsi="Times New Roman" w:eastAsiaTheme="minorEastAsia"/>
          <w:snapToGrid w:val="0"/>
          <w:kern w:val="0"/>
          <w:sz w:val="24"/>
          <w:szCs w:val="24"/>
          <w:lang w:val="zh-CN"/>
        </w:rPr>
        <w:t>垂直救援</w:t>
      </w:r>
      <w:r>
        <w:rPr>
          <w:rFonts w:hint="eastAsia" w:ascii="Times New Roman" w:hAnsi="Times New Roman" w:eastAsiaTheme="minorEastAsia"/>
          <w:snapToGrid w:val="0"/>
          <w:kern w:val="0"/>
          <w:sz w:val="24"/>
          <w:szCs w:val="24"/>
        </w:rPr>
        <w:t xml:space="preserve"> vertical rescue</w:t>
      </w:r>
    </w:p>
    <w:p>
      <w:pPr>
        <w:pStyle w:val="11"/>
        <w:adjustRightInd w:val="0"/>
        <w:snapToGrid w:val="0"/>
        <w:spacing w:line="360" w:lineRule="auto"/>
        <w:ind w:firstLine="480" w:firstLineChars="200"/>
        <w:rPr>
          <w:rFonts w:ascii="Times New Roman" w:hAnsi="Times New Roman" w:eastAsiaTheme="minorEastAsia"/>
          <w:snapToGrid w:val="0"/>
          <w:kern w:val="0"/>
          <w:sz w:val="24"/>
          <w:szCs w:val="24"/>
        </w:rPr>
      </w:pPr>
      <w:r>
        <w:rPr>
          <w:rFonts w:hint="eastAsia" w:ascii="Times New Roman" w:hAnsi="Times New Roman" w:eastAsiaTheme="minorEastAsia"/>
          <w:snapToGrid w:val="0"/>
          <w:kern w:val="0"/>
          <w:sz w:val="24"/>
          <w:szCs w:val="24"/>
          <w:lang w:val="zh-CN"/>
        </w:rPr>
        <w:t>客运索道发生故障时，利用救护设备把滞留在线路上的乘客垂直降落到地面或其他设施上的救援方式。</w:t>
      </w:r>
    </w:p>
    <w:p>
      <w:pPr>
        <w:pStyle w:val="11"/>
        <w:adjustRightInd w:val="0"/>
        <w:snapToGrid w:val="0"/>
        <w:spacing w:line="360" w:lineRule="auto"/>
        <w:rPr>
          <w:rFonts w:ascii="Times New Roman" w:hAnsi="Times New Roman" w:eastAsiaTheme="minorEastAsia"/>
          <w:snapToGrid w:val="0"/>
          <w:kern w:val="0"/>
          <w:sz w:val="24"/>
          <w:szCs w:val="24"/>
        </w:rPr>
      </w:pPr>
      <w:r>
        <w:rPr>
          <w:rFonts w:hint="eastAsia" w:ascii="Times New Roman" w:hAnsi="Times New Roman" w:eastAsiaTheme="minorEastAsia"/>
          <w:snapToGrid w:val="0"/>
          <w:kern w:val="0"/>
          <w:sz w:val="24"/>
          <w:szCs w:val="24"/>
        </w:rPr>
        <w:t xml:space="preserve">16 </w:t>
      </w:r>
      <w:r>
        <w:rPr>
          <w:rFonts w:hint="eastAsia" w:ascii="Times New Roman" w:hAnsi="Times New Roman" w:eastAsiaTheme="minorEastAsia"/>
          <w:snapToGrid w:val="0"/>
          <w:kern w:val="0"/>
          <w:sz w:val="24"/>
          <w:szCs w:val="24"/>
          <w:lang w:val="zh-CN"/>
        </w:rPr>
        <w:t>水平救援</w:t>
      </w:r>
      <w:r>
        <w:rPr>
          <w:rFonts w:hint="eastAsia" w:ascii="Times New Roman" w:hAnsi="Times New Roman" w:eastAsiaTheme="minorEastAsia"/>
          <w:snapToGrid w:val="0"/>
          <w:kern w:val="0"/>
          <w:sz w:val="24"/>
          <w:szCs w:val="24"/>
        </w:rPr>
        <w:t xml:space="preserve"> horizontal rescue，</w:t>
      </w:r>
    </w:p>
    <w:p>
      <w:pPr>
        <w:pStyle w:val="11"/>
        <w:adjustRightInd w:val="0"/>
        <w:snapToGrid w:val="0"/>
        <w:spacing w:line="360" w:lineRule="auto"/>
        <w:ind w:firstLine="480" w:firstLineChars="200"/>
        <w:rPr>
          <w:rFonts w:ascii="Times New Roman" w:hAnsi="Times New Roman" w:eastAsiaTheme="minorEastAsia"/>
          <w:snapToGrid w:val="0"/>
          <w:kern w:val="0"/>
          <w:sz w:val="24"/>
          <w:szCs w:val="24"/>
        </w:rPr>
      </w:pPr>
      <w:r>
        <w:rPr>
          <w:rFonts w:hint="eastAsia" w:ascii="Times New Roman" w:hAnsi="Times New Roman" w:eastAsiaTheme="minorEastAsia"/>
          <w:snapToGrid w:val="0"/>
          <w:kern w:val="0"/>
          <w:sz w:val="24"/>
          <w:szCs w:val="24"/>
          <w:lang w:val="zh-CN"/>
        </w:rPr>
        <w:t>沿线路方向转移至附近支架或站内的救援方式。</w:t>
      </w:r>
    </w:p>
    <w:p>
      <w:pPr>
        <w:pStyle w:val="11"/>
        <w:adjustRightInd w:val="0"/>
        <w:snapToGrid w:val="0"/>
        <w:spacing w:line="360" w:lineRule="auto"/>
        <w:rPr>
          <w:rFonts w:ascii="Times New Roman" w:hAnsi="Times New Roman" w:eastAsiaTheme="minorEastAsia"/>
          <w:snapToGrid w:val="0"/>
          <w:kern w:val="0"/>
          <w:sz w:val="24"/>
          <w:szCs w:val="24"/>
        </w:rPr>
      </w:pPr>
      <w:r>
        <w:rPr>
          <w:rFonts w:hint="eastAsia" w:ascii="Times New Roman" w:hAnsi="Times New Roman" w:eastAsiaTheme="minorEastAsia"/>
          <w:snapToGrid w:val="0"/>
          <w:kern w:val="0"/>
          <w:sz w:val="24"/>
          <w:szCs w:val="24"/>
        </w:rPr>
        <w:t xml:space="preserve">17 </w:t>
      </w:r>
      <w:r>
        <w:rPr>
          <w:rFonts w:hint="eastAsia" w:ascii="Times New Roman" w:hAnsi="Times New Roman" w:eastAsiaTheme="minorEastAsia"/>
          <w:snapToGrid w:val="0"/>
          <w:kern w:val="0"/>
          <w:sz w:val="24"/>
          <w:szCs w:val="24"/>
          <w:lang w:val="zh-CN"/>
        </w:rPr>
        <w:t>救援索道</w:t>
      </w:r>
      <w:r>
        <w:rPr>
          <w:rFonts w:hint="eastAsia" w:ascii="Times New Roman" w:hAnsi="Times New Roman" w:eastAsiaTheme="minorEastAsia"/>
          <w:snapToGrid w:val="0"/>
          <w:kern w:val="0"/>
          <w:sz w:val="24"/>
          <w:szCs w:val="24"/>
        </w:rPr>
        <w:t xml:space="preserve"> rescue ropeway</w:t>
      </w:r>
    </w:p>
    <w:p>
      <w:pPr>
        <w:pStyle w:val="11"/>
        <w:adjustRightInd w:val="0"/>
        <w:snapToGrid w:val="0"/>
        <w:spacing w:line="360" w:lineRule="auto"/>
        <w:ind w:firstLine="480" w:firstLineChars="200"/>
        <w:rPr>
          <w:rFonts w:ascii="Times New Roman" w:hAnsi="Times New Roman" w:eastAsiaTheme="minorEastAsia"/>
          <w:snapToGrid w:val="0"/>
          <w:kern w:val="0"/>
          <w:sz w:val="24"/>
          <w:szCs w:val="24"/>
          <w:lang w:val="zh-CN"/>
        </w:rPr>
      </w:pPr>
      <w:r>
        <w:rPr>
          <w:rFonts w:hint="eastAsia" w:ascii="Times New Roman" w:hAnsi="Times New Roman" w:eastAsiaTheme="minorEastAsia"/>
          <w:snapToGrid w:val="0"/>
          <w:kern w:val="0"/>
          <w:sz w:val="24"/>
          <w:szCs w:val="24"/>
          <w:lang w:val="zh-CN"/>
        </w:rPr>
        <w:t>客运索道不能运行时，将线路上滞留的乘客救援到安全地点的备用索道。</w:t>
      </w:r>
    </w:p>
    <w:p>
      <w:pPr>
        <w:pStyle w:val="11"/>
        <w:adjustRightInd w:val="0"/>
        <w:snapToGrid w:val="0"/>
        <w:spacing w:line="360" w:lineRule="auto"/>
        <w:rPr>
          <w:rFonts w:ascii="Times New Roman" w:hAnsi="Times New Roman" w:eastAsiaTheme="minorEastAsia"/>
          <w:snapToGrid w:val="0"/>
          <w:kern w:val="0"/>
          <w:sz w:val="24"/>
          <w:szCs w:val="24"/>
          <w:lang w:val="zh-CN"/>
        </w:rPr>
      </w:pPr>
      <w:r>
        <w:rPr>
          <w:rFonts w:hint="eastAsia" w:ascii="Times New Roman" w:hAnsi="Times New Roman" w:eastAsiaTheme="minorEastAsia"/>
          <w:snapToGrid w:val="0"/>
          <w:kern w:val="0"/>
          <w:sz w:val="24"/>
          <w:szCs w:val="24"/>
          <w:lang w:val="zh-CN"/>
        </w:rPr>
        <w:t>18 驱动装置 driving device</w:t>
      </w:r>
    </w:p>
    <w:p>
      <w:pPr>
        <w:pStyle w:val="11"/>
        <w:adjustRightInd w:val="0"/>
        <w:snapToGrid w:val="0"/>
        <w:spacing w:line="360" w:lineRule="auto"/>
        <w:ind w:firstLine="480" w:firstLineChars="200"/>
        <w:rPr>
          <w:rFonts w:ascii="Times New Roman" w:hAnsi="Times New Roman" w:eastAsiaTheme="minorEastAsia"/>
          <w:snapToGrid w:val="0"/>
          <w:kern w:val="0"/>
          <w:sz w:val="24"/>
          <w:szCs w:val="24"/>
          <w:lang w:val="zh-CN"/>
        </w:rPr>
      </w:pPr>
      <w:r>
        <w:rPr>
          <w:rFonts w:hint="eastAsia" w:ascii="Times New Roman" w:hAnsi="Times New Roman" w:eastAsiaTheme="minorEastAsia"/>
          <w:snapToGrid w:val="0"/>
          <w:kern w:val="0"/>
          <w:sz w:val="24"/>
          <w:szCs w:val="24"/>
          <w:lang w:val="zh-CN"/>
        </w:rPr>
        <w:t>驱动运载索或牵引索的装置。其中，驱动轮水平配置时，称为卧式驱动装置；驱动轮垂直配置时，称为立式驱动装置。</w:t>
      </w:r>
    </w:p>
    <w:p>
      <w:pPr>
        <w:pStyle w:val="11"/>
        <w:adjustRightInd w:val="0"/>
        <w:snapToGrid w:val="0"/>
        <w:spacing w:line="360" w:lineRule="auto"/>
        <w:rPr>
          <w:rFonts w:ascii="Times New Roman" w:hAnsi="Times New Roman" w:eastAsiaTheme="minorEastAsia"/>
          <w:snapToGrid w:val="0"/>
          <w:kern w:val="0"/>
          <w:sz w:val="24"/>
          <w:szCs w:val="24"/>
          <w:lang w:val="zh-CN"/>
        </w:rPr>
      </w:pPr>
      <w:r>
        <w:rPr>
          <w:rFonts w:hint="eastAsia" w:ascii="Times New Roman" w:hAnsi="Times New Roman" w:eastAsiaTheme="minorEastAsia"/>
          <w:snapToGrid w:val="0"/>
          <w:kern w:val="0"/>
          <w:sz w:val="24"/>
          <w:szCs w:val="24"/>
          <w:lang w:val="zh-CN"/>
        </w:rPr>
        <w:t>19 拉紧装置 tension device</w:t>
      </w:r>
    </w:p>
    <w:p>
      <w:pPr>
        <w:pStyle w:val="11"/>
        <w:adjustRightInd w:val="0"/>
        <w:snapToGrid w:val="0"/>
        <w:spacing w:line="360" w:lineRule="auto"/>
        <w:ind w:firstLine="480" w:firstLineChars="200"/>
        <w:rPr>
          <w:rFonts w:ascii="Times New Roman" w:hAnsi="Times New Roman" w:eastAsiaTheme="minorEastAsia"/>
          <w:snapToGrid w:val="0"/>
          <w:kern w:val="0"/>
          <w:sz w:val="24"/>
          <w:szCs w:val="24"/>
          <w:lang w:val="zh-CN"/>
        </w:rPr>
      </w:pPr>
      <w:r>
        <w:rPr>
          <w:rFonts w:hint="eastAsia" w:ascii="Times New Roman" w:hAnsi="Times New Roman" w:eastAsiaTheme="minorEastAsia"/>
          <w:snapToGrid w:val="0"/>
          <w:kern w:val="0"/>
          <w:sz w:val="24"/>
          <w:szCs w:val="24"/>
          <w:lang w:val="zh-CN"/>
        </w:rPr>
        <w:t>用于调节运载索、牵引索或平衡索使其保持设计拉力的装置。</w:t>
      </w:r>
    </w:p>
    <w:p>
      <w:pPr>
        <w:pStyle w:val="11"/>
        <w:spacing w:line="360" w:lineRule="auto"/>
        <w:rPr>
          <w:rFonts w:ascii="Times New Roman" w:hAnsi="Times New Roman" w:eastAsiaTheme="minorEastAsia"/>
          <w:snapToGrid w:val="0"/>
          <w:kern w:val="0"/>
          <w:sz w:val="24"/>
          <w:szCs w:val="24"/>
          <w:lang w:val="zh-CN"/>
        </w:rPr>
      </w:pPr>
      <w:r>
        <w:rPr>
          <w:rFonts w:hint="eastAsia" w:ascii="Times New Roman" w:hAnsi="Times New Roman" w:eastAsiaTheme="minorEastAsia"/>
          <w:snapToGrid w:val="0"/>
          <w:kern w:val="0"/>
          <w:sz w:val="24"/>
          <w:szCs w:val="24"/>
          <w:lang w:val="zh-CN"/>
        </w:rPr>
        <w:t>20 主驱动 main drive</w:t>
      </w:r>
    </w:p>
    <w:p>
      <w:pPr>
        <w:pStyle w:val="11"/>
        <w:spacing w:line="360" w:lineRule="auto"/>
        <w:ind w:firstLine="480" w:firstLineChars="200"/>
        <w:rPr>
          <w:rFonts w:ascii="Times New Roman" w:hAnsi="Times New Roman" w:eastAsiaTheme="minorEastAsia"/>
          <w:snapToGrid w:val="0"/>
          <w:kern w:val="0"/>
          <w:sz w:val="24"/>
          <w:szCs w:val="24"/>
          <w:lang w:val="zh-CN"/>
        </w:rPr>
      </w:pPr>
      <w:r>
        <w:rPr>
          <w:rFonts w:hint="eastAsia" w:ascii="Times New Roman" w:hAnsi="Times New Roman" w:eastAsiaTheme="minorEastAsia"/>
          <w:snapToGrid w:val="0"/>
          <w:kern w:val="0"/>
          <w:sz w:val="24"/>
          <w:szCs w:val="24"/>
          <w:lang w:val="zh-CN"/>
        </w:rPr>
        <w:t>有独立的动力源和传动机构，在各种载荷情况下都能带动索道正常运行的驱动系统。对于双线往复式客运索道，主驱动应具有频繁切换运行方向的性能；对于单线循环式客运索道，主驱动以单向运行为主，必要时应有低速反向运行的性能。</w:t>
      </w:r>
    </w:p>
    <w:p>
      <w:pPr>
        <w:pStyle w:val="11"/>
        <w:spacing w:line="360" w:lineRule="auto"/>
        <w:rPr>
          <w:rFonts w:ascii="Times New Roman" w:hAnsi="Times New Roman" w:eastAsiaTheme="minorEastAsia"/>
          <w:snapToGrid w:val="0"/>
          <w:kern w:val="0"/>
          <w:sz w:val="24"/>
          <w:szCs w:val="24"/>
          <w:lang w:val="zh-CN"/>
        </w:rPr>
      </w:pPr>
      <w:r>
        <w:rPr>
          <w:rFonts w:hint="eastAsia" w:ascii="Times New Roman" w:hAnsi="Times New Roman" w:eastAsiaTheme="minorEastAsia"/>
          <w:snapToGrid w:val="0"/>
          <w:kern w:val="0"/>
          <w:sz w:val="24"/>
          <w:szCs w:val="24"/>
          <w:lang w:val="zh-CN"/>
        </w:rPr>
        <w:t xml:space="preserve">21 紧急驱动 drive emergency </w:t>
      </w:r>
    </w:p>
    <w:p>
      <w:pPr>
        <w:pStyle w:val="11"/>
        <w:spacing w:line="360" w:lineRule="auto"/>
        <w:ind w:firstLine="480" w:firstLineChars="200"/>
        <w:rPr>
          <w:rFonts w:ascii="Times New Roman" w:hAnsi="Times New Roman" w:eastAsiaTheme="minorEastAsia"/>
          <w:snapToGrid w:val="0"/>
          <w:kern w:val="0"/>
          <w:sz w:val="24"/>
          <w:szCs w:val="24"/>
          <w:lang w:val="zh-CN"/>
        </w:rPr>
      </w:pPr>
      <w:r>
        <w:rPr>
          <w:rFonts w:hint="eastAsia" w:ascii="Times New Roman" w:hAnsi="Times New Roman" w:eastAsiaTheme="minorEastAsia"/>
          <w:snapToGrid w:val="0"/>
          <w:kern w:val="0"/>
          <w:sz w:val="24"/>
          <w:szCs w:val="24"/>
          <w:lang w:val="zh-CN"/>
        </w:rPr>
        <w:t>在索道的外部供电、主电气传动或机械设备局部出现故障时，利用备用动力源带动主驱动系统中的传动机构或部分传动机构，也可以是单独的驱动系统，把滞留在线路上的客车低速运回站内的驱动系统。该系统只能在紧急救援时使用，不能作营业性运行。</w:t>
      </w:r>
    </w:p>
    <w:p>
      <w:pPr>
        <w:rPr>
          <w:b/>
          <w:sz w:val="28"/>
        </w:rPr>
      </w:pPr>
      <w:r>
        <w:rPr>
          <w:rFonts w:hint="eastAsia"/>
          <w:b/>
          <w:sz w:val="28"/>
        </w:rPr>
        <w:t>四、条文说明</w:t>
      </w:r>
    </w:p>
    <w:p>
      <w:pPr>
        <w:pStyle w:val="11"/>
        <w:spacing w:line="360" w:lineRule="auto"/>
        <w:ind w:firstLine="480" w:firstLineChars="200"/>
        <w:rPr>
          <w:rFonts w:ascii="Times New Roman" w:hAnsi="Times New Roman" w:eastAsiaTheme="minorEastAsia"/>
          <w:snapToGrid w:val="0"/>
          <w:kern w:val="0"/>
          <w:sz w:val="24"/>
          <w:szCs w:val="24"/>
          <w:lang w:val="zh-CN"/>
        </w:rPr>
      </w:pPr>
      <w:r>
        <w:rPr>
          <w:rFonts w:hint="eastAsia" w:ascii="Times New Roman" w:hAnsi="Times New Roman" w:eastAsiaTheme="minorEastAsia"/>
          <w:snapToGrid w:val="0"/>
          <w:kern w:val="0"/>
          <w:sz w:val="24"/>
          <w:szCs w:val="24"/>
          <w:lang w:val="zh-CN"/>
        </w:rPr>
        <w:t>为便于政府有关管理部门和建设、设计、施工、科研等单位有关人员在使用本规范时能正确理解和执行条文规定，规范起草组按条、款顺序编制了本规范的条文说明。但本条文说明不具备与规范正文同等的法律效力，仅供使用者作为理解和把握规范规定的参考。</w:t>
      </w:r>
    </w:p>
    <w:p>
      <w:pPr>
        <w:rPr>
          <w:rFonts w:ascii="Times New Roman" w:hAnsi="Times New Roman" w:cs="Times New Roman"/>
          <w:b/>
          <w:bCs/>
          <w:snapToGrid w:val="0"/>
          <w:kern w:val="0"/>
          <w:sz w:val="32"/>
          <w:szCs w:val="32"/>
          <w:lang w:val="zh-CN"/>
        </w:rPr>
      </w:pPr>
      <w:bookmarkStart w:id="35" w:name="_Toc45264097"/>
      <w:r>
        <w:br w:type="page"/>
      </w:r>
    </w:p>
    <w:p>
      <w:pPr>
        <w:pStyle w:val="2"/>
      </w:pPr>
      <w:r>
        <w:t>1总则</w:t>
      </w:r>
      <w:bookmarkEnd w:id="35"/>
    </w:p>
    <w:p>
      <w:pPr>
        <w:spacing w:line="360" w:lineRule="auto"/>
        <w:rPr>
          <w:rFonts w:ascii="宋体" w:hAnsi="宋体"/>
          <w:sz w:val="24"/>
          <w:szCs w:val="24"/>
        </w:rPr>
      </w:pPr>
      <w:r>
        <w:rPr>
          <w:rFonts w:ascii="Times New Roman" w:hAnsi="Times New Roman"/>
          <w:b/>
          <w:snapToGrid w:val="0"/>
          <w:kern w:val="0"/>
          <w:sz w:val="24"/>
          <w:szCs w:val="24"/>
          <w:lang w:val="zh-CN"/>
        </w:rPr>
        <w:t>1.0.1</w:t>
      </w:r>
      <w:r>
        <w:rPr>
          <w:rFonts w:hint="eastAsia" w:ascii="Times New Roman" w:hAnsi="Times New Roman"/>
          <w:b/>
          <w:snapToGrid w:val="0"/>
          <w:kern w:val="0"/>
          <w:sz w:val="24"/>
          <w:szCs w:val="24"/>
          <w:lang w:val="zh-CN"/>
        </w:rPr>
        <w:t xml:space="preserve"> </w:t>
      </w:r>
      <w:r>
        <w:rPr>
          <w:rFonts w:hint="eastAsia" w:ascii="宋体" w:hAnsi="宋体"/>
          <w:sz w:val="24"/>
          <w:szCs w:val="24"/>
        </w:rPr>
        <w:t>本规范制定的目的。</w:t>
      </w:r>
      <w:r>
        <w:rPr>
          <w:rFonts w:ascii="宋体" w:hAnsi="宋体"/>
          <w:sz w:val="24"/>
          <w:szCs w:val="24"/>
        </w:rPr>
        <w:t>客运索道工程是山岳型风景区和滑雪健身等旅游服务业的重要基础设施，是现代旅游业发展的助推产业。近年来随着我国旅游业的发展，索道行业也取得了长足的进步，为我国旅游经济发展做出了积极贡献。货运索道是矿山企业的主要矿物运输设施，是企业的生命线。索道设施连接山上山下，索道工程建设质量和安全运行关系到人身安全和公共安全。在索道工程建设和运行过程中，为保障人身健康和生命财产安全、生态环境安全、满足社会经济管理基本要求，强化政府有关部门监管执法的“技术底线”，依据国家相关法律、法规，制定本规范。</w:t>
      </w:r>
    </w:p>
    <w:p>
      <w:pPr>
        <w:spacing w:line="360" w:lineRule="auto"/>
        <w:rPr>
          <w:rFonts w:ascii="宋体" w:hAnsi="宋体"/>
          <w:sz w:val="24"/>
          <w:szCs w:val="24"/>
        </w:rPr>
      </w:pPr>
      <w:r>
        <w:rPr>
          <w:rFonts w:ascii="Times New Roman" w:hAnsi="Times New Roman"/>
          <w:b/>
          <w:snapToGrid w:val="0"/>
          <w:kern w:val="0"/>
          <w:sz w:val="24"/>
          <w:szCs w:val="24"/>
          <w:lang w:val="zh-CN"/>
        </w:rPr>
        <w:t>1.0.</w:t>
      </w:r>
      <w:r>
        <w:rPr>
          <w:rFonts w:hint="eastAsia" w:ascii="Times New Roman" w:hAnsi="Times New Roman"/>
          <w:b/>
          <w:snapToGrid w:val="0"/>
          <w:kern w:val="0"/>
          <w:sz w:val="24"/>
          <w:szCs w:val="24"/>
          <w:lang w:val="zh-CN"/>
        </w:rPr>
        <w:t xml:space="preserve">2 </w:t>
      </w:r>
      <w:r>
        <w:rPr>
          <w:rFonts w:hint="eastAsia" w:ascii="宋体" w:hAnsi="宋体"/>
          <w:sz w:val="24"/>
          <w:szCs w:val="24"/>
        </w:rPr>
        <w:t>本规范适用于客运和货运架空索道的规划、建设和运营管理工作。因地面缆车在地面轨道上运行，拖牵索道在地面上运行，它们的技术要求与架空索道有很大不同，地面缆车和拖牵索道有专门的技术规范。非公用索道用量少，不涉及公众利益，所以不受本规范约束。施工用临时索道是一种施工措施，不涉及公众利益，不受本规范约束。</w:t>
      </w:r>
      <w:r>
        <w:rPr>
          <w:rFonts w:ascii="宋体" w:hAnsi="宋体"/>
          <w:sz w:val="24"/>
          <w:szCs w:val="24"/>
        </w:rPr>
        <w:t>矿山井下的通勤索道</w:t>
      </w:r>
      <w:r>
        <w:rPr>
          <w:rFonts w:hint="eastAsia" w:ascii="宋体" w:hAnsi="宋体"/>
          <w:sz w:val="24"/>
          <w:szCs w:val="24"/>
        </w:rPr>
        <w:t>是矿山专用设施，由矿山有关规范约束</w:t>
      </w:r>
      <w:r>
        <w:rPr>
          <w:rFonts w:ascii="宋体" w:hAnsi="宋体"/>
          <w:sz w:val="24"/>
          <w:szCs w:val="24"/>
        </w:rPr>
        <w:t>。</w:t>
      </w:r>
    </w:p>
    <w:p>
      <w:pPr>
        <w:spacing w:line="360" w:lineRule="auto"/>
        <w:rPr>
          <w:rFonts w:ascii="宋体" w:hAnsi="宋体"/>
          <w:sz w:val="24"/>
          <w:szCs w:val="24"/>
        </w:rPr>
      </w:pPr>
      <w:r>
        <w:rPr>
          <w:rFonts w:hint="eastAsia" w:ascii="宋体" w:hAnsi="宋体"/>
          <w:b/>
          <w:bCs/>
          <w:sz w:val="24"/>
          <w:szCs w:val="24"/>
        </w:rPr>
        <w:t>1.0.3</w:t>
      </w:r>
      <w:r>
        <w:rPr>
          <w:rFonts w:hint="eastAsia" w:ascii="宋体" w:hAnsi="宋体"/>
          <w:sz w:val="24"/>
          <w:szCs w:val="24"/>
        </w:rPr>
        <w:t xml:space="preserve"> 本条对本规范的执行情况进行了规定。</w:t>
      </w:r>
    </w:p>
    <w:p>
      <w:pPr>
        <w:spacing w:line="360" w:lineRule="auto"/>
        <w:rPr>
          <w:rFonts w:ascii="宋体" w:hAnsi="宋体"/>
          <w:sz w:val="24"/>
          <w:szCs w:val="24"/>
        </w:rPr>
      </w:pPr>
      <w:r>
        <w:rPr>
          <w:rFonts w:hint="eastAsia" w:ascii="宋体" w:hAnsi="宋体"/>
          <w:b/>
          <w:bCs/>
          <w:sz w:val="24"/>
          <w:szCs w:val="24"/>
        </w:rPr>
        <w:t>1.0.4</w:t>
      </w:r>
      <w:r>
        <w:rPr>
          <w:rFonts w:hint="eastAsia" w:ascii="宋体" w:hAnsi="宋体"/>
          <w:sz w:val="24"/>
          <w:szCs w:val="24"/>
        </w:rPr>
        <w:t xml:space="preserve"> 本条是对本规范内容的补充。本规范效力之上还有多部国家相关的法律和法规，其规定必须应予以遵守；另外与该规范处于同一效力级别的还有多项专业通用规范，例如暖通、电力、消防、给排水等等，索道工程项目涉及到时也应严格遵守。</w:t>
      </w:r>
    </w:p>
    <w:p>
      <w:pPr>
        <w:spacing w:line="360" w:lineRule="auto"/>
        <w:rPr>
          <w:rFonts w:ascii="宋体" w:hAnsi="宋体"/>
          <w:sz w:val="24"/>
          <w:szCs w:val="24"/>
        </w:rPr>
      </w:pPr>
    </w:p>
    <w:p>
      <w:pPr>
        <w:pStyle w:val="2"/>
      </w:pPr>
      <w:bookmarkStart w:id="36" w:name="_Toc45264098"/>
      <w:r>
        <w:rPr>
          <w:rFonts w:hint="eastAsia"/>
        </w:rPr>
        <w:t>2基本规定</w:t>
      </w:r>
      <w:bookmarkEnd w:id="36"/>
    </w:p>
    <w:p>
      <w:pPr>
        <w:spacing w:line="360" w:lineRule="auto"/>
        <w:rPr>
          <w:rFonts w:ascii="Times New Roman" w:hAnsi="Times New Roman" w:cs="Times New Roman"/>
          <w:sz w:val="24"/>
          <w:szCs w:val="24"/>
        </w:rPr>
      </w:pPr>
      <w:r>
        <w:rPr>
          <w:rFonts w:hint="eastAsia" w:ascii="Times New Roman" w:hAnsi="Times New Roman"/>
          <w:b/>
          <w:snapToGrid w:val="0"/>
          <w:kern w:val="0"/>
          <w:sz w:val="24"/>
          <w:szCs w:val="24"/>
          <w:lang w:val="zh-CN"/>
        </w:rPr>
        <w:t>2</w:t>
      </w:r>
      <w:r>
        <w:rPr>
          <w:rFonts w:ascii="Times New Roman" w:hAnsi="Times New Roman"/>
          <w:b/>
          <w:snapToGrid w:val="0"/>
          <w:kern w:val="0"/>
          <w:sz w:val="24"/>
          <w:szCs w:val="24"/>
          <w:lang w:val="zh-CN"/>
        </w:rPr>
        <w:t>.0.1</w:t>
      </w:r>
      <w:r>
        <w:rPr>
          <w:rFonts w:ascii="Times New Roman" w:hAnsi="Times New Roman" w:cs="Times New Roman"/>
          <w:sz w:val="24"/>
          <w:szCs w:val="24"/>
        </w:rPr>
        <w:t>本条是</w:t>
      </w:r>
      <w:r>
        <w:rPr>
          <w:rFonts w:hint="eastAsia" w:ascii="Times New Roman" w:hAnsi="Times New Roman" w:cs="Times New Roman"/>
          <w:sz w:val="24"/>
          <w:szCs w:val="24"/>
        </w:rPr>
        <w:t>本规范</w:t>
      </w:r>
      <w:r>
        <w:rPr>
          <w:rFonts w:ascii="Times New Roman" w:hAnsi="Times New Roman" w:cs="Times New Roman"/>
          <w:sz w:val="24"/>
          <w:szCs w:val="24"/>
        </w:rPr>
        <w:t>起草的。索道工程项目的</w:t>
      </w:r>
      <w:r>
        <w:rPr>
          <w:rFonts w:hint="eastAsia" w:ascii="Times New Roman" w:hAnsi="Times New Roman" w:cs="Times New Roman"/>
          <w:sz w:val="24"/>
          <w:szCs w:val="24"/>
        </w:rPr>
        <w:t>规划布局应符合国家</w:t>
      </w:r>
      <w:r>
        <w:rPr>
          <w:rFonts w:ascii="Times New Roman" w:hAnsi="Times New Roman" w:cs="Times New Roman"/>
          <w:sz w:val="24"/>
          <w:szCs w:val="24"/>
        </w:rPr>
        <w:t>产业政策</w:t>
      </w:r>
      <w:r>
        <w:rPr>
          <w:rFonts w:hint="eastAsia" w:ascii="Times New Roman" w:hAnsi="Times New Roman" w:cs="Times New Roman"/>
          <w:sz w:val="24"/>
          <w:szCs w:val="24"/>
        </w:rPr>
        <w:t>，索道项目所涉及的</w:t>
      </w:r>
      <w:r>
        <w:rPr>
          <w:rFonts w:ascii="Times New Roman" w:hAnsi="Times New Roman" w:cs="Times New Roman"/>
          <w:sz w:val="24"/>
          <w:szCs w:val="24"/>
        </w:rPr>
        <w:t>站址、线路、规模</w:t>
      </w:r>
      <w:r>
        <w:rPr>
          <w:rFonts w:hint="eastAsia" w:ascii="Times New Roman" w:hAnsi="Times New Roman" w:cs="Times New Roman"/>
          <w:sz w:val="24"/>
          <w:szCs w:val="24"/>
        </w:rPr>
        <w:t>等应符合当地国土空间规划，并应根据</w:t>
      </w:r>
      <w:r>
        <w:rPr>
          <w:rFonts w:ascii="Times New Roman" w:hAnsi="Times New Roman" w:cs="Times New Roman"/>
          <w:sz w:val="24"/>
          <w:szCs w:val="24"/>
        </w:rPr>
        <w:t>资源与环境管理技术</w:t>
      </w:r>
      <w:r>
        <w:rPr>
          <w:rFonts w:hint="eastAsia" w:ascii="Times New Roman" w:hAnsi="Times New Roman" w:cs="Times New Roman"/>
          <w:sz w:val="24"/>
          <w:szCs w:val="24"/>
        </w:rPr>
        <w:t>等合理布局</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hint="eastAsia" w:ascii="Times New Roman" w:hAnsi="Times New Roman"/>
          <w:b/>
          <w:snapToGrid w:val="0"/>
          <w:kern w:val="0"/>
          <w:sz w:val="24"/>
          <w:szCs w:val="24"/>
          <w:lang w:val="zh-CN"/>
        </w:rPr>
        <w:t>2</w:t>
      </w:r>
      <w:r>
        <w:rPr>
          <w:rFonts w:ascii="Times New Roman" w:hAnsi="Times New Roman"/>
          <w:b/>
          <w:snapToGrid w:val="0"/>
          <w:kern w:val="0"/>
          <w:sz w:val="24"/>
          <w:szCs w:val="24"/>
          <w:lang w:val="zh-CN"/>
        </w:rPr>
        <w:t>.0.2</w:t>
      </w:r>
      <w:r>
        <w:rPr>
          <w:rFonts w:hint="eastAsia" w:ascii="Times New Roman" w:hAnsi="Times New Roman"/>
          <w:b/>
          <w:snapToGrid w:val="0"/>
          <w:kern w:val="0"/>
          <w:sz w:val="24"/>
          <w:szCs w:val="24"/>
          <w:lang w:val="zh-CN"/>
        </w:rPr>
        <w:t xml:space="preserve"> </w:t>
      </w:r>
      <w:r>
        <w:rPr>
          <w:rFonts w:ascii="Times New Roman" w:hAnsi="Times New Roman" w:cs="Times New Roman"/>
          <w:sz w:val="24"/>
          <w:szCs w:val="24"/>
        </w:rPr>
        <w:t>本条是为适应市场监管的要求起草的。</w:t>
      </w:r>
      <w:r>
        <w:rPr>
          <w:rFonts w:hint="eastAsia" w:ascii="Times New Roman" w:hAnsi="Times New Roman" w:cs="Times New Roman"/>
          <w:sz w:val="24"/>
          <w:szCs w:val="24"/>
        </w:rPr>
        <w:t>客运索道一般用于风景名胜区、滑雪场和城市交通。</w:t>
      </w:r>
      <w:r>
        <w:rPr>
          <w:rFonts w:ascii="Times New Roman" w:hAnsi="Times New Roman" w:cs="Times New Roman"/>
          <w:sz w:val="24"/>
          <w:szCs w:val="24"/>
        </w:rPr>
        <w:t>客运索道工程项目</w:t>
      </w:r>
      <w:r>
        <w:rPr>
          <w:rFonts w:hint="eastAsia" w:ascii="Times New Roman" w:hAnsi="Times New Roman" w:cs="Times New Roman"/>
          <w:sz w:val="24"/>
          <w:szCs w:val="24"/>
        </w:rPr>
        <w:t>规划</w:t>
      </w:r>
      <w:r>
        <w:rPr>
          <w:rFonts w:ascii="Times New Roman" w:hAnsi="Times New Roman" w:cs="Times New Roman"/>
          <w:sz w:val="24"/>
          <w:szCs w:val="24"/>
        </w:rPr>
        <w:t>应符合风景名胜区、自然保护区、森林公园、地质公园</w:t>
      </w:r>
      <w:r>
        <w:rPr>
          <w:rFonts w:hint="eastAsia" w:ascii="Times New Roman" w:hAnsi="Times New Roman" w:cs="Times New Roman"/>
          <w:sz w:val="24"/>
          <w:szCs w:val="24"/>
        </w:rPr>
        <w:t>、文物保护等相关</w:t>
      </w:r>
      <w:r>
        <w:rPr>
          <w:rFonts w:ascii="Times New Roman" w:hAnsi="Times New Roman" w:cs="Times New Roman"/>
          <w:sz w:val="24"/>
          <w:szCs w:val="24"/>
        </w:rPr>
        <w:t>规划</w:t>
      </w:r>
      <w:r>
        <w:rPr>
          <w:rFonts w:hint="eastAsia" w:ascii="Times New Roman" w:hAnsi="Times New Roman" w:cs="Times New Roman"/>
          <w:sz w:val="24"/>
          <w:szCs w:val="24"/>
        </w:rPr>
        <w:t>；</w:t>
      </w:r>
      <w:r>
        <w:rPr>
          <w:rFonts w:ascii="Times New Roman" w:hAnsi="Times New Roman" w:cs="Times New Roman"/>
          <w:sz w:val="24"/>
          <w:szCs w:val="24"/>
        </w:rPr>
        <w:t>用于城市交通等行业的索道工程项目应符合城市总体规划和专项规划。</w:t>
      </w:r>
    </w:p>
    <w:p>
      <w:pPr>
        <w:pStyle w:val="11"/>
        <w:adjustRightInd w:val="0"/>
        <w:snapToGrid w:val="0"/>
        <w:spacing w:line="360" w:lineRule="auto"/>
        <w:rPr>
          <w:rFonts w:ascii="Times New Roman" w:hAnsi="Times New Roman" w:eastAsiaTheme="minorEastAsia"/>
          <w:sz w:val="24"/>
          <w:szCs w:val="24"/>
        </w:rPr>
      </w:pPr>
      <w:r>
        <w:rPr>
          <w:rFonts w:hint="eastAsia" w:ascii="Times New Roman" w:hAnsi="Times New Roman" w:eastAsiaTheme="minorEastAsia"/>
          <w:b/>
          <w:snapToGrid w:val="0"/>
          <w:kern w:val="0"/>
          <w:sz w:val="24"/>
          <w:szCs w:val="24"/>
          <w:lang w:val="zh-CN"/>
        </w:rPr>
        <w:t>2</w:t>
      </w:r>
      <w:r>
        <w:rPr>
          <w:rFonts w:ascii="Times New Roman" w:hAnsi="Times New Roman" w:eastAsiaTheme="minorEastAsia"/>
          <w:b/>
          <w:snapToGrid w:val="0"/>
          <w:kern w:val="0"/>
          <w:sz w:val="24"/>
          <w:szCs w:val="24"/>
          <w:lang w:val="zh-CN"/>
        </w:rPr>
        <w:t>.0.</w:t>
      </w:r>
      <w:r>
        <w:rPr>
          <w:rFonts w:hint="eastAsia" w:ascii="Times New Roman" w:hAnsi="Times New Roman" w:eastAsiaTheme="minorEastAsia"/>
          <w:b/>
          <w:snapToGrid w:val="0"/>
          <w:kern w:val="0"/>
          <w:sz w:val="24"/>
          <w:szCs w:val="24"/>
          <w:lang w:val="zh-CN"/>
        </w:rPr>
        <w:t xml:space="preserve">3 </w:t>
      </w:r>
      <w:r>
        <w:rPr>
          <w:rFonts w:hint="eastAsia" w:ascii="Times New Roman" w:hAnsi="Times New Roman" w:eastAsiaTheme="minorEastAsia"/>
          <w:sz w:val="24"/>
          <w:szCs w:val="24"/>
        </w:rPr>
        <w:t>本</w:t>
      </w:r>
      <w:r>
        <w:rPr>
          <w:rFonts w:ascii="Times New Roman" w:hAnsi="Times New Roman" w:eastAsiaTheme="minorEastAsia"/>
          <w:sz w:val="24"/>
          <w:szCs w:val="24"/>
        </w:rPr>
        <w:t>条是为适应市场监管的要求起草的。国家发展改革委等9部委2016年印发《关于加强资源环境生态红线管控的指导意见》的通知。各省市根据严守资源消耗上限、环境质量底线、生态保护红线，强化资源环境生态红线指标约束，将各类经济社会活动限定在红线管控范围以内的要求。已开展资源环境生态红线管控、划定并完善与红线管控相适应的准入制相关工作。所以索道工程项目立项应符合资源环境生态红线管控范围要求，这是项目后续办理环境环评批文、土地预审意见、节能审查、水土保持方案审查的前提条件，是项目能否实施的前提条件。</w:t>
      </w:r>
    </w:p>
    <w:p>
      <w:pPr>
        <w:pStyle w:val="11"/>
        <w:adjustRightInd w:val="0"/>
        <w:snapToGrid w:val="0"/>
        <w:spacing w:line="360" w:lineRule="auto"/>
        <w:rPr>
          <w:rFonts w:ascii="Times New Roman" w:hAnsi="Times New Roman" w:eastAsiaTheme="minorEastAsia"/>
          <w:sz w:val="24"/>
          <w:szCs w:val="24"/>
        </w:rPr>
      </w:pPr>
      <w:r>
        <w:rPr>
          <w:rFonts w:hint="eastAsia" w:ascii="Times New Roman" w:hAnsi="Times New Roman" w:eastAsiaTheme="minorEastAsia"/>
          <w:b/>
          <w:snapToGrid w:val="0"/>
          <w:kern w:val="0"/>
          <w:sz w:val="24"/>
          <w:szCs w:val="24"/>
          <w:lang w:val="zh-CN"/>
        </w:rPr>
        <w:t>2</w:t>
      </w:r>
      <w:r>
        <w:rPr>
          <w:rFonts w:ascii="Times New Roman" w:hAnsi="Times New Roman" w:eastAsiaTheme="minorEastAsia"/>
          <w:b/>
          <w:snapToGrid w:val="0"/>
          <w:kern w:val="0"/>
          <w:sz w:val="24"/>
          <w:szCs w:val="24"/>
          <w:lang w:val="zh-CN"/>
        </w:rPr>
        <w:t>.0.4</w:t>
      </w:r>
      <w:r>
        <w:rPr>
          <w:rFonts w:hint="eastAsia" w:ascii="Times New Roman" w:hAnsi="Times New Roman" w:eastAsiaTheme="minorEastAsia"/>
          <w:b/>
          <w:snapToGrid w:val="0"/>
          <w:kern w:val="0"/>
          <w:sz w:val="24"/>
          <w:szCs w:val="24"/>
          <w:lang w:val="zh-CN"/>
        </w:rPr>
        <w:t xml:space="preserve"> </w:t>
      </w:r>
      <w:r>
        <w:rPr>
          <w:rFonts w:ascii="Times New Roman" w:hAnsi="Times New Roman" w:eastAsiaTheme="minorEastAsia"/>
          <w:sz w:val="24"/>
          <w:szCs w:val="24"/>
        </w:rPr>
        <w:t>本条</w:t>
      </w:r>
      <w:r>
        <w:rPr>
          <w:rFonts w:hint="eastAsia" w:ascii="Times New Roman" w:hAnsi="Times New Roman" w:eastAsiaTheme="minorEastAsia"/>
          <w:sz w:val="24"/>
          <w:szCs w:val="24"/>
        </w:rPr>
        <w:t>规定源自国家标准</w:t>
      </w:r>
      <w:r>
        <w:rPr>
          <w:rFonts w:ascii="Times New Roman" w:hAnsi="Times New Roman" w:eastAsiaTheme="minorEastAsia"/>
          <w:sz w:val="24"/>
          <w:szCs w:val="24"/>
        </w:rPr>
        <w:t>《货运架空索道安全规范》GB/12141-2008</w:t>
      </w:r>
      <w:r>
        <w:rPr>
          <w:rFonts w:hint="eastAsia" w:ascii="Times New Roman" w:hAnsi="Times New Roman" w:eastAsiaTheme="minorEastAsia"/>
          <w:sz w:val="24"/>
          <w:szCs w:val="24"/>
        </w:rPr>
        <w:t>第</w:t>
      </w:r>
      <w:r>
        <w:rPr>
          <w:rFonts w:ascii="Times New Roman" w:hAnsi="Times New Roman" w:eastAsiaTheme="minorEastAsia"/>
          <w:sz w:val="24"/>
          <w:szCs w:val="24"/>
        </w:rPr>
        <w:t>3.1.2条。在工程建设中，节能和环保是必须的技术措施。建设过程中应考虑索道设施在建设、运行过程选用高效的装备和产生的污水、废气、噪音等对周边环境的影响，避免对区域环境造成污染和破坏。</w:t>
      </w:r>
    </w:p>
    <w:p>
      <w:pPr>
        <w:pStyle w:val="11"/>
        <w:adjustRightInd w:val="0"/>
        <w:snapToGrid w:val="0"/>
        <w:spacing w:line="360" w:lineRule="auto"/>
        <w:rPr>
          <w:rFonts w:ascii="Times New Roman" w:hAnsi="Times New Roman" w:eastAsiaTheme="minorEastAsia"/>
          <w:sz w:val="24"/>
          <w:szCs w:val="24"/>
        </w:rPr>
      </w:pPr>
      <w:r>
        <w:rPr>
          <w:rFonts w:hint="eastAsia" w:ascii="Times New Roman" w:hAnsi="Times New Roman" w:eastAsiaTheme="minorEastAsia"/>
          <w:b/>
          <w:snapToGrid w:val="0"/>
          <w:kern w:val="0"/>
          <w:sz w:val="24"/>
          <w:szCs w:val="24"/>
        </w:rPr>
        <w:t>2</w:t>
      </w:r>
      <w:r>
        <w:rPr>
          <w:rFonts w:ascii="Times New Roman" w:hAnsi="Times New Roman" w:eastAsiaTheme="minorEastAsia"/>
          <w:b/>
          <w:snapToGrid w:val="0"/>
          <w:kern w:val="0"/>
          <w:sz w:val="24"/>
          <w:szCs w:val="24"/>
          <w:lang w:val="zh-CN"/>
        </w:rPr>
        <w:t>.0.5</w:t>
      </w:r>
      <w:r>
        <w:rPr>
          <w:rFonts w:ascii="Times New Roman" w:hAnsi="Times New Roman" w:eastAsiaTheme="minorEastAsia"/>
          <w:sz w:val="24"/>
          <w:szCs w:val="24"/>
        </w:rPr>
        <w:t>此条</w:t>
      </w:r>
      <w:r>
        <w:rPr>
          <w:rFonts w:hint="eastAsia" w:ascii="Times New Roman" w:hAnsi="Times New Roman" w:eastAsiaTheme="minorEastAsia"/>
          <w:sz w:val="24"/>
          <w:szCs w:val="24"/>
        </w:rPr>
        <w:t>规定源自</w:t>
      </w:r>
      <w:r>
        <w:rPr>
          <w:rFonts w:ascii="Times New Roman" w:hAnsi="Times New Roman" w:eastAsiaTheme="minorEastAsia"/>
          <w:sz w:val="24"/>
          <w:szCs w:val="24"/>
        </w:rPr>
        <w:t>欧洲标准</w:t>
      </w:r>
      <w:r>
        <w:rPr>
          <w:rFonts w:hint="eastAsia" w:ascii="Times New Roman" w:hAnsi="Times New Roman" w:eastAsiaTheme="minorEastAsia"/>
          <w:sz w:val="24"/>
          <w:szCs w:val="24"/>
        </w:rPr>
        <w:t>《</w:t>
      </w:r>
      <w:r>
        <w:rPr>
          <w:rFonts w:ascii="Times New Roman" w:hAnsi="Times New Roman" w:eastAsiaTheme="minorEastAsia"/>
          <w:sz w:val="24"/>
          <w:szCs w:val="24"/>
        </w:rPr>
        <w:t>载人索道安全要求—一般要求</w:t>
      </w:r>
      <w:r>
        <w:rPr>
          <w:rFonts w:hint="eastAsia" w:ascii="Times New Roman" w:hAnsi="Times New Roman" w:eastAsiaTheme="minorEastAsia"/>
          <w:sz w:val="24"/>
          <w:szCs w:val="24"/>
        </w:rPr>
        <w:t>》</w:t>
      </w:r>
      <w:r>
        <w:rPr>
          <w:rFonts w:ascii="Times New Roman" w:hAnsi="Times New Roman" w:eastAsiaTheme="minorEastAsia"/>
          <w:sz w:val="24"/>
          <w:szCs w:val="24"/>
        </w:rPr>
        <w:t xml:space="preserve">EN 12929-1:2015 </w:t>
      </w:r>
      <w:r>
        <w:rPr>
          <w:rFonts w:hint="eastAsia" w:ascii="Times New Roman" w:hAnsi="Times New Roman" w:eastAsiaTheme="minorEastAsia"/>
          <w:sz w:val="24"/>
          <w:szCs w:val="24"/>
        </w:rPr>
        <w:t>中第</w:t>
      </w:r>
      <w:r>
        <w:rPr>
          <w:rFonts w:ascii="Times New Roman" w:hAnsi="Times New Roman" w:eastAsiaTheme="minorEastAsia"/>
          <w:sz w:val="24"/>
          <w:szCs w:val="24"/>
        </w:rPr>
        <w:t>4.5.1</w:t>
      </w:r>
      <w:r>
        <w:rPr>
          <w:rFonts w:hint="eastAsia" w:ascii="Times New Roman" w:hAnsi="Times New Roman" w:eastAsiaTheme="minorEastAsia"/>
          <w:sz w:val="24"/>
          <w:szCs w:val="24"/>
        </w:rPr>
        <w:t>条：</w:t>
      </w:r>
      <w:r>
        <w:rPr>
          <w:rFonts w:ascii="Times New Roman" w:hAnsi="Times New Roman" w:eastAsiaTheme="minorEastAsia"/>
          <w:sz w:val="24"/>
          <w:szCs w:val="24"/>
        </w:rPr>
        <w:t>索道的设计和建造应保证工作人员按说明书进行操作和维护不存在任何风险。索道的设计和建造应尽可能减少基</w:t>
      </w:r>
      <w:bookmarkStart w:id="37" w:name="OLE_LINK88"/>
      <w:r>
        <w:rPr>
          <w:rFonts w:ascii="Times New Roman" w:hAnsi="Times New Roman" w:eastAsiaTheme="minorEastAsia"/>
          <w:sz w:val="24"/>
          <w:szCs w:val="24"/>
        </w:rPr>
        <w:t>本的维护工作量。需要定期维护的部件应配置在易于到</w:t>
      </w:r>
      <w:r>
        <w:rPr>
          <w:rFonts w:hint="eastAsia" w:ascii="Times New Roman" w:hAnsi="Times New Roman" w:eastAsiaTheme="minorEastAsia"/>
          <w:sz w:val="24"/>
          <w:szCs w:val="24"/>
        </w:rPr>
        <w:t>达</w:t>
      </w:r>
      <w:r>
        <w:rPr>
          <w:rFonts w:ascii="Times New Roman" w:hAnsi="Times New Roman" w:eastAsiaTheme="minorEastAsia"/>
          <w:sz w:val="24"/>
          <w:szCs w:val="24"/>
        </w:rPr>
        <w:t>和操作的位置”制定的。</w:t>
      </w:r>
      <w:bookmarkEnd w:id="37"/>
    </w:p>
    <w:p>
      <w:pPr>
        <w:pStyle w:val="11"/>
        <w:adjustRightInd w:val="0"/>
        <w:snapToGrid w:val="0"/>
        <w:spacing w:line="360" w:lineRule="auto"/>
        <w:rPr>
          <w:rFonts w:ascii="Times New Roman" w:hAnsi="Times New Roman" w:eastAsiaTheme="minorEastAsia"/>
          <w:b/>
          <w:sz w:val="24"/>
          <w:szCs w:val="24"/>
        </w:rPr>
      </w:pPr>
      <w:r>
        <w:rPr>
          <w:rFonts w:hint="eastAsia" w:ascii="Times New Roman" w:hAnsi="Times New Roman" w:eastAsiaTheme="minorEastAsia"/>
          <w:b/>
          <w:sz w:val="24"/>
          <w:szCs w:val="24"/>
        </w:rPr>
        <w:t>2</w:t>
      </w:r>
      <w:r>
        <w:rPr>
          <w:rFonts w:ascii="Times New Roman" w:hAnsi="Times New Roman" w:eastAsiaTheme="minorEastAsia"/>
          <w:b/>
          <w:sz w:val="24"/>
          <w:szCs w:val="24"/>
        </w:rPr>
        <w:t>.0.</w:t>
      </w:r>
      <w:r>
        <w:rPr>
          <w:rFonts w:hint="eastAsia" w:ascii="Times New Roman" w:hAnsi="Times New Roman" w:eastAsiaTheme="minorEastAsia"/>
          <w:b/>
          <w:sz w:val="24"/>
          <w:szCs w:val="24"/>
        </w:rPr>
        <w:t xml:space="preserve">6 </w:t>
      </w:r>
      <w:r>
        <w:rPr>
          <w:rFonts w:hint="eastAsia" w:ascii="Times New Roman" w:hAnsi="Times New Roman" w:eastAsiaTheme="minorEastAsia"/>
          <w:bCs/>
          <w:sz w:val="24"/>
          <w:szCs w:val="24"/>
        </w:rPr>
        <w:t>本条根据《节约能源</w:t>
      </w:r>
      <w:r>
        <w:rPr>
          <w:rFonts w:hint="eastAsia" w:ascii="Times New Roman" w:hAnsi="Times New Roman" w:eastAsiaTheme="minorEastAsia"/>
          <w:sz w:val="24"/>
          <w:szCs w:val="24"/>
        </w:rPr>
        <w:t>法》和《循环经济法》等法规编写。《节约能源法》第十七条规定“禁止生产、进口、销售国家明令淘汰或者不符合强制性能源效率标准的用能产品、设备；禁止使用国家明令淘汰的设备、生产工艺”。</w:t>
      </w:r>
    </w:p>
    <w:p>
      <w:pPr>
        <w:pStyle w:val="11"/>
        <w:adjustRightInd w:val="0"/>
        <w:snapToGrid w:val="0"/>
        <w:spacing w:line="360" w:lineRule="auto"/>
        <w:rPr>
          <w:rFonts w:ascii="Times New Roman" w:hAnsi="Times New Roman" w:eastAsiaTheme="minorEastAsia"/>
          <w:sz w:val="24"/>
          <w:szCs w:val="24"/>
        </w:rPr>
      </w:pPr>
      <w:r>
        <w:rPr>
          <w:rFonts w:hint="eastAsia" w:ascii="Times New Roman" w:hAnsi="Times New Roman" w:eastAsiaTheme="minorEastAsia"/>
          <w:sz w:val="24"/>
          <w:szCs w:val="24"/>
        </w:rPr>
        <w:t>《循环经济法》第十八条规定“禁止生产、进口、销售列入淘汰名录的设备、材料和产品，禁止使用列入淘汰名录的技术、工艺、设备和材料” ；第十九条规定“从事工艺、设备、产品及包装物设计，应当按照减少资源消耗和废物产生的要求，优先选择采用易回收、易拆解、易降解、无毒无害或者低毒低害的材料和设计方案，并应当符合有关国家标准的强制性要求。”</w:t>
      </w:r>
    </w:p>
    <w:p>
      <w:pPr>
        <w:pStyle w:val="11"/>
        <w:adjustRightInd w:val="0"/>
        <w:snapToGrid w:val="0"/>
        <w:spacing w:line="360" w:lineRule="auto"/>
        <w:rPr>
          <w:rFonts w:ascii="Times New Roman" w:hAnsi="Times New Roman" w:eastAsiaTheme="minorEastAsia"/>
          <w:sz w:val="24"/>
          <w:szCs w:val="24"/>
        </w:rPr>
      </w:pPr>
      <w:r>
        <w:rPr>
          <w:rFonts w:hint="eastAsia" w:ascii="Times New Roman" w:hAnsi="Times New Roman" w:eastAsiaTheme="minorEastAsia"/>
          <w:b/>
          <w:snapToGrid w:val="0"/>
          <w:kern w:val="0"/>
          <w:sz w:val="24"/>
          <w:szCs w:val="24"/>
        </w:rPr>
        <w:t>2</w:t>
      </w:r>
      <w:r>
        <w:rPr>
          <w:rFonts w:ascii="Times New Roman" w:hAnsi="Times New Roman" w:eastAsiaTheme="minorEastAsia"/>
          <w:b/>
          <w:snapToGrid w:val="0"/>
          <w:kern w:val="0"/>
          <w:sz w:val="24"/>
          <w:szCs w:val="24"/>
          <w:lang w:val="zh-CN"/>
        </w:rPr>
        <w:t>.0.7</w:t>
      </w:r>
      <w:r>
        <w:rPr>
          <w:rFonts w:hint="eastAsia" w:ascii="Times New Roman" w:hAnsi="Times New Roman" w:eastAsiaTheme="minorEastAsia"/>
          <w:b/>
          <w:snapToGrid w:val="0"/>
          <w:kern w:val="0"/>
          <w:sz w:val="24"/>
          <w:szCs w:val="24"/>
          <w:lang w:val="zh-CN"/>
        </w:rPr>
        <w:t xml:space="preserve"> </w:t>
      </w:r>
      <w:r>
        <w:rPr>
          <w:rFonts w:ascii="Times New Roman" w:hAnsi="Times New Roman" w:eastAsiaTheme="minorEastAsia"/>
          <w:sz w:val="24"/>
          <w:szCs w:val="24"/>
        </w:rPr>
        <w:t>本条</w:t>
      </w:r>
      <w:r>
        <w:rPr>
          <w:rFonts w:hint="eastAsia" w:ascii="Times New Roman" w:hAnsi="Times New Roman" w:eastAsiaTheme="minorEastAsia"/>
          <w:sz w:val="24"/>
          <w:szCs w:val="24"/>
        </w:rPr>
        <w:t>规定源自国家标准</w:t>
      </w:r>
      <w:r>
        <w:rPr>
          <w:rFonts w:ascii="Times New Roman" w:hAnsi="Times New Roman" w:eastAsiaTheme="minorEastAsia"/>
          <w:sz w:val="24"/>
          <w:szCs w:val="24"/>
        </w:rPr>
        <w:t>《架空索道工程技术标准》GB50127-20</w:t>
      </w:r>
      <w:r>
        <w:rPr>
          <w:rFonts w:hint="eastAsia" w:ascii="Times New Roman" w:hAnsi="Times New Roman" w:eastAsiaTheme="minorEastAsia"/>
          <w:sz w:val="24"/>
          <w:szCs w:val="24"/>
        </w:rPr>
        <w:t>20第</w:t>
      </w:r>
      <w:r>
        <w:rPr>
          <w:rFonts w:ascii="Times New Roman" w:hAnsi="Times New Roman" w:eastAsiaTheme="minorEastAsia"/>
          <w:sz w:val="24"/>
          <w:szCs w:val="24"/>
        </w:rPr>
        <w:t>1.0.4条。由于客运和货运索道涉及人身安全方面的环节较多，目前国内具备资质的设计单位和生产索道定型产品的制造厂家为数较少，因此,对新开发的关系到人身安全的新技术、新工艺、新设备和新材料提出了严格的要求。鉴于目前国内客运索道的技术水平领先于货运索道，因此,在工程设计中，尽量将客运索道中行之有效的新技术、新工艺、新设备、新材料，有目的、有选择、有步骤地运用到货运索道中来，从而迅速提高我国货运索道的技术水平。</w:t>
      </w:r>
    </w:p>
    <w:p>
      <w:pPr>
        <w:pStyle w:val="11"/>
        <w:adjustRightInd w:val="0"/>
        <w:snapToGrid w:val="0"/>
        <w:spacing w:line="360" w:lineRule="auto"/>
        <w:rPr>
          <w:rFonts w:ascii="Times New Roman" w:hAnsi="Times New Roman" w:eastAsiaTheme="minorEastAsia"/>
          <w:sz w:val="24"/>
          <w:szCs w:val="24"/>
        </w:rPr>
      </w:pPr>
      <w:r>
        <w:rPr>
          <w:rFonts w:hint="eastAsia" w:ascii="Times New Roman" w:hAnsi="Times New Roman" w:eastAsiaTheme="minorEastAsia"/>
          <w:b/>
          <w:snapToGrid w:val="0"/>
          <w:kern w:val="0"/>
          <w:sz w:val="24"/>
          <w:szCs w:val="24"/>
          <w:lang w:val="zh-CN"/>
        </w:rPr>
        <w:t>2</w:t>
      </w:r>
      <w:r>
        <w:rPr>
          <w:rFonts w:ascii="Times New Roman" w:hAnsi="Times New Roman" w:eastAsiaTheme="minorEastAsia"/>
          <w:b/>
          <w:snapToGrid w:val="0"/>
          <w:kern w:val="0"/>
          <w:sz w:val="24"/>
          <w:szCs w:val="24"/>
          <w:lang w:val="zh-CN"/>
        </w:rPr>
        <w:t>.0.8</w:t>
      </w:r>
      <w:r>
        <w:rPr>
          <w:rFonts w:hint="eastAsia" w:ascii="Times New Roman" w:hAnsi="Times New Roman" w:eastAsiaTheme="minorEastAsia"/>
          <w:b/>
          <w:snapToGrid w:val="0"/>
          <w:kern w:val="0"/>
          <w:sz w:val="24"/>
          <w:szCs w:val="24"/>
          <w:lang w:val="zh-CN"/>
        </w:rPr>
        <w:t xml:space="preserve"> </w:t>
      </w:r>
      <w:r>
        <w:rPr>
          <w:rFonts w:ascii="Times New Roman" w:hAnsi="Times New Roman" w:eastAsiaTheme="minorEastAsia"/>
          <w:sz w:val="24"/>
          <w:szCs w:val="24"/>
        </w:rPr>
        <w:t>本条是为适应市场监管的要求起草的。《中华人民共和国建筑法》第三十八条   建筑施工企业在编制施工组织设计时，应当根据建筑工程的特点制定相应的安全技术措施；对专业性较强的工程项目，应当编制专项安全施工组织设计，并采取安全技术措施。《中华人民共和国建设工程质量管理条例》第三十条 施工单位因建设工程施工可能造成损害的毗邻建筑物、构筑物的地下管线等，应当采取专项保护措施。施工单位应当遵守有关环境保护法律、法规的规定。在施工现场采取措施，防止或减少粉尘，废气、废水、固体废物、噪声、振动和照明对人和环境的危害和影响。</w:t>
      </w:r>
    </w:p>
    <w:p>
      <w:pPr>
        <w:tabs>
          <w:tab w:val="left" w:pos="1260"/>
        </w:tabs>
        <w:spacing w:line="360" w:lineRule="auto"/>
        <w:rPr>
          <w:rFonts w:ascii="Times New Roman" w:hAnsi="Times New Roman" w:cs="Times New Roman"/>
          <w:sz w:val="24"/>
          <w:szCs w:val="24"/>
        </w:rPr>
      </w:pPr>
      <w:r>
        <w:rPr>
          <w:rFonts w:hint="eastAsia" w:ascii="Times New Roman" w:hAnsi="Times New Roman"/>
          <w:b/>
          <w:snapToGrid w:val="0"/>
          <w:kern w:val="0"/>
          <w:sz w:val="24"/>
          <w:szCs w:val="24"/>
        </w:rPr>
        <w:t>2</w:t>
      </w:r>
      <w:r>
        <w:rPr>
          <w:rFonts w:ascii="Times New Roman" w:hAnsi="Times New Roman"/>
          <w:b/>
          <w:snapToGrid w:val="0"/>
          <w:kern w:val="0"/>
          <w:sz w:val="24"/>
          <w:szCs w:val="24"/>
          <w:lang w:val="zh-CN"/>
        </w:rPr>
        <w:t>.0.9</w:t>
      </w:r>
      <w:r>
        <w:rPr>
          <w:rFonts w:hint="eastAsia" w:ascii="Times New Roman" w:hAnsi="Times New Roman"/>
          <w:b/>
          <w:snapToGrid w:val="0"/>
          <w:kern w:val="0"/>
          <w:sz w:val="24"/>
          <w:szCs w:val="24"/>
          <w:lang w:val="zh-CN"/>
        </w:rPr>
        <w:t xml:space="preserve"> </w:t>
      </w:r>
      <w:r>
        <w:rPr>
          <w:rFonts w:hint="eastAsia" w:ascii="Times New Roman" w:hAnsi="Times New Roman" w:cs="Times New Roman"/>
          <w:sz w:val="24"/>
          <w:szCs w:val="24"/>
        </w:rPr>
        <w:t>《客运索道安全监督管理规定》“第十五条 客运索道的安装、改造、重大修理过程，应当经特种设备检验机构按照安全技术规范的要求进行监督检验；未经监督检验或者监督检验不合格不得交付使用。”</w:t>
      </w:r>
    </w:p>
    <w:p>
      <w:pPr>
        <w:pStyle w:val="11"/>
        <w:adjustRightInd w:val="0"/>
        <w:snapToGrid w:val="0"/>
        <w:spacing w:line="360" w:lineRule="auto"/>
        <w:rPr>
          <w:rFonts w:ascii="Times New Roman" w:hAnsi="Times New Roman" w:eastAsiaTheme="minorEastAsia"/>
          <w:sz w:val="24"/>
          <w:szCs w:val="24"/>
        </w:rPr>
      </w:pPr>
      <w:r>
        <w:rPr>
          <w:rFonts w:hint="eastAsia" w:ascii="Times New Roman" w:hAnsi="Times New Roman" w:eastAsiaTheme="minorEastAsia"/>
          <w:b/>
          <w:snapToGrid w:val="0"/>
          <w:kern w:val="0"/>
          <w:sz w:val="24"/>
          <w:szCs w:val="24"/>
          <w:lang w:val="zh-CN"/>
        </w:rPr>
        <w:t>2</w:t>
      </w:r>
      <w:r>
        <w:rPr>
          <w:rFonts w:ascii="Times New Roman" w:hAnsi="Times New Roman" w:eastAsiaTheme="minorEastAsia"/>
          <w:b/>
          <w:snapToGrid w:val="0"/>
          <w:kern w:val="0"/>
          <w:sz w:val="24"/>
          <w:szCs w:val="24"/>
          <w:lang w:val="zh-CN"/>
        </w:rPr>
        <w:t>.0.10</w:t>
      </w:r>
      <w:r>
        <w:rPr>
          <w:rFonts w:hint="eastAsia" w:ascii="Times New Roman" w:hAnsi="Times New Roman" w:eastAsiaTheme="minorEastAsia"/>
          <w:b/>
          <w:snapToGrid w:val="0"/>
          <w:kern w:val="0"/>
          <w:sz w:val="24"/>
          <w:szCs w:val="24"/>
          <w:lang w:val="zh-CN"/>
        </w:rPr>
        <w:t xml:space="preserve"> </w:t>
      </w:r>
      <w:r>
        <w:rPr>
          <w:rFonts w:hint="eastAsia" w:ascii="Times New Roman" w:hAnsi="Times New Roman" w:eastAsiaTheme="minorEastAsia"/>
          <w:sz w:val="24"/>
          <w:szCs w:val="24"/>
        </w:rPr>
        <w:t>本条是为适应市场监管的要求起草的。《中华人民共和国特种设备安全法》</w:t>
      </w:r>
      <w:r>
        <w:rPr>
          <w:rFonts w:ascii="Times New Roman" w:hAnsi="Times New Roman" w:eastAsiaTheme="minorEastAsia"/>
          <w:sz w:val="24"/>
          <w:szCs w:val="24"/>
        </w:rPr>
        <w:t> 第三十四条</w:t>
      </w:r>
      <w:r>
        <w:rPr>
          <w:rFonts w:hint="eastAsia" w:ascii="Times New Roman" w:hAnsi="Times New Roman" w:eastAsiaTheme="minorEastAsia"/>
          <w:sz w:val="24"/>
          <w:szCs w:val="24"/>
        </w:rPr>
        <w:t xml:space="preserve"> </w:t>
      </w:r>
      <w:r>
        <w:rPr>
          <w:rFonts w:ascii="Times New Roman" w:hAnsi="Times New Roman" w:eastAsiaTheme="minorEastAsia"/>
          <w:sz w:val="24"/>
          <w:szCs w:val="24"/>
        </w:rPr>
        <w:t>特种设备使用单位应当建立岗位责任、隐患治理、应急救援等安全管理制度，制定操作规程，保证特种设备安全运行。</w:t>
      </w:r>
    </w:p>
    <w:p>
      <w:pPr>
        <w:tabs>
          <w:tab w:val="left" w:pos="1260"/>
        </w:tabs>
        <w:spacing w:line="360" w:lineRule="auto"/>
        <w:rPr>
          <w:rFonts w:ascii="Times New Roman" w:hAnsi="Times New Roman" w:cs="Times New Roman"/>
          <w:sz w:val="24"/>
          <w:szCs w:val="24"/>
        </w:rPr>
      </w:pPr>
      <w:r>
        <w:rPr>
          <w:rFonts w:hint="eastAsia" w:ascii="Times New Roman" w:hAnsi="Times New Roman"/>
          <w:b/>
          <w:snapToGrid w:val="0"/>
          <w:kern w:val="0"/>
          <w:sz w:val="24"/>
          <w:szCs w:val="24"/>
        </w:rPr>
        <w:t>2</w:t>
      </w:r>
      <w:r>
        <w:rPr>
          <w:rFonts w:ascii="Times New Roman" w:hAnsi="Times New Roman"/>
          <w:b/>
          <w:snapToGrid w:val="0"/>
          <w:kern w:val="0"/>
          <w:sz w:val="24"/>
          <w:szCs w:val="24"/>
          <w:lang w:val="zh-CN"/>
        </w:rPr>
        <w:t>.0.11</w:t>
      </w:r>
      <w:r>
        <w:rPr>
          <w:rFonts w:hint="eastAsia" w:ascii="Times New Roman" w:hAnsi="Times New Roman"/>
          <w:b/>
          <w:snapToGrid w:val="0"/>
          <w:kern w:val="0"/>
          <w:sz w:val="24"/>
          <w:szCs w:val="24"/>
          <w:lang w:val="zh-CN"/>
        </w:rPr>
        <w:t xml:space="preserve"> </w:t>
      </w:r>
      <w:r>
        <w:rPr>
          <w:rFonts w:hint="eastAsia" w:ascii="Times New Roman" w:hAnsi="Times New Roman" w:cs="Times New Roman"/>
          <w:sz w:val="24"/>
          <w:szCs w:val="24"/>
        </w:rPr>
        <w:t>本条规定源自国家标准《货运架空索道安全规范》GB12141-2008第3.1.8条。索道设计是以特定的载重参数进行计算的，若超载运行，钢丝绳、运载工具、制动器等设备的安全系数以及运载工具的净空尺寸都得不到保证，势必存在安全隐患，因此做出</w:t>
      </w:r>
      <w:r>
        <w:rPr>
          <w:rFonts w:hint="eastAsia" w:asciiTheme="minorEastAsia" w:hAnsiTheme="minorEastAsia"/>
          <w:color w:val="000000" w:themeColor="text1"/>
          <w:sz w:val="24"/>
          <w:szCs w:val="24"/>
        </w:rPr>
        <w:t>不应超载运行的</w:t>
      </w:r>
      <w:r>
        <w:rPr>
          <w:rFonts w:hint="eastAsia" w:ascii="Times New Roman" w:hAnsi="Times New Roman" w:cs="Times New Roman"/>
          <w:sz w:val="24"/>
          <w:szCs w:val="24"/>
        </w:rPr>
        <w:t>规定。</w:t>
      </w:r>
      <w:r>
        <w:rPr>
          <w:rFonts w:hint="eastAsia" w:asciiTheme="minorEastAsia" w:hAnsiTheme="minorEastAsia"/>
          <w:color w:val="000000" w:themeColor="text1"/>
          <w:sz w:val="24"/>
          <w:szCs w:val="24"/>
        </w:rPr>
        <w:t xml:space="preserve">                                                                                                                                                                               </w:t>
      </w:r>
    </w:p>
    <w:p>
      <w:pPr>
        <w:tabs>
          <w:tab w:val="left" w:pos="1260"/>
        </w:tabs>
        <w:spacing w:line="360" w:lineRule="auto"/>
        <w:rPr>
          <w:rFonts w:ascii="Times New Roman" w:hAnsi="Times New Roman" w:cs="Times New Roman"/>
          <w:sz w:val="24"/>
          <w:szCs w:val="24"/>
        </w:rPr>
      </w:pPr>
      <w:r>
        <w:rPr>
          <w:rFonts w:hint="eastAsia" w:ascii="Times New Roman" w:hAnsi="Times New Roman"/>
          <w:b/>
          <w:snapToGrid w:val="0"/>
          <w:kern w:val="0"/>
          <w:sz w:val="24"/>
          <w:szCs w:val="24"/>
        </w:rPr>
        <w:t>2</w:t>
      </w:r>
      <w:r>
        <w:rPr>
          <w:rFonts w:ascii="Times New Roman" w:hAnsi="Times New Roman"/>
          <w:b/>
          <w:snapToGrid w:val="0"/>
          <w:kern w:val="0"/>
          <w:sz w:val="24"/>
          <w:szCs w:val="24"/>
          <w:lang w:val="zh-CN"/>
        </w:rPr>
        <w:t>.0.</w:t>
      </w:r>
      <w:r>
        <w:rPr>
          <w:rFonts w:hint="eastAsia" w:ascii="Times New Roman" w:hAnsi="Times New Roman"/>
          <w:b/>
          <w:snapToGrid w:val="0"/>
          <w:kern w:val="0"/>
          <w:sz w:val="24"/>
          <w:szCs w:val="24"/>
          <w:lang w:val="zh-CN"/>
        </w:rPr>
        <w:t>1</w:t>
      </w:r>
      <w:r>
        <w:rPr>
          <w:rFonts w:ascii="Times New Roman" w:hAnsi="Times New Roman"/>
          <w:b/>
          <w:snapToGrid w:val="0"/>
          <w:kern w:val="0"/>
          <w:sz w:val="24"/>
          <w:szCs w:val="24"/>
          <w:lang w:val="zh-CN"/>
        </w:rPr>
        <w:t>2</w:t>
      </w:r>
      <w:r>
        <w:rPr>
          <w:rFonts w:hint="eastAsia" w:ascii="Times New Roman" w:hAnsi="Times New Roman"/>
          <w:b/>
          <w:snapToGrid w:val="0"/>
          <w:kern w:val="0"/>
          <w:sz w:val="24"/>
          <w:szCs w:val="24"/>
          <w:lang w:val="zh-CN"/>
        </w:rPr>
        <w:t xml:space="preserve"> </w:t>
      </w:r>
      <w:r>
        <w:rPr>
          <w:rFonts w:hint="eastAsia" w:ascii="Times New Roman" w:hAnsi="Times New Roman" w:cs="Times New Roman"/>
          <w:sz w:val="24"/>
          <w:szCs w:val="24"/>
        </w:rPr>
        <w:t>本条规定源自国家标准《货运架空索道安全规范》GB12141-2008第3.1.9条。由于货运索道是为运输货物设计的，他的抱索器及运载工具装卸载闭锁装置的安全性要求不高，货运索道管理要求也较客运索道低，因此，抱索器和装卸载闭锁装置有可能在线路上失效。过去曾有货运索道违反规定载人而发生人员伤亡的事故，故做出此规定。对索道安全很重要。</w:t>
      </w:r>
    </w:p>
    <w:p>
      <w:pPr>
        <w:pStyle w:val="46"/>
        <w:spacing w:line="360" w:lineRule="auto"/>
        <w:ind w:firstLine="0" w:firstLineChars="0"/>
        <w:rPr>
          <w:rFonts w:ascii="Times New Roman" w:eastAsiaTheme="minorEastAsia"/>
          <w:kern w:val="2"/>
          <w:sz w:val="24"/>
          <w:szCs w:val="24"/>
        </w:rPr>
      </w:pPr>
      <w:r>
        <w:rPr>
          <w:rFonts w:hint="eastAsia" w:ascii="Times New Roman" w:eastAsiaTheme="minorEastAsia"/>
          <w:b/>
          <w:snapToGrid w:val="0"/>
          <w:sz w:val="24"/>
          <w:szCs w:val="24"/>
        </w:rPr>
        <w:t>2</w:t>
      </w:r>
      <w:r>
        <w:rPr>
          <w:rFonts w:ascii="Times New Roman" w:eastAsiaTheme="minorEastAsia"/>
          <w:b/>
          <w:snapToGrid w:val="0"/>
          <w:sz w:val="24"/>
          <w:szCs w:val="24"/>
          <w:lang w:val="zh-CN"/>
        </w:rPr>
        <w:t>.0.13</w:t>
      </w:r>
      <w:r>
        <w:rPr>
          <w:rFonts w:hint="eastAsia" w:ascii="Times New Roman" w:eastAsiaTheme="minorEastAsia"/>
          <w:b/>
          <w:snapToGrid w:val="0"/>
          <w:sz w:val="24"/>
          <w:szCs w:val="24"/>
          <w:lang w:val="zh-CN"/>
        </w:rPr>
        <w:t xml:space="preserve"> </w:t>
      </w:r>
      <w:r>
        <w:rPr>
          <w:rFonts w:hint="eastAsia" w:ascii="Times New Roman" w:eastAsiaTheme="minorEastAsia"/>
          <w:kern w:val="2"/>
          <w:sz w:val="24"/>
          <w:szCs w:val="24"/>
        </w:rPr>
        <w:t>本条是本规范起草的，对索道的拆除提出要求。</w:t>
      </w:r>
    </w:p>
    <w:p>
      <w:pPr>
        <w:pStyle w:val="46"/>
        <w:spacing w:line="360" w:lineRule="auto"/>
        <w:ind w:firstLine="0" w:firstLineChars="0"/>
        <w:rPr>
          <w:rFonts w:ascii="Times New Roman" w:eastAsiaTheme="minorEastAsia"/>
          <w:kern w:val="2"/>
          <w:sz w:val="24"/>
          <w:szCs w:val="24"/>
        </w:rPr>
      </w:pPr>
      <w:r>
        <w:rPr>
          <w:rFonts w:hint="eastAsia" w:ascii="Times New Roman" w:eastAsiaTheme="minorEastAsia"/>
          <w:b/>
          <w:snapToGrid w:val="0"/>
          <w:sz w:val="24"/>
          <w:szCs w:val="24"/>
        </w:rPr>
        <w:t>2</w:t>
      </w:r>
      <w:r>
        <w:rPr>
          <w:rFonts w:ascii="Times New Roman" w:eastAsiaTheme="minorEastAsia"/>
          <w:b/>
          <w:snapToGrid w:val="0"/>
          <w:sz w:val="24"/>
          <w:szCs w:val="24"/>
          <w:lang w:val="zh-CN"/>
        </w:rPr>
        <w:t>.0.14</w:t>
      </w:r>
      <w:r>
        <w:rPr>
          <w:rFonts w:hint="eastAsia" w:ascii="Times New Roman" w:eastAsiaTheme="minorEastAsia"/>
          <w:b/>
          <w:snapToGrid w:val="0"/>
          <w:sz w:val="24"/>
          <w:szCs w:val="24"/>
          <w:lang w:val="zh-CN"/>
        </w:rPr>
        <w:t xml:space="preserve"> </w:t>
      </w:r>
      <w:r>
        <w:rPr>
          <w:rFonts w:hint="eastAsia" w:ascii="Times New Roman" w:eastAsiaTheme="minorEastAsia"/>
          <w:kern w:val="2"/>
          <w:sz w:val="24"/>
          <w:szCs w:val="24"/>
        </w:rPr>
        <w:t xml:space="preserve">本条是本规范起草的，对土地复垦提出要求。 </w:t>
      </w:r>
    </w:p>
    <w:p>
      <w:pPr>
        <w:spacing w:line="360" w:lineRule="auto"/>
        <w:rPr>
          <w:rFonts w:ascii="Times New Roman" w:hAnsi="Times New Roman" w:cs="Times New Roman"/>
          <w:snapToGrid w:val="0"/>
          <w:color w:val="000000" w:themeColor="text1"/>
          <w:kern w:val="0"/>
          <w:sz w:val="24"/>
          <w:szCs w:val="24"/>
        </w:rPr>
      </w:pPr>
      <w:r>
        <w:rPr>
          <w:rFonts w:hint="eastAsia" w:ascii="Times New Roman"/>
          <w:b/>
          <w:snapToGrid w:val="0"/>
          <w:sz w:val="24"/>
          <w:szCs w:val="24"/>
        </w:rPr>
        <w:t>2</w:t>
      </w:r>
      <w:r>
        <w:rPr>
          <w:rFonts w:ascii="Times New Roman" w:hAnsi="Times New Roman"/>
          <w:b/>
          <w:snapToGrid w:val="0"/>
          <w:kern w:val="0"/>
          <w:sz w:val="24"/>
          <w:szCs w:val="24"/>
          <w:lang w:val="zh-CN"/>
        </w:rPr>
        <w:t>.0.1</w:t>
      </w:r>
      <w:r>
        <w:rPr>
          <w:rFonts w:ascii="Times New Roman"/>
          <w:b/>
          <w:snapToGrid w:val="0"/>
          <w:sz w:val="24"/>
          <w:szCs w:val="24"/>
          <w:lang w:val="zh-CN"/>
        </w:rPr>
        <w:t>5</w:t>
      </w:r>
      <w:r>
        <w:rPr>
          <w:rFonts w:hint="eastAsia" w:ascii="Times New Roman"/>
          <w:b/>
          <w:snapToGrid w:val="0"/>
          <w:sz w:val="24"/>
          <w:szCs w:val="24"/>
          <w:lang w:val="zh-CN"/>
        </w:rPr>
        <w:t xml:space="preserve"> </w:t>
      </w:r>
      <w:r>
        <w:rPr>
          <w:rFonts w:hint="eastAsia" w:ascii="Times New Roman" w:hAnsi="Times New Roman" w:cs="Times New Roman"/>
          <w:snapToGrid w:val="0"/>
          <w:color w:val="000000" w:themeColor="text1"/>
          <w:kern w:val="0"/>
          <w:sz w:val="24"/>
          <w:szCs w:val="24"/>
        </w:rPr>
        <w:t>本条是本规范起草的，对索道工程测量采用的坐标系统和高程基准做出规定。</w:t>
      </w:r>
    </w:p>
    <w:p>
      <w:pPr>
        <w:spacing w:line="360" w:lineRule="auto"/>
        <w:rPr>
          <w:rFonts w:ascii="Times New Roman" w:hAnsi="Times New Roman" w:cs="Times New Roman"/>
          <w:snapToGrid w:val="0"/>
          <w:color w:val="000000" w:themeColor="text1"/>
          <w:kern w:val="0"/>
          <w:sz w:val="24"/>
          <w:szCs w:val="24"/>
        </w:rPr>
      </w:pPr>
      <w:r>
        <w:rPr>
          <w:rFonts w:hint="eastAsia" w:ascii="Times New Roman"/>
          <w:b/>
          <w:snapToGrid w:val="0"/>
          <w:sz w:val="24"/>
          <w:szCs w:val="24"/>
        </w:rPr>
        <w:t>2</w:t>
      </w:r>
      <w:r>
        <w:rPr>
          <w:rFonts w:ascii="Times New Roman" w:hAnsi="Times New Roman"/>
          <w:b/>
          <w:snapToGrid w:val="0"/>
          <w:kern w:val="0"/>
          <w:sz w:val="24"/>
          <w:szCs w:val="24"/>
          <w:lang w:val="zh-CN"/>
        </w:rPr>
        <w:t>.0.1</w:t>
      </w:r>
      <w:r>
        <w:rPr>
          <w:rFonts w:ascii="Times New Roman"/>
          <w:b/>
          <w:snapToGrid w:val="0"/>
          <w:sz w:val="24"/>
          <w:szCs w:val="24"/>
          <w:lang w:val="zh-CN"/>
        </w:rPr>
        <w:t>6</w:t>
      </w:r>
      <w:r>
        <w:rPr>
          <w:rFonts w:hint="eastAsia" w:ascii="Times New Roman"/>
          <w:b/>
          <w:snapToGrid w:val="0"/>
          <w:sz w:val="24"/>
          <w:szCs w:val="24"/>
          <w:lang w:val="zh-CN"/>
        </w:rPr>
        <w:t xml:space="preserve"> </w:t>
      </w:r>
      <w:r>
        <w:rPr>
          <w:rFonts w:hint="eastAsia" w:ascii="Times New Roman" w:hAnsi="Times New Roman" w:cs="Times New Roman"/>
          <w:snapToGrid w:val="0"/>
          <w:color w:val="000000" w:themeColor="text1"/>
          <w:kern w:val="0"/>
          <w:sz w:val="24"/>
          <w:szCs w:val="24"/>
        </w:rPr>
        <w:t>本条参照了国家标准《工程测量规范》GB50</w:t>
      </w:r>
      <w:r>
        <w:rPr>
          <w:rFonts w:ascii="Times New Roman" w:hAnsi="Times New Roman" w:cs="Times New Roman"/>
          <w:snapToGrid w:val="0"/>
          <w:color w:val="000000" w:themeColor="text1"/>
          <w:kern w:val="0"/>
          <w:sz w:val="24"/>
          <w:szCs w:val="24"/>
        </w:rPr>
        <w:t>026</w:t>
      </w:r>
      <w:r>
        <w:rPr>
          <w:rFonts w:hint="eastAsia" w:ascii="Times New Roman" w:hAnsi="Times New Roman" w:cs="Times New Roman"/>
          <w:snapToGrid w:val="0"/>
          <w:color w:val="000000" w:themeColor="text1"/>
          <w:kern w:val="0"/>
          <w:sz w:val="24"/>
          <w:szCs w:val="24"/>
        </w:rPr>
        <w:t>-</w:t>
      </w:r>
      <w:r>
        <w:rPr>
          <w:rFonts w:ascii="Times New Roman" w:hAnsi="Times New Roman" w:cs="Times New Roman"/>
          <w:snapToGrid w:val="0"/>
          <w:color w:val="000000" w:themeColor="text1"/>
          <w:kern w:val="0"/>
          <w:sz w:val="24"/>
          <w:szCs w:val="24"/>
        </w:rPr>
        <w:t>2007</w:t>
      </w:r>
      <w:r>
        <w:rPr>
          <w:rFonts w:hint="eastAsia" w:ascii="Times New Roman" w:hAnsi="Times New Roman" w:cs="Times New Roman"/>
          <w:snapToGrid w:val="0"/>
          <w:color w:val="000000" w:themeColor="text1"/>
          <w:kern w:val="0"/>
          <w:sz w:val="24"/>
          <w:szCs w:val="24"/>
        </w:rPr>
        <w:t>第6</w:t>
      </w:r>
      <w:r>
        <w:rPr>
          <w:rFonts w:ascii="Times New Roman" w:hAnsi="Times New Roman" w:cs="Times New Roman"/>
          <w:snapToGrid w:val="0"/>
          <w:color w:val="000000" w:themeColor="text1"/>
          <w:kern w:val="0"/>
          <w:sz w:val="24"/>
          <w:szCs w:val="24"/>
        </w:rPr>
        <w:t>.1.3和</w:t>
      </w:r>
      <w:r>
        <w:rPr>
          <w:rFonts w:hint="eastAsia" w:ascii="Times New Roman" w:hAnsi="Times New Roman" w:cs="Times New Roman"/>
          <w:snapToGrid w:val="0"/>
          <w:color w:val="000000" w:themeColor="text1"/>
          <w:kern w:val="0"/>
          <w:sz w:val="24"/>
          <w:szCs w:val="24"/>
        </w:rPr>
        <w:t>6</w:t>
      </w:r>
      <w:r>
        <w:rPr>
          <w:rFonts w:ascii="Times New Roman" w:hAnsi="Times New Roman" w:cs="Times New Roman"/>
          <w:snapToGrid w:val="0"/>
          <w:color w:val="000000" w:themeColor="text1"/>
          <w:kern w:val="0"/>
          <w:sz w:val="24"/>
          <w:szCs w:val="24"/>
        </w:rPr>
        <w:t>.1.4条</w:t>
      </w:r>
      <w:r>
        <w:rPr>
          <w:rFonts w:hint="eastAsia" w:ascii="Times New Roman" w:hAnsi="Times New Roman" w:cs="Times New Roman"/>
          <w:snapToGrid w:val="0"/>
          <w:color w:val="000000" w:themeColor="text1"/>
          <w:kern w:val="0"/>
          <w:sz w:val="24"/>
          <w:szCs w:val="24"/>
        </w:rPr>
        <w:t>。</w:t>
      </w:r>
    </w:p>
    <w:p>
      <w:pPr>
        <w:spacing w:line="360" w:lineRule="auto"/>
        <w:rPr>
          <w:rFonts w:ascii="Times New Roman" w:hAnsi="Times New Roman" w:cs="Times New Roman"/>
          <w:snapToGrid w:val="0"/>
          <w:color w:val="000000" w:themeColor="text1"/>
          <w:kern w:val="0"/>
          <w:sz w:val="24"/>
          <w:szCs w:val="24"/>
        </w:rPr>
      </w:pPr>
      <w:r>
        <w:rPr>
          <w:rFonts w:hint="eastAsia" w:ascii="Times New Roman"/>
          <w:b/>
          <w:snapToGrid w:val="0"/>
          <w:sz w:val="24"/>
          <w:szCs w:val="24"/>
        </w:rPr>
        <w:t>2</w:t>
      </w:r>
      <w:r>
        <w:rPr>
          <w:rFonts w:ascii="Times New Roman" w:hAnsi="Times New Roman"/>
          <w:b/>
          <w:snapToGrid w:val="0"/>
          <w:kern w:val="0"/>
          <w:sz w:val="24"/>
          <w:szCs w:val="24"/>
          <w:lang w:val="zh-CN"/>
        </w:rPr>
        <w:t>.0.1</w:t>
      </w:r>
      <w:r>
        <w:rPr>
          <w:rFonts w:ascii="Times New Roman"/>
          <w:b/>
          <w:snapToGrid w:val="0"/>
          <w:sz w:val="24"/>
          <w:szCs w:val="24"/>
          <w:lang w:val="zh-CN"/>
        </w:rPr>
        <w:t>7</w:t>
      </w:r>
      <w:r>
        <w:rPr>
          <w:rFonts w:hint="eastAsia" w:ascii="Times New Roman"/>
          <w:b/>
          <w:snapToGrid w:val="0"/>
          <w:sz w:val="24"/>
          <w:szCs w:val="24"/>
          <w:lang w:val="zh-CN"/>
        </w:rPr>
        <w:t xml:space="preserve"> </w:t>
      </w:r>
      <w:r>
        <w:rPr>
          <w:rFonts w:hint="eastAsia" w:ascii="Times New Roman" w:hAnsi="Times New Roman" w:cs="Times New Roman"/>
          <w:snapToGrid w:val="0"/>
          <w:color w:val="000000" w:themeColor="text1"/>
          <w:kern w:val="0"/>
          <w:sz w:val="24"/>
          <w:szCs w:val="24"/>
        </w:rPr>
        <w:t>本条参照了国家标准《工程测量规范》GB50</w:t>
      </w:r>
      <w:r>
        <w:rPr>
          <w:rFonts w:ascii="Times New Roman" w:hAnsi="Times New Roman" w:cs="Times New Roman"/>
          <w:snapToGrid w:val="0"/>
          <w:color w:val="000000" w:themeColor="text1"/>
          <w:kern w:val="0"/>
          <w:sz w:val="24"/>
          <w:szCs w:val="24"/>
        </w:rPr>
        <w:t>026</w:t>
      </w:r>
      <w:r>
        <w:rPr>
          <w:rFonts w:hint="eastAsia" w:ascii="Times New Roman" w:hAnsi="Times New Roman" w:cs="Times New Roman"/>
          <w:snapToGrid w:val="0"/>
          <w:color w:val="000000" w:themeColor="text1"/>
          <w:kern w:val="0"/>
          <w:sz w:val="24"/>
          <w:szCs w:val="24"/>
        </w:rPr>
        <w:t>-</w:t>
      </w:r>
      <w:r>
        <w:rPr>
          <w:rFonts w:ascii="Times New Roman" w:hAnsi="Times New Roman" w:cs="Times New Roman"/>
          <w:snapToGrid w:val="0"/>
          <w:color w:val="000000" w:themeColor="text1"/>
          <w:kern w:val="0"/>
          <w:sz w:val="24"/>
          <w:szCs w:val="24"/>
        </w:rPr>
        <w:t>2007</w:t>
      </w:r>
      <w:r>
        <w:rPr>
          <w:rFonts w:hint="eastAsia" w:ascii="Times New Roman" w:hAnsi="Times New Roman" w:cs="Times New Roman"/>
          <w:snapToGrid w:val="0"/>
          <w:color w:val="000000" w:themeColor="text1"/>
          <w:kern w:val="0"/>
          <w:sz w:val="24"/>
          <w:szCs w:val="24"/>
        </w:rPr>
        <w:t>第</w:t>
      </w:r>
      <w:r>
        <w:rPr>
          <w:rFonts w:ascii="Times New Roman" w:hAnsi="Times New Roman" w:cs="Times New Roman"/>
          <w:snapToGrid w:val="0"/>
          <w:color w:val="000000" w:themeColor="text1"/>
          <w:kern w:val="0"/>
          <w:sz w:val="24"/>
          <w:szCs w:val="24"/>
        </w:rPr>
        <w:t>5.1.1和</w:t>
      </w:r>
      <w:r>
        <w:rPr>
          <w:rFonts w:hint="eastAsia" w:ascii="Times New Roman" w:hAnsi="Times New Roman" w:cs="Times New Roman"/>
          <w:snapToGrid w:val="0"/>
          <w:color w:val="000000" w:themeColor="text1"/>
          <w:kern w:val="0"/>
          <w:sz w:val="24"/>
          <w:szCs w:val="24"/>
        </w:rPr>
        <w:t>6</w:t>
      </w:r>
      <w:r>
        <w:rPr>
          <w:rFonts w:ascii="Times New Roman" w:hAnsi="Times New Roman" w:cs="Times New Roman"/>
          <w:snapToGrid w:val="0"/>
          <w:color w:val="000000" w:themeColor="text1"/>
          <w:kern w:val="0"/>
          <w:sz w:val="24"/>
          <w:szCs w:val="24"/>
        </w:rPr>
        <w:t>.3.3和</w:t>
      </w:r>
      <w:r>
        <w:rPr>
          <w:rFonts w:hint="eastAsia" w:ascii="Times New Roman" w:hAnsi="Times New Roman" w:cs="Times New Roman"/>
          <w:snapToGrid w:val="0"/>
          <w:color w:val="000000" w:themeColor="text1"/>
          <w:kern w:val="0"/>
          <w:sz w:val="24"/>
          <w:szCs w:val="24"/>
        </w:rPr>
        <w:t>6</w:t>
      </w:r>
      <w:r>
        <w:rPr>
          <w:rFonts w:ascii="Times New Roman" w:hAnsi="Times New Roman" w:cs="Times New Roman"/>
          <w:snapToGrid w:val="0"/>
          <w:color w:val="000000" w:themeColor="text1"/>
          <w:kern w:val="0"/>
          <w:sz w:val="24"/>
          <w:szCs w:val="24"/>
        </w:rPr>
        <w:t>.3.5和</w:t>
      </w:r>
      <w:r>
        <w:rPr>
          <w:rFonts w:hint="eastAsia" w:ascii="Times New Roman" w:hAnsi="Times New Roman" w:cs="Times New Roman"/>
          <w:snapToGrid w:val="0"/>
          <w:color w:val="000000" w:themeColor="text1"/>
          <w:kern w:val="0"/>
          <w:sz w:val="24"/>
          <w:szCs w:val="24"/>
        </w:rPr>
        <w:t>6</w:t>
      </w:r>
      <w:r>
        <w:rPr>
          <w:rFonts w:ascii="Times New Roman" w:hAnsi="Times New Roman" w:cs="Times New Roman"/>
          <w:snapToGrid w:val="0"/>
          <w:color w:val="000000" w:themeColor="text1"/>
          <w:kern w:val="0"/>
          <w:sz w:val="24"/>
          <w:szCs w:val="24"/>
        </w:rPr>
        <w:t>.3.6条</w:t>
      </w:r>
      <w:r>
        <w:rPr>
          <w:rFonts w:hint="eastAsia" w:ascii="Times New Roman" w:hAnsi="Times New Roman" w:cs="Times New Roman"/>
          <w:snapToGrid w:val="0"/>
          <w:color w:val="000000" w:themeColor="text1"/>
          <w:kern w:val="0"/>
          <w:sz w:val="24"/>
          <w:szCs w:val="24"/>
        </w:rPr>
        <w:t>。</w:t>
      </w:r>
    </w:p>
    <w:p>
      <w:pPr>
        <w:spacing w:line="360" w:lineRule="auto"/>
        <w:rPr>
          <w:rFonts w:ascii="Times New Roman" w:hAnsi="Times New Roman" w:eastAsia="宋体" w:cs="Times New Roman"/>
          <w:bCs/>
          <w:snapToGrid w:val="0"/>
          <w:color w:val="000000" w:themeColor="text1"/>
          <w:kern w:val="0"/>
          <w:sz w:val="24"/>
          <w:szCs w:val="24"/>
        </w:rPr>
      </w:pPr>
      <w:r>
        <w:rPr>
          <w:rFonts w:hint="eastAsia" w:ascii="Times New Roman"/>
          <w:b/>
          <w:snapToGrid w:val="0"/>
          <w:sz w:val="24"/>
          <w:szCs w:val="24"/>
        </w:rPr>
        <w:t>2</w:t>
      </w:r>
      <w:r>
        <w:rPr>
          <w:rFonts w:ascii="Times New Roman" w:hAnsi="Times New Roman"/>
          <w:b/>
          <w:snapToGrid w:val="0"/>
          <w:kern w:val="0"/>
          <w:sz w:val="24"/>
          <w:szCs w:val="24"/>
          <w:lang w:val="zh-CN"/>
        </w:rPr>
        <w:t>.0.1</w:t>
      </w:r>
      <w:r>
        <w:rPr>
          <w:rFonts w:ascii="Times New Roman"/>
          <w:b/>
          <w:snapToGrid w:val="0"/>
          <w:sz w:val="24"/>
          <w:szCs w:val="24"/>
          <w:lang w:val="zh-CN"/>
        </w:rPr>
        <w:t>8</w:t>
      </w:r>
      <w:r>
        <w:rPr>
          <w:rFonts w:hint="eastAsia" w:ascii="Times New Roman"/>
          <w:b/>
          <w:snapToGrid w:val="0"/>
          <w:sz w:val="24"/>
          <w:szCs w:val="24"/>
          <w:lang w:val="zh-CN"/>
        </w:rPr>
        <w:t xml:space="preserve"> </w:t>
      </w:r>
      <w:r>
        <w:rPr>
          <w:rFonts w:hint="eastAsia" w:ascii="Times New Roman" w:hAnsi="Times New Roman" w:eastAsia="宋体" w:cs="Times New Roman"/>
          <w:bCs/>
          <w:snapToGrid w:val="0"/>
          <w:color w:val="000000" w:themeColor="text1"/>
          <w:kern w:val="0"/>
          <w:sz w:val="24"/>
          <w:szCs w:val="24"/>
        </w:rPr>
        <w:t>本条参照了国家标准《架空索道工程技术规范》GB 50127-2007第9.3.3（6）条</w:t>
      </w:r>
      <w:r>
        <w:rPr>
          <w:rFonts w:ascii="Times New Roman" w:hAnsi="Times New Roman" w:eastAsia="宋体" w:cs="Times New Roman"/>
          <w:bCs/>
          <w:snapToGrid w:val="0"/>
          <w:color w:val="000000" w:themeColor="text1"/>
          <w:kern w:val="0"/>
          <w:sz w:val="24"/>
          <w:szCs w:val="24"/>
        </w:rPr>
        <w:t>和</w:t>
      </w:r>
      <w:r>
        <w:rPr>
          <w:rFonts w:hint="eastAsia" w:ascii="Times New Roman" w:hAnsi="Times New Roman" w:eastAsia="宋体" w:cs="Times New Roman"/>
          <w:bCs/>
          <w:snapToGrid w:val="0"/>
          <w:color w:val="000000" w:themeColor="text1"/>
          <w:kern w:val="0"/>
          <w:sz w:val="24"/>
          <w:szCs w:val="24"/>
        </w:rPr>
        <w:t>国家标准《</w:t>
      </w:r>
      <w:r>
        <w:rPr>
          <w:rFonts w:ascii="Times New Roman" w:hAnsi="Times New Roman" w:eastAsia="宋体" w:cs="Times New Roman"/>
          <w:bCs/>
          <w:snapToGrid w:val="0"/>
          <w:color w:val="000000" w:themeColor="text1"/>
          <w:kern w:val="0"/>
          <w:sz w:val="24"/>
          <w:szCs w:val="24"/>
        </w:rPr>
        <w:t>客运架空索道安全规范</w:t>
      </w:r>
      <w:r>
        <w:rPr>
          <w:rFonts w:hint="eastAsia" w:ascii="Times New Roman" w:hAnsi="Times New Roman" w:eastAsia="宋体" w:cs="Times New Roman"/>
          <w:bCs/>
          <w:snapToGrid w:val="0"/>
          <w:color w:val="000000" w:themeColor="text1"/>
          <w:kern w:val="0"/>
          <w:sz w:val="24"/>
          <w:szCs w:val="24"/>
        </w:rPr>
        <w:t>》</w:t>
      </w:r>
      <w:r>
        <w:rPr>
          <w:rFonts w:ascii="Times New Roman" w:hAnsi="Times New Roman" w:eastAsia="宋体" w:cs="Times New Roman"/>
          <w:bCs/>
          <w:snapToGrid w:val="0"/>
          <w:color w:val="000000" w:themeColor="text1"/>
          <w:kern w:val="0"/>
          <w:sz w:val="24"/>
          <w:szCs w:val="24"/>
        </w:rPr>
        <w:t>GB12352-20</w:t>
      </w:r>
      <w:r>
        <w:rPr>
          <w:rFonts w:hint="eastAsia" w:ascii="Times New Roman" w:hAnsi="Times New Roman" w:eastAsia="宋体" w:cs="Times New Roman"/>
          <w:bCs/>
          <w:snapToGrid w:val="0"/>
          <w:color w:val="000000" w:themeColor="text1"/>
          <w:kern w:val="0"/>
          <w:sz w:val="24"/>
          <w:szCs w:val="24"/>
        </w:rPr>
        <w:t>18第</w:t>
      </w:r>
      <w:r>
        <w:rPr>
          <w:rFonts w:ascii="Times New Roman" w:hAnsi="Times New Roman" w:eastAsia="宋体" w:cs="Times New Roman"/>
          <w:bCs/>
          <w:snapToGrid w:val="0"/>
          <w:color w:val="000000" w:themeColor="text1"/>
          <w:kern w:val="0"/>
          <w:sz w:val="24"/>
          <w:szCs w:val="24"/>
        </w:rPr>
        <w:t>10.1.4</w:t>
      </w:r>
      <w:r>
        <w:rPr>
          <w:rFonts w:hint="eastAsia" w:ascii="Times New Roman" w:hAnsi="Times New Roman" w:eastAsia="宋体" w:cs="Times New Roman"/>
          <w:bCs/>
          <w:snapToGrid w:val="0"/>
          <w:color w:val="000000" w:themeColor="text1"/>
          <w:kern w:val="0"/>
          <w:sz w:val="24"/>
          <w:szCs w:val="24"/>
        </w:rPr>
        <w:t>条</w:t>
      </w:r>
      <w:r>
        <w:rPr>
          <w:rFonts w:ascii="Times New Roman" w:hAnsi="Times New Roman" w:eastAsia="宋体" w:cs="Times New Roman"/>
          <w:bCs/>
          <w:snapToGrid w:val="0"/>
          <w:color w:val="000000" w:themeColor="text1"/>
          <w:kern w:val="0"/>
          <w:sz w:val="24"/>
          <w:szCs w:val="24"/>
        </w:rPr>
        <w:t>和</w:t>
      </w:r>
      <w:r>
        <w:rPr>
          <w:rFonts w:hint="eastAsia" w:ascii="Times New Roman" w:hAnsi="Times New Roman" w:eastAsia="宋体" w:cs="Times New Roman"/>
          <w:bCs/>
          <w:snapToGrid w:val="0"/>
          <w:color w:val="000000" w:themeColor="text1"/>
          <w:kern w:val="0"/>
          <w:sz w:val="24"/>
          <w:szCs w:val="24"/>
        </w:rPr>
        <w:t>行业标准《客运索道安装监督检验和定期检验规则》TSG S7001-2013第七条和国家标准《货运架空索道安全规范》GB12141-2008第</w:t>
      </w:r>
      <w:r>
        <w:rPr>
          <w:rFonts w:ascii="Times New Roman" w:hAnsi="Times New Roman" w:eastAsia="宋体" w:cs="Times New Roman"/>
          <w:bCs/>
          <w:snapToGrid w:val="0"/>
          <w:color w:val="000000" w:themeColor="text1"/>
          <w:kern w:val="0"/>
          <w:sz w:val="24"/>
          <w:szCs w:val="24"/>
        </w:rPr>
        <w:t>10.1.3</w:t>
      </w:r>
      <w:r>
        <w:rPr>
          <w:rFonts w:hint="eastAsia" w:ascii="Times New Roman" w:hAnsi="Times New Roman" w:eastAsia="宋体" w:cs="Times New Roman"/>
          <w:bCs/>
          <w:snapToGrid w:val="0"/>
          <w:color w:val="000000" w:themeColor="text1"/>
          <w:kern w:val="0"/>
          <w:sz w:val="24"/>
          <w:szCs w:val="24"/>
        </w:rPr>
        <w:t>条</w:t>
      </w:r>
      <w:r>
        <w:rPr>
          <w:rFonts w:ascii="Times New Roman" w:hAnsi="Times New Roman" w:eastAsia="宋体" w:cs="Times New Roman"/>
          <w:bCs/>
          <w:snapToGrid w:val="0"/>
          <w:color w:val="000000" w:themeColor="text1"/>
          <w:kern w:val="0"/>
          <w:sz w:val="24"/>
          <w:szCs w:val="24"/>
        </w:rPr>
        <w:t>和</w:t>
      </w:r>
      <w:r>
        <w:rPr>
          <w:rFonts w:hint="eastAsia" w:ascii="Times New Roman" w:hAnsi="Times New Roman" w:eastAsia="宋体" w:cs="Times New Roman"/>
          <w:bCs/>
          <w:snapToGrid w:val="0"/>
          <w:color w:val="000000" w:themeColor="text1"/>
          <w:kern w:val="0"/>
          <w:sz w:val="24"/>
          <w:szCs w:val="24"/>
        </w:rPr>
        <w:t>国家标准《工程测量规范》GB50026-2007第</w:t>
      </w:r>
      <w:r>
        <w:rPr>
          <w:rFonts w:ascii="Times New Roman" w:hAnsi="Times New Roman" w:eastAsia="宋体" w:cs="Times New Roman"/>
          <w:bCs/>
          <w:snapToGrid w:val="0"/>
          <w:color w:val="000000" w:themeColor="text1"/>
          <w:kern w:val="0"/>
          <w:sz w:val="24"/>
          <w:szCs w:val="24"/>
        </w:rPr>
        <w:t>6.1.10条</w:t>
      </w:r>
      <w:r>
        <w:rPr>
          <w:rFonts w:hint="eastAsia" w:ascii="Times New Roman" w:hAnsi="Times New Roman" w:eastAsia="宋体" w:cs="Times New Roman"/>
          <w:bCs/>
          <w:snapToGrid w:val="0"/>
          <w:color w:val="000000" w:themeColor="text1"/>
          <w:kern w:val="0"/>
          <w:sz w:val="24"/>
          <w:szCs w:val="24"/>
        </w:rPr>
        <w:t>。</w:t>
      </w:r>
    </w:p>
    <w:p>
      <w:pPr>
        <w:spacing w:line="360" w:lineRule="auto"/>
        <w:rPr>
          <w:rFonts w:ascii="Times New Roman" w:hAnsi="Times New Roman" w:cs="Times New Roman"/>
          <w:sz w:val="24"/>
          <w:szCs w:val="24"/>
        </w:rPr>
      </w:pPr>
      <w:r>
        <w:rPr>
          <w:rFonts w:hint="eastAsia" w:ascii="Times New Roman"/>
          <w:b/>
          <w:snapToGrid w:val="0"/>
          <w:sz w:val="24"/>
          <w:szCs w:val="24"/>
        </w:rPr>
        <w:t>2</w:t>
      </w:r>
      <w:r>
        <w:rPr>
          <w:rFonts w:ascii="Times New Roman" w:hAnsi="Times New Roman"/>
          <w:b/>
          <w:snapToGrid w:val="0"/>
          <w:kern w:val="0"/>
          <w:sz w:val="24"/>
          <w:szCs w:val="24"/>
          <w:lang w:val="zh-CN"/>
        </w:rPr>
        <w:t>.0.1</w:t>
      </w:r>
      <w:r>
        <w:rPr>
          <w:rFonts w:ascii="Times New Roman"/>
          <w:b/>
          <w:snapToGrid w:val="0"/>
          <w:sz w:val="24"/>
          <w:szCs w:val="24"/>
          <w:lang w:val="zh-CN"/>
        </w:rPr>
        <w:t>9</w:t>
      </w:r>
      <w:r>
        <w:rPr>
          <w:rFonts w:hint="eastAsia" w:ascii="Times New Roman"/>
          <w:b/>
          <w:snapToGrid w:val="0"/>
          <w:sz w:val="24"/>
          <w:szCs w:val="24"/>
          <w:lang w:val="zh-CN"/>
        </w:rPr>
        <w:t xml:space="preserve"> </w:t>
      </w:r>
      <w:r>
        <w:rPr>
          <w:rFonts w:ascii="Times New Roman" w:hAnsi="Times New Roman" w:cs="Times New Roman"/>
          <w:sz w:val="24"/>
          <w:szCs w:val="24"/>
        </w:rPr>
        <w:t>此条根据现行通用规范编制，对索道设计很重要。现行国家</w:t>
      </w:r>
      <w:r>
        <w:rPr>
          <w:rFonts w:hint="eastAsia" w:ascii="Times New Roman" w:hAnsi="Times New Roman" w:cs="Times New Roman"/>
          <w:sz w:val="24"/>
          <w:szCs w:val="24"/>
        </w:rPr>
        <w:t>标准</w:t>
      </w:r>
      <w:r>
        <w:rPr>
          <w:rFonts w:ascii="Times New Roman" w:hAnsi="Times New Roman" w:cs="Times New Roman"/>
          <w:sz w:val="24"/>
          <w:szCs w:val="24"/>
        </w:rPr>
        <w:t>《岩土工程勘察规范》GB50021-2001第1.0.3条规定“项建设工程在设计和施工之前，必须按基本建设程序进行岩土工程勘察。”索道工程也必须遵照执行。</w:t>
      </w:r>
    </w:p>
    <w:p>
      <w:pPr>
        <w:autoSpaceDE w:val="0"/>
        <w:autoSpaceDN w:val="0"/>
        <w:spacing w:line="360" w:lineRule="auto"/>
        <w:rPr>
          <w:rFonts w:ascii="Times New Roman" w:hAnsi="Times New Roman" w:cs="Times New Roman"/>
          <w:sz w:val="24"/>
          <w:szCs w:val="24"/>
        </w:rPr>
      </w:pPr>
      <w:r>
        <w:rPr>
          <w:rFonts w:hint="eastAsia" w:ascii="Times New Roman"/>
          <w:b/>
          <w:snapToGrid w:val="0"/>
          <w:sz w:val="24"/>
          <w:szCs w:val="24"/>
        </w:rPr>
        <w:t>2</w:t>
      </w:r>
      <w:r>
        <w:rPr>
          <w:rFonts w:ascii="Times New Roman" w:hAnsi="Times New Roman"/>
          <w:b/>
          <w:snapToGrid w:val="0"/>
          <w:kern w:val="0"/>
          <w:sz w:val="24"/>
          <w:szCs w:val="24"/>
          <w:lang w:val="zh-CN"/>
        </w:rPr>
        <w:t>.0.20</w:t>
      </w:r>
      <w:r>
        <w:rPr>
          <w:rFonts w:hint="eastAsia" w:ascii="Times New Roman"/>
          <w:b/>
          <w:snapToGrid w:val="0"/>
          <w:sz w:val="24"/>
          <w:szCs w:val="24"/>
          <w:lang w:val="zh-CN"/>
        </w:rPr>
        <w:t xml:space="preserve"> </w:t>
      </w:r>
      <w:r>
        <w:rPr>
          <w:rFonts w:ascii="Times New Roman" w:hAnsi="Times New Roman" w:cs="Times New Roman"/>
          <w:sz w:val="24"/>
          <w:szCs w:val="24"/>
        </w:rPr>
        <w:t>此条</w:t>
      </w:r>
      <w:r>
        <w:rPr>
          <w:rFonts w:hint="eastAsia" w:ascii="Times New Roman" w:hAnsi="Times New Roman" w:cs="Times New Roman"/>
          <w:sz w:val="24"/>
          <w:szCs w:val="24"/>
        </w:rPr>
        <w:t>规定</w:t>
      </w:r>
      <w:r>
        <w:rPr>
          <w:rFonts w:ascii="Times New Roman" w:hAnsi="Times New Roman" w:cs="Times New Roman"/>
          <w:sz w:val="24"/>
          <w:szCs w:val="24"/>
        </w:rPr>
        <w:t>根据索道工程的特点起草，对索道的安全很重要。勘察是一种探索性很强的工作，总有一个从不知到知，从知之不多到知之较多的过程，对自然的认识总是由粗到细，由浅而深，不可能一步到位。况且，各设计阶段对勘察成果也有不同要求。由于索道工程场地跨越较大，多数要跨越山地、峡谷，甚至江湖河海，地质条件复杂，变化多端。所以，分阶段勘察的原则必须坚持。</w:t>
      </w:r>
    </w:p>
    <w:p>
      <w:pPr>
        <w:autoSpaceDE w:val="0"/>
        <w:autoSpaceDN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针对不良地质作用和地质灾害，现行国家</w:t>
      </w:r>
      <w:r>
        <w:rPr>
          <w:rFonts w:hint="eastAsia" w:ascii="Times New Roman" w:hAnsi="Times New Roman" w:cs="Times New Roman"/>
          <w:sz w:val="24"/>
          <w:szCs w:val="24"/>
        </w:rPr>
        <w:t>标准</w:t>
      </w:r>
      <w:r>
        <w:rPr>
          <w:rFonts w:ascii="Times New Roman" w:hAnsi="Times New Roman" w:cs="Times New Roman"/>
          <w:sz w:val="24"/>
          <w:szCs w:val="24"/>
        </w:rPr>
        <w:t>《岩土工程勘察规范》GB50021-2001第5.1.1条、第5.2.1条、第5.3.1条、第5.4.1条规定：拟建工程场地或其附近存在对工程安全有影响的岩溶、滑坡、危岩和崩岩、泥石流时，应分别进行岩溶勘察、滑坡勘察、危岩和崩岩勘察、泥石流勘察。如上所述，由于索道项目的特殊性，有必要予以特别规定。</w:t>
      </w:r>
    </w:p>
    <w:p>
      <w:pPr>
        <w:autoSpaceDE w:val="0"/>
        <w:autoSpaceDN w:val="0"/>
        <w:spacing w:line="360" w:lineRule="auto"/>
        <w:rPr>
          <w:rFonts w:ascii="Times New Roman" w:hAnsi="Times New Roman" w:cs="Times New Roman"/>
          <w:sz w:val="24"/>
          <w:szCs w:val="24"/>
        </w:rPr>
      </w:pPr>
      <w:r>
        <w:rPr>
          <w:rFonts w:hint="eastAsia" w:ascii="Times New Roman"/>
          <w:b/>
          <w:snapToGrid w:val="0"/>
          <w:sz w:val="24"/>
          <w:szCs w:val="24"/>
        </w:rPr>
        <w:t>2</w:t>
      </w:r>
      <w:r>
        <w:rPr>
          <w:rFonts w:ascii="Times New Roman" w:hAnsi="Times New Roman"/>
          <w:b/>
          <w:snapToGrid w:val="0"/>
          <w:kern w:val="0"/>
          <w:sz w:val="24"/>
          <w:szCs w:val="24"/>
          <w:lang w:val="zh-CN"/>
        </w:rPr>
        <w:t xml:space="preserve">.0.21 </w:t>
      </w:r>
      <w:r>
        <w:rPr>
          <w:rFonts w:ascii="Times New Roman" w:hAnsi="Times New Roman" w:cs="Times New Roman"/>
          <w:sz w:val="24"/>
          <w:szCs w:val="24"/>
        </w:rPr>
        <w:t>此条根据现行通用规范编制，对索道工程很重要。现行国家</w:t>
      </w:r>
      <w:r>
        <w:rPr>
          <w:rFonts w:hint="eastAsia" w:ascii="Times New Roman" w:hAnsi="Times New Roman" w:cs="Times New Roman"/>
          <w:sz w:val="24"/>
          <w:szCs w:val="24"/>
        </w:rPr>
        <w:t>标准</w:t>
      </w:r>
      <w:r>
        <w:rPr>
          <w:rFonts w:ascii="Times New Roman" w:hAnsi="Times New Roman" w:cs="Times New Roman"/>
          <w:sz w:val="24"/>
          <w:szCs w:val="24"/>
        </w:rPr>
        <w:t>《岩土工程勘察规范》GB50021-2001（2009年版）第5.7.2条规定“在抗震设防烈度等于或大于6度的地区进行勘察时，应确定场地类别。当场地位于抗震危险地段时，应根据现行国家标准《建筑抗震设计规范》GB50011的要求，提出专门研究的建议。”据此，对索道工程在等于或大于6度的地区进行勘察时，提出勘察要求。</w:t>
      </w:r>
    </w:p>
    <w:p>
      <w:pPr>
        <w:pStyle w:val="2"/>
      </w:pPr>
      <w:bookmarkStart w:id="38" w:name="_Toc45264099"/>
      <w:r>
        <w:rPr>
          <w:rFonts w:hint="eastAsia"/>
        </w:rPr>
        <w:t>3 基本规定</w:t>
      </w:r>
      <w:bookmarkEnd w:id="38"/>
    </w:p>
    <w:p>
      <w:pPr>
        <w:pStyle w:val="3"/>
      </w:pPr>
      <w:bookmarkStart w:id="39" w:name="_Toc45264100"/>
      <w:r>
        <w:rPr>
          <w:rFonts w:hint="eastAsia"/>
        </w:rPr>
        <w:t>3.1 一般规定</w:t>
      </w:r>
      <w:bookmarkEnd w:id="39"/>
    </w:p>
    <w:p>
      <w:pPr>
        <w:spacing w:line="360" w:lineRule="auto"/>
        <w:rPr>
          <w:rFonts w:ascii="Times New Roman" w:hAnsi="Times New Roman" w:cs="Times New Roman"/>
          <w:sz w:val="24"/>
          <w:szCs w:val="24"/>
        </w:rPr>
      </w:pPr>
      <w:r>
        <w:rPr>
          <w:rFonts w:hint="eastAsia" w:ascii="Times New Roman"/>
          <w:b/>
          <w:snapToGrid w:val="0"/>
          <w:sz w:val="24"/>
          <w:szCs w:val="24"/>
        </w:rPr>
        <w:t>3</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1</w:t>
      </w:r>
      <w:r>
        <w:rPr>
          <w:rFonts w:ascii="Times New Roman" w:hAnsi="Times New Roman"/>
          <w:b/>
          <w:snapToGrid w:val="0"/>
          <w:kern w:val="0"/>
          <w:sz w:val="24"/>
          <w:szCs w:val="24"/>
          <w:lang w:val="zh-CN"/>
        </w:rPr>
        <w:t>.1</w:t>
      </w:r>
      <w:r>
        <w:rPr>
          <w:rFonts w:hint="eastAsia" w:ascii="Times New Roman" w:hAnsi="Times New Roman"/>
          <w:b/>
          <w:snapToGrid w:val="0"/>
          <w:kern w:val="0"/>
          <w:sz w:val="24"/>
          <w:szCs w:val="24"/>
          <w:lang w:val="zh-CN"/>
        </w:rPr>
        <w:t xml:space="preserve"> </w:t>
      </w:r>
      <w:r>
        <w:rPr>
          <w:rFonts w:ascii="Times New Roman" w:hAnsi="Times New Roman" w:cs="Times New Roman"/>
          <w:sz w:val="24"/>
          <w:szCs w:val="24"/>
        </w:rPr>
        <w:t>本条</w:t>
      </w:r>
      <w:r>
        <w:rPr>
          <w:rFonts w:hint="eastAsia" w:ascii="Times New Roman" w:hAnsi="Times New Roman" w:cs="Times New Roman"/>
          <w:sz w:val="24"/>
          <w:szCs w:val="24"/>
        </w:rPr>
        <w:t>规定源自国家标准</w:t>
      </w:r>
      <w:r>
        <w:rPr>
          <w:rFonts w:ascii="Times New Roman" w:hAnsi="Times New Roman" w:cs="Times New Roman"/>
          <w:sz w:val="24"/>
          <w:szCs w:val="24"/>
        </w:rPr>
        <w:t>《</w:t>
      </w:r>
      <w:r>
        <w:rPr>
          <w:rFonts w:hint="eastAsia" w:ascii="Times New Roman" w:hAnsi="Times New Roman" w:cs="Times New Roman"/>
          <w:sz w:val="24"/>
          <w:szCs w:val="24"/>
        </w:rPr>
        <w:t>客运</w:t>
      </w:r>
      <w:r>
        <w:rPr>
          <w:rFonts w:ascii="Times New Roman" w:hAnsi="Times New Roman" w:cs="Times New Roman"/>
          <w:sz w:val="24"/>
          <w:szCs w:val="24"/>
        </w:rPr>
        <w:t>架空索道安全规范》GB12352-2018</w:t>
      </w:r>
      <w:r>
        <w:rPr>
          <w:rFonts w:hint="eastAsia" w:ascii="Times New Roman" w:hAnsi="Times New Roman" w:cs="Times New Roman"/>
          <w:sz w:val="24"/>
          <w:szCs w:val="24"/>
        </w:rPr>
        <w:t>第</w:t>
      </w:r>
      <w:r>
        <w:rPr>
          <w:rFonts w:ascii="Times New Roman" w:hAnsi="Times New Roman" w:cs="Times New Roman"/>
          <w:sz w:val="24"/>
          <w:szCs w:val="24"/>
        </w:rPr>
        <w:t>3.1.2</w:t>
      </w:r>
      <w:r>
        <w:rPr>
          <w:rFonts w:hint="eastAsia" w:ascii="Times New Roman" w:hAnsi="Times New Roman" w:cs="Times New Roman"/>
          <w:sz w:val="24"/>
          <w:szCs w:val="24"/>
        </w:rPr>
        <w:t>条</w:t>
      </w:r>
      <w:r>
        <w:rPr>
          <w:rFonts w:ascii="Times New Roman" w:hAnsi="Times New Roman" w:cs="Times New Roman"/>
          <w:sz w:val="24"/>
          <w:szCs w:val="24"/>
        </w:rPr>
        <w:t>（强条）。这是对</w:t>
      </w:r>
      <w:r>
        <w:rPr>
          <w:rFonts w:hint="eastAsia" w:ascii="Times New Roman" w:hAnsi="Times New Roman" w:cs="Times New Roman"/>
          <w:sz w:val="24"/>
          <w:szCs w:val="24"/>
        </w:rPr>
        <w:t>循环式客运索道运载索最大倾角的</w:t>
      </w:r>
      <w:r>
        <w:rPr>
          <w:rFonts w:ascii="Times New Roman" w:hAnsi="Times New Roman" w:cs="Times New Roman"/>
          <w:sz w:val="24"/>
          <w:szCs w:val="24"/>
        </w:rPr>
        <w:t>要求，强制是必要的。</w:t>
      </w:r>
    </w:p>
    <w:p>
      <w:pPr>
        <w:spacing w:line="360" w:lineRule="auto"/>
        <w:rPr>
          <w:rFonts w:ascii="Times New Roman" w:hAnsi="Times New Roman" w:cs="Times New Roman"/>
          <w:sz w:val="24"/>
          <w:szCs w:val="24"/>
        </w:rPr>
      </w:pPr>
      <w:r>
        <w:rPr>
          <w:rFonts w:hint="eastAsia" w:ascii="Times New Roman"/>
          <w:b/>
          <w:snapToGrid w:val="0"/>
          <w:sz w:val="24"/>
          <w:szCs w:val="24"/>
        </w:rPr>
        <w:t>3</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1</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2 </w:t>
      </w:r>
      <w:r>
        <w:rPr>
          <w:rFonts w:hint="eastAsia" w:ascii="Times New Roman" w:hAnsi="Times New Roman" w:cs="Times New Roman"/>
          <w:sz w:val="24"/>
          <w:szCs w:val="24"/>
        </w:rPr>
        <w:t>本条规定源自国家标准《客运架空索道安全规范》GB12352-2018第3.1.6条（强条）和欧洲标准EN 12929-1:2015载人索道安全要求</w:t>
      </w:r>
      <w:r>
        <w:rPr>
          <w:rFonts w:ascii="Times New Roman" w:hAnsi="Times New Roman" w:cs="Times New Roman"/>
          <w:sz w:val="24"/>
          <w:szCs w:val="24"/>
        </w:rPr>
        <w:t>—</w:t>
      </w:r>
      <w:r>
        <w:rPr>
          <w:rFonts w:hint="eastAsia" w:ascii="Times New Roman" w:hAnsi="Times New Roman" w:cs="Times New Roman"/>
          <w:sz w:val="24"/>
          <w:szCs w:val="24"/>
        </w:rPr>
        <w:t>一般要求 5.3.1编写的。 这是对索道设备、设施的性能要求，强制是必要的。</w:t>
      </w:r>
    </w:p>
    <w:p>
      <w:pPr>
        <w:spacing w:line="360" w:lineRule="auto"/>
        <w:rPr>
          <w:rFonts w:ascii="Times New Roman" w:hAnsi="Times New Roman" w:cs="Times New Roman"/>
          <w:color w:val="000000" w:themeColor="text1"/>
          <w:sz w:val="24"/>
          <w:szCs w:val="24"/>
          <w:lang w:val="zh-CN"/>
        </w:rPr>
      </w:pPr>
      <w:r>
        <w:rPr>
          <w:rFonts w:hint="eastAsia" w:ascii="Times New Roman"/>
          <w:b/>
          <w:snapToGrid w:val="0"/>
          <w:sz w:val="24"/>
          <w:szCs w:val="24"/>
        </w:rPr>
        <w:t>3</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1</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3 </w:t>
      </w:r>
      <w:r>
        <w:rPr>
          <w:rFonts w:ascii="Times New Roman" w:hAnsi="Times New Roman" w:cs="Times New Roman"/>
          <w:sz w:val="24"/>
          <w:szCs w:val="24"/>
        </w:rPr>
        <w:t>本条是</w:t>
      </w:r>
      <w:r>
        <w:rPr>
          <w:rFonts w:hint="eastAsia" w:ascii="Times New Roman" w:hAnsi="Times New Roman" w:cs="Times New Roman"/>
          <w:sz w:val="24"/>
          <w:szCs w:val="24"/>
        </w:rPr>
        <w:t>本规范起草的。</w:t>
      </w:r>
      <w:r>
        <w:rPr>
          <w:rFonts w:ascii="Times New Roman" w:hAnsi="Times New Roman" w:cs="Times New Roman"/>
          <w:color w:val="000000" w:themeColor="text1"/>
          <w:sz w:val="24"/>
          <w:szCs w:val="24"/>
          <w:lang w:val="zh-CN"/>
        </w:rPr>
        <w:t>索道</w:t>
      </w:r>
      <w:r>
        <w:rPr>
          <w:rFonts w:hint="eastAsia" w:ascii="Times New Roman" w:hAnsi="Times New Roman" w:cs="Times New Roman"/>
          <w:color w:val="000000" w:themeColor="text1"/>
          <w:sz w:val="24"/>
          <w:szCs w:val="24"/>
          <w:lang w:val="zh-CN"/>
        </w:rPr>
        <w:t>项目建设</w:t>
      </w:r>
      <w:r>
        <w:rPr>
          <w:rFonts w:ascii="Times New Roman" w:hAnsi="Times New Roman" w:cs="Times New Roman"/>
          <w:color w:val="000000" w:themeColor="text1"/>
          <w:sz w:val="24"/>
          <w:szCs w:val="24"/>
          <w:lang w:val="zh-CN"/>
        </w:rPr>
        <w:t>应根据当地气象条件考虑风、雪和冰</w:t>
      </w:r>
      <w:r>
        <w:rPr>
          <w:rFonts w:hint="eastAsia" w:ascii="Times New Roman" w:hAnsi="Times New Roman" w:cs="Times New Roman"/>
          <w:color w:val="000000" w:themeColor="text1"/>
          <w:sz w:val="24"/>
          <w:szCs w:val="24"/>
          <w:lang w:val="zh-CN"/>
        </w:rPr>
        <w:t>荷载</w:t>
      </w:r>
      <w:r>
        <w:rPr>
          <w:rFonts w:ascii="Times New Roman" w:hAnsi="Times New Roman" w:cs="Times New Roman"/>
          <w:color w:val="000000" w:themeColor="text1"/>
          <w:sz w:val="24"/>
          <w:szCs w:val="24"/>
          <w:lang w:val="zh-CN"/>
        </w:rPr>
        <w:t>的影响。</w:t>
      </w:r>
      <w:r>
        <w:rPr>
          <w:rFonts w:hint="eastAsia" w:ascii="Times New Roman" w:hAnsi="Times New Roman" w:cs="Times New Roman"/>
          <w:sz w:val="24"/>
          <w:szCs w:val="24"/>
        </w:rPr>
        <w:t>索道已有规范</w:t>
      </w:r>
      <w:r>
        <w:rPr>
          <w:rFonts w:ascii="Times New Roman" w:hAnsi="Times New Roman" w:cs="Times New Roman"/>
          <w:sz w:val="24"/>
          <w:szCs w:val="24"/>
        </w:rPr>
        <w:t>对</w:t>
      </w:r>
      <w:r>
        <w:rPr>
          <w:rFonts w:hint="eastAsia" w:ascii="Times New Roman" w:hAnsi="Times New Roman" w:cs="Times New Roman"/>
          <w:sz w:val="24"/>
          <w:szCs w:val="24"/>
        </w:rPr>
        <w:t>风荷载、雪荷载冰荷载的</w:t>
      </w:r>
      <w:r>
        <w:rPr>
          <w:rFonts w:ascii="Times New Roman" w:hAnsi="Times New Roman" w:cs="Times New Roman"/>
          <w:sz w:val="24"/>
          <w:szCs w:val="24"/>
        </w:rPr>
        <w:t>计算做了详细规定，</w:t>
      </w:r>
      <w:r>
        <w:rPr>
          <w:rFonts w:hint="eastAsia" w:ascii="Times New Roman" w:hAnsi="Times New Roman" w:cs="Times New Roman"/>
          <w:sz w:val="24"/>
          <w:szCs w:val="24"/>
        </w:rPr>
        <w:t>属通用规范的内容。</w:t>
      </w:r>
      <w:r>
        <w:rPr>
          <w:rFonts w:ascii="Times New Roman" w:hAnsi="Times New Roman" w:cs="Times New Roman"/>
          <w:sz w:val="24"/>
          <w:szCs w:val="24"/>
        </w:rPr>
        <w:t>本</w:t>
      </w:r>
      <w:r>
        <w:rPr>
          <w:rFonts w:hint="eastAsia" w:ascii="Times New Roman" w:hAnsi="Times New Roman" w:cs="Times New Roman"/>
          <w:sz w:val="24"/>
          <w:szCs w:val="24"/>
        </w:rPr>
        <w:t>规范此</w:t>
      </w:r>
      <w:r>
        <w:rPr>
          <w:rFonts w:ascii="Times New Roman" w:hAnsi="Times New Roman" w:cs="Times New Roman"/>
          <w:sz w:val="24"/>
          <w:szCs w:val="24"/>
        </w:rPr>
        <w:t>条只提要求，不对计算做详细规定，符合本规范的定位。</w:t>
      </w:r>
    </w:p>
    <w:p>
      <w:pPr>
        <w:spacing w:line="360" w:lineRule="auto"/>
        <w:rPr>
          <w:rFonts w:ascii="Times New Roman" w:hAnsi="Times New Roman" w:cs="Times New Roman"/>
          <w:sz w:val="24"/>
          <w:szCs w:val="24"/>
        </w:rPr>
      </w:pPr>
      <w:r>
        <w:rPr>
          <w:rFonts w:hint="eastAsia" w:ascii="Times New Roman"/>
          <w:b/>
          <w:snapToGrid w:val="0"/>
          <w:sz w:val="24"/>
          <w:szCs w:val="24"/>
        </w:rPr>
        <w:t>3</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1</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4 </w:t>
      </w:r>
      <w:r>
        <w:rPr>
          <w:rFonts w:ascii="Times New Roman" w:hAnsi="Times New Roman" w:cs="Times New Roman"/>
          <w:sz w:val="24"/>
          <w:szCs w:val="24"/>
        </w:rPr>
        <w:t>本条是</w:t>
      </w:r>
      <w:r>
        <w:rPr>
          <w:rFonts w:hint="eastAsia" w:ascii="Times New Roman" w:hAnsi="Times New Roman" w:cs="Times New Roman"/>
          <w:sz w:val="24"/>
          <w:szCs w:val="24"/>
        </w:rPr>
        <w:t>本规范起草的，规定了索道运行速度的确定原则，不对各种索道的运行速度作具体规定。现有索道规范</w:t>
      </w:r>
      <w:r>
        <w:rPr>
          <w:rFonts w:ascii="Times New Roman" w:hAnsi="Times New Roman" w:cs="Times New Roman"/>
          <w:sz w:val="24"/>
          <w:szCs w:val="24"/>
        </w:rPr>
        <w:t>对各种索道的最高运行速度</w:t>
      </w:r>
      <w:r>
        <w:rPr>
          <w:rFonts w:hint="eastAsia" w:ascii="Times New Roman" w:hAnsi="Times New Roman" w:cs="Times New Roman"/>
          <w:sz w:val="24"/>
          <w:szCs w:val="24"/>
        </w:rPr>
        <w:t>都作</w:t>
      </w:r>
      <w:r>
        <w:rPr>
          <w:rFonts w:ascii="Times New Roman" w:hAnsi="Times New Roman" w:cs="Times New Roman"/>
          <w:sz w:val="24"/>
          <w:szCs w:val="24"/>
        </w:rPr>
        <w:t>了详细规定，</w:t>
      </w:r>
      <w:r>
        <w:rPr>
          <w:rFonts w:hint="eastAsia" w:ascii="Times New Roman" w:hAnsi="Times New Roman" w:cs="Times New Roman"/>
          <w:sz w:val="24"/>
          <w:szCs w:val="24"/>
        </w:rPr>
        <w:t>属通用规范的内容。本规范对索道运行速度不作具体规定，为索道技术进步留下空间</w:t>
      </w:r>
      <w:r>
        <w:rPr>
          <w:rFonts w:ascii="Times New Roman" w:hAnsi="Times New Roman" w:cs="Times New Roman"/>
          <w:sz w:val="24"/>
          <w:szCs w:val="24"/>
        </w:rPr>
        <w:t>。</w:t>
      </w:r>
    </w:p>
    <w:p>
      <w:pPr>
        <w:pStyle w:val="3"/>
      </w:pPr>
      <w:bookmarkStart w:id="40" w:name="_Toc45264101"/>
      <w:r>
        <w:rPr>
          <w:rFonts w:hint="eastAsia"/>
        </w:rPr>
        <w:t>3.2 线路和站址选择</w:t>
      </w:r>
      <w:bookmarkEnd w:id="40"/>
    </w:p>
    <w:p>
      <w:pPr>
        <w:pStyle w:val="11"/>
        <w:adjustRightInd w:val="0"/>
        <w:snapToGrid w:val="0"/>
        <w:spacing w:line="360" w:lineRule="auto"/>
        <w:rPr>
          <w:rFonts w:ascii="Times New Roman" w:hAnsi="Times New Roman" w:eastAsiaTheme="minorEastAsia"/>
          <w:sz w:val="24"/>
          <w:szCs w:val="24"/>
        </w:rPr>
      </w:pPr>
      <w:r>
        <w:rPr>
          <w:rFonts w:hint="eastAsia" w:ascii="Times New Roman"/>
          <w:b/>
          <w:snapToGrid w:val="0"/>
          <w:sz w:val="24"/>
          <w:szCs w:val="24"/>
        </w:rPr>
        <w:t>3</w:t>
      </w:r>
      <w:r>
        <w:rPr>
          <w:rFonts w:ascii="Times New Roman" w:hAnsi="Times New Roman" w:eastAsiaTheme="minorEastAsia"/>
          <w:b/>
          <w:snapToGrid w:val="0"/>
          <w:kern w:val="0"/>
          <w:sz w:val="24"/>
          <w:szCs w:val="24"/>
          <w:lang w:val="zh-CN"/>
        </w:rPr>
        <w:t>.</w:t>
      </w:r>
      <w:r>
        <w:rPr>
          <w:rFonts w:hint="eastAsia" w:ascii="Times New Roman" w:hAnsi="Times New Roman"/>
          <w:b/>
          <w:snapToGrid w:val="0"/>
          <w:kern w:val="0"/>
          <w:sz w:val="24"/>
          <w:szCs w:val="24"/>
          <w:lang w:val="zh-CN"/>
        </w:rPr>
        <w:t>2</w:t>
      </w:r>
      <w:r>
        <w:rPr>
          <w:rFonts w:ascii="Times New Roman" w:hAnsi="Times New Roman" w:eastAsiaTheme="minorEastAsia"/>
          <w:b/>
          <w:snapToGrid w:val="0"/>
          <w:kern w:val="0"/>
          <w:sz w:val="24"/>
          <w:szCs w:val="24"/>
          <w:lang w:val="zh-CN"/>
        </w:rPr>
        <w:t>.</w:t>
      </w:r>
      <w:r>
        <w:rPr>
          <w:rFonts w:hint="eastAsia" w:ascii="Times New Roman" w:hAnsi="Times New Roman"/>
          <w:b/>
          <w:snapToGrid w:val="0"/>
          <w:kern w:val="0"/>
          <w:sz w:val="24"/>
          <w:szCs w:val="24"/>
          <w:lang w:val="zh-CN"/>
        </w:rPr>
        <w:t xml:space="preserve">1 </w:t>
      </w:r>
      <w:r>
        <w:rPr>
          <w:rFonts w:ascii="Times New Roman" w:hAnsi="Times New Roman" w:eastAsiaTheme="minorEastAsia"/>
          <w:sz w:val="24"/>
          <w:szCs w:val="24"/>
        </w:rPr>
        <w:t>本条是根据</w:t>
      </w:r>
      <w:r>
        <w:rPr>
          <w:rFonts w:hint="eastAsia" w:ascii="Times New Roman" w:hAnsi="Times New Roman"/>
          <w:sz w:val="24"/>
          <w:szCs w:val="24"/>
        </w:rPr>
        <w:t>国家标准</w:t>
      </w:r>
      <w:r>
        <w:rPr>
          <w:rFonts w:ascii="Times New Roman" w:hAnsi="Times New Roman" w:eastAsiaTheme="minorEastAsia"/>
          <w:sz w:val="24"/>
          <w:szCs w:val="24"/>
        </w:rPr>
        <w:t>《</w:t>
      </w:r>
      <w:r>
        <w:rPr>
          <w:rFonts w:hint="eastAsia" w:ascii="Times New Roman" w:hAnsi="Times New Roman" w:eastAsiaTheme="minorEastAsia"/>
          <w:sz w:val="24"/>
          <w:szCs w:val="24"/>
        </w:rPr>
        <w:t>客运</w:t>
      </w:r>
      <w:r>
        <w:rPr>
          <w:rFonts w:ascii="Times New Roman" w:hAnsi="Times New Roman" w:eastAsiaTheme="minorEastAsia"/>
          <w:sz w:val="24"/>
          <w:szCs w:val="24"/>
        </w:rPr>
        <w:t>架空索道安全规范》GB12352-2018</w:t>
      </w:r>
      <w:r>
        <w:rPr>
          <w:rFonts w:hint="eastAsia" w:ascii="Times New Roman" w:hAnsi="Times New Roman" w:eastAsiaTheme="minorEastAsia"/>
          <w:sz w:val="24"/>
          <w:szCs w:val="24"/>
        </w:rPr>
        <w:t>第</w:t>
      </w:r>
      <w:r>
        <w:rPr>
          <w:rFonts w:ascii="Times New Roman" w:hAnsi="Times New Roman" w:eastAsiaTheme="minorEastAsia"/>
          <w:sz w:val="24"/>
          <w:szCs w:val="24"/>
        </w:rPr>
        <w:t>3.1.1</w:t>
      </w:r>
      <w:r>
        <w:rPr>
          <w:rFonts w:hint="eastAsia" w:ascii="Times New Roman" w:hAnsi="Times New Roman" w:eastAsiaTheme="minorEastAsia"/>
          <w:sz w:val="24"/>
          <w:szCs w:val="24"/>
        </w:rPr>
        <w:t>条</w:t>
      </w:r>
      <w:r>
        <w:rPr>
          <w:rFonts w:ascii="Times New Roman" w:hAnsi="Times New Roman" w:eastAsiaTheme="minorEastAsia"/>
          <w:sz w:val="24"/>
          <w:szCs w:val="24"/>
        </w:rPr>
        <w:t>和欧洲标准</w:t>
      </w:r>
      <w:r>
        <w:rPr>
          <w:rFonts w:hint="eastAsia" w:ascii="Times New Roman" w:hAnsi="Times New Roman" w:eastAsiaTheme="minorEastAsia"/>
          <w:sz w:val="24"/>
          <w:szCs w:val="24"/>
        </w:rPr>
        <w:t>《</w:t>
      </w:r>
      <w:r>
        <w:rPr>
          <w:rFonts w:ascii="Times New Roman" w:hAnsi="Times New Roman" w:eastAsiaTheme="minorEastAsia"/>
          <w:sz w:val="24"/>
          <w:szCs w:val="24"/>
        </w:rPr>
        <w:t>载人索道安全要求—一般要求</w:t>
      </w:r>
      <w:r>
        <w:rPr>
          <w:rFonts w:hint="eastAsia" w:ascii="Times New Roman" w:hAnsi="Times New Roman" w:eastAsiaTheme="minorEastAsia"/>
          <w:sz w:val="24"/>
          <w:szCs w:val="24"/>
        </w:rPr>
        <w:t>》</w:t>
      </w:r>
      <w:r>
        <w:rPr>
          <w:rFonts w:ascii="Times New Roman" w:hAnsi="Times New Roman" w:eastAsiaTheme="minorEastAsia"/>
          <w:sz w:val="24"/>
          <w:szCs w:val="24"/>
        </w:rPr>
        <w:t>EN 12929-1:2015</w:t>
      </w:r>
      <w:r>
        <w:rPr>
          <w:rFonts w:hint="eastAsia" w:ascii="Times New Roman" w:hAnsi="Times New Roman" w:eastAsiaTheme="minorEastAsia"/>
          <w:sz w:val="24"/>
          <w:szCs w:val="24"/>
        </w:rPr>
        <w:t>第</w:t>
      </w:r>
      <w:r>
        <w:rPr>
          <w:rFonts w:ascii="Times New Roman" w:hAnsi="Times New Roman" w:eastAsiaTheme="minorEastAsia"/>
          <w:sz w:val="24"/>
          <w:szCs w:val="24"/>
        </w:rPr>
        <w:t>5.1条编写的。          本条规定了各种类型索道线路选择的基本原则，目的是为了保证索道运行的安全可靠性并使索道建设获得较好的经济、社会和环境效益。</w:t>
      </w:r>
    </w:p>
    <w:p>
      <w:pPr>
        <w:pStyle w:val="11"/>
        <w:adjustRightInd w:val="0"/>
        <w:snapToGrid w:val="0"/>
        <w:spacing w:line="360" w:lineRule="auto"/>
        <w:rPr>
          <w:rFonts w:ascii="Times New Roman" w:hAnsi="Times New Roman" w:eastAsiaTheme="minorEastAsia"/>
          <w:sz w:val="24"/>
          <w:szCs w:val="24"/>
        </w:rPr>
      </w:pPr>
      <w:r>
        <w:rPr>
          <w:rFonts w:hint="eastAsia" w:ascii="Times New Roman"/>
          <w:b/>
          <w:snapToGrid w:val="0"/>
          <w:sz w:val="24"/>
          <w:szCs w:val="24"/>
        </w:rPr>
        <w:t>3</w:t>
      </w:r>
      <w:r>
        <w:rPr>
          <w:rFonts w:ascii="Times New Roman" w:hAnsi="Times New Roman" w:eastAsiaTheme="minorEastAsia"/>
          <w:b/>
          <w:snapToGrid w:val="0"/>
          <w:kern w:val="0"/>
          <w:sz w:val="24"/>
          <w:szCs w:val="24"/>
          <w:lang w:val="zh-CN"/>
        </w:rPr>
        <w:t>.</w:t>
      </w:r>
      <w:r>
        <w:rPr>
          <w:rFonts w:hint="eastAsia" w:ascii="Times New Roman" w:hAnsi="Times New Roman"/>
          <w:b/>
          <w:snapToGrid w:val="0"/>
          <w:kern w:val="0"/>
          <w:sz w:val="24"/>
          <w:szCs w:val="24"/>
          <w:lang w:val="zh-CN"/>
        </w:rPr>
        <w:t>2</w:t>
      </w:r>
      <w:r>
        <w:rPr>
          <w:rFonts w:ascii="Times New Roman" w:hAnsi="Times New Roman" w:eastAsiaTheme="minorEastAsia"/>
          <w:b/>
          <w:snapToGrid w:val="0"/>
          <w:kern w:val="0"/>
          <w:sz w:val="24"/>
          <w:szCs w:val="24"/>
          <w:lang w:val="zh-CN"/>
        </w:rPr>
        <w:t>.</w:t>
      </w:r>
      <w:r>
        <w:rPr>
          <w:rFonts w:hint="eastAsia" w:ascii="Times New Roman" w:hAnsi="Times New Roman"/>
          <w:b/>
          <w:snapToGrid w:val="0"/>
          <w:kern w:val="0"/>
          <w:sz w:val="24"/>
          <w:szCs w:val="24"/>
          <w:lang w:val="zh-CN"/>
        </w:rPr>
        <w:t xml:space="preserve">2 </w:t>
      </w:r>
      <w:r>
        <w:rPr>
          <w:rFonts w:ascii="Times New Roman" w:hAnsi="Times New Roman" w:eastAsiaTheme="minorEastAsia"/>
          <w:sz w:val="24"/>
          <w:szCs w:val="24"/>
        </w:rPr>
        <w:t>本条</w:t>
      </w:r>
      <w:r>
        <w:rPr>
          <w:rFonts w:hint="eastAsia" w:ascii="Times New Roman" w:hAnsi="Times New Roman" w:eastAsiaTheme="minorEastAsia"/>
          <w:sz w:val="24"/>
          <w:szCs w:val="24"/>
        </w:rPr>
        <w:t>规定根据</w:t>
      </w:r>
      <w:r>
        <w:rPr>
          <w:rFonts w:hint="eastAsia" w:ascii="Times New Roman" w:hAnsi="Times New Roman"/>
          <w:sz w:val="24"/>
          <w:szCs w:val="24"/>
        </w:rPr>
        <w:t>国家标准</w:t>
      </w:r>
      <w:r>
        <w:rPr>
          <w:rFonts w:ascii="Times New Roman" w:hAnsi="Times New Roman" w:eastAsiaTheme="minorEastAsia"/>
          <w:sz w:val="24"/>
          <w:szCs w:val="24"/>
        </w:rPr>
        <w:t>《</w:t>
      </w:r>
      <w:r>
        <w:rPr>
          <w:rFonts w:hint="eastAsia" w:ascii="Times New Roman" w:hAnsi="Times New Roman" w:eastAsiaTheme="minorEastAsia"/>
          <w:sz w:val="24"/>
          <w:szCs w:val="24"/>
        </w:rPr>
        <w:t>客运</w:t>
      </w:r>
      <w:r>
        <w:rPr>
          <w:rFonts w:ascii="Times New Roman" w:hAnsi="Times New Roman" w:eastAsiaTheme="minorEastAsia"/>
          <w:sz w:val="24"/>
          <w:szCs w:val="24"/>
        </w:rPr>
        <w:t>架空索道工程技术标准》GB50127-20</w:t>
      </w:r>
      <w:r>
        <w:rPr>
          <w:rFonts w:hint="eastAsia" w:ascii="Times New Roman" w:hAnsi="Times New Roman" w:eastAsiaTheme="minorEastAsia"/>
          <w:sz w:val="24"/>
          <w:szCs w:val="24"/>
        </w:rPr>
        <w:t>20第</w:t>
      </w:r>
      <w:r>
        <w:rPr>
          <w:rFonts w:ascii="Times New Roman" w:hAnsi="Times New Roman" w:eastAsiaTheme="minorEastAsia"/>
          <w:sz w:val="24"/>
          <w:szCs w:val="24"/>
        </w:rPr>
        <w:t>3.2.2条</w:t>
      </w:r>
      <w:r>
        <w:rPr>
          <w:rFonts w:hint="eastAsia" w:ascii="Times New Roman" w:hAnsi="Times New Roman" w:eastAsiaTheme="minorEastAsia"/>
          <w:sz w:val="24"/>
          <w:szCs w:val="24"/>
        </w:rPr>
        <w:t>改写</w:t>
      </w:r>
      <w:r>
        <w:rPr>
          <w:rFonts w:ascii="Times New Roman" w:hAnsi="Times New Roman" w:eastAsiaTheme="minorEastAsia"/>
          <w:sz w:val="24"/>
          <w:szCs w:val="24"/>
        </w:rPr>
        <w:t>。对站址选择作以下说明：</w:t>
      </w:r>
    </w:p>
    <w:p>
      <w:pPr>
        <w:pStyle w:val="11"/>
        <w:adjustRightInd w:val="0"/>
        <w:snapToGrid w:val="0"/>
        <w:spacing w:line="360" w:lineRule="auto"/>
        <w:ind w:firstLine="240" w:firstLineChars="100"/>
        <w:rPr>
          <w:rFonts w:ascii="Times New Roman" w:hAnsi="Times New Roman" w:eastAsiaTheme="minorEastAsia"/>
          <w:sz w:val="24"/>
          <w:szCs w:val="24"/>
        </w:rPr>
      </w:pPr>
      <w:r>
        <w:rPr>
          <w:rFonts w:ascii="Times New Roman" w:hAnsi="Times New Roman" w:eastAsiaTheme="minorEastAsia"/>
          <w:sz w:val="24"/>
          <w:szCs w:val="24"/>
        </w:rPr>
        <w:t>1 站址的选择是否合理和能否满足建站要求，关系</w:t>
      </w:r>
      <w:r>
        <w:rPr>
          <w:rFonts w:hint="eastAsia" w:ascii="Times New Roman" w:hAnsi="Times New Roman" w:eastAsiaTheme="minorEastAsia"/>
          <w:sz w:val="24"/>
          <w:szCs w:val="24"/>
        </w:rPr>
        <w:t>索道的整体合理性以及</w:t>
      </w:r>
      <w:r>
        <w:rPr>
          <w:rFonts w:ascii="Times New Roman" w:hAnsi="Times New Roman" w:eastAsiaTheme="minorEastAsia"/>
          <w:sz w:val="24"/>
          <w:szCs w:val="24"/>
        </w:rPr>
        <w:t>站房乃至整条索道基建费用的高低，并对施工和生产管理产生较大的影响。</w:t>
      </w:r>
    </w:p>
    <w:p>
      <w:pPr>
        <w:pStyle w:val="11"/>
        <w:adjustRightInd w:val="0"/>
        <w:snapToGrid w:val="0"/>
        <w:spacing w:line="360" w:lineRule="auto"/>
        <w:ind w:firstLine="240" w:firstLineChars="100"/>
        <w:rPr>
          <w:rFonts w:ascii="Times New Roman" w:hAnsi="Times New Roman" w:eastAsiaTheme="minorEastAsia"/>
          <w:sz w:val="24"/>
          <w:szCs w:val="24"/>
        </w:rPr>
      </w:pPr>
      <w:r>
        <w:rPr>
          <w:rFonts w:ascii="Times New Roman" w:hAnsi="Times New Roman" w:eastAsiaTheme="minorEastAsia"/>
          <w:sz w:val="24"/>
          <w:szCs w:val="24"/>
        </w:rPr>
        <w:t>2 在索道工程建设中，不占或少占农田，是必须遵守的一项基本原则。</w:t>
      </w:r>
    </w:p>
    <w:p>
      <w:pPr>
        <w:pStyle w:val="11"/>
        <w:adjustRightInd w:val="0"/>
        <w:snapToGrid w:val="0"/>
        <w:spacing w:line="360" w:lineRule="auto"/>
        <w:ind w:firstLine="240" w:firstLineChars="100"/>
        <w:rPr>
          <w:rFonts w:ascii="Times New Roman" w:hAnsi="Times New Roman" w:eastAsiaTheme="minorEastAsia"/>
          <w:sz w:val="24"/>
          <w:szCs w:val="24"/>
        </w:rPr>
      </w:pPr>
      <w:r>
        <w:rPr>
          <w:rFonts w:ascii="Times New Roman" w:hAnsi="Times New Roman" w:eastAsiaTheme="minorEastAsia"/>
          <w:sz w:val="24"/>
          <w:szCs w:val="24"/>
        </w:rPr>
        <w:t>3 站址要避开不良工程地质区域或采矿崩落</w:t>
      </w:r>
      <w:r>
        <w:rPr>
          <w:rFonts w:hint="eastAsia" w:ascii="Times New Roman" w:hAnsi="Times New Roman" w:eastAsiaTheme="minorEastAsia"/>
          <w:sz w:val="24"/>
          <w:szCs w:val="24"/>
        </w:rPr>
        <w:t>区</w:t>
      </w:r>
      <w:r>
        <w:rPr>
          <w:rFonts w:ascii="Times New Roman" w:hAnsi="Times New Roman" w:eastAsiaTheme="minorEastAsia"/>
          <w:sz w:val="24"/>
          <w:szCs w:val="24"/>
        </w:rPr>
        <w:t>等认为不良影响区域，</w:t>
      </w:r>
      <w:r>
        <w:rPr>
          <w:rFonts w:hint="eastAsia" w:ascii="Times New Roman" w:hAnsi="Times New Roman" w:eastAsiaTheme="minorEastAsia"/>
          <w:sz w:val="24"/>
          <w:szCs w:val="24"/>
        </w:rPr>
        <w:t>应避免滑坡、泥石流和洪水的影响</w:t>
      </w:r>
      <w:r>
        <w:rPr>
          <w:rFonts w:ascii="Times New Roman" w:hAnsi="Times New Roman" w:eastAsiaTheme="minorEastAsia"/>
          <w:sz w:val="24"/>
          <w:szCs w:val="24"/>
        </w:rPr>
        <w:t>。</w:t>
      </w:r>
    </w:p>
    <w:p>
      <w:pPr>
        <w:pStyle w:val="11"/>
        <w:adjustRightInd w:val="0"/>
        <w:snapToGrid w:val="0"/>
        <w:spacing w:line="360" w:lineRule="auto"/>
        <w:ind w:firstLine="240" w:firstLineChars="100"/>
        <w:rPr>
          <w:rFonts w:ascii="Times New Roman" w:hAnsi="Times New Roman" w:eastAsiaTheme="minorEastAsia"/>
          <w:sz w:val="24"/>
          <w:szCs w:val="24"/>
        </w:rPr>
      </w:pPr>
      <w:r>
        <w:rPr>
          <w:rFonts w:ascii="Times New Roman" w:hAnsi="Times New Roman" w:eastAsiaTheme="minorEastAsia"/>
          <w:sz w:val="24"/>
          <w:szCs w:val="24"/>
        </w:rPr>
        <w:t>4 客运索道站房是客流集散的场所，要有足够的空间保证游客进站、出站安全、顺畅。</w:t>
      </w:r>
    </w:p>
    <w:p>
      <w:pPr>
        <w:pStyle w:val="3"/>
      </w:pPr>
      <w:bookmarkStart w:id="41" w:name="_Toc45264102"/>
      <w:r>
        <w:rPr>
          <w:rFonts w:hint="eastAsia"/>
        </w:rPr>
        <w:t>3.3 净空尺寸</w:t>
      </w:r>
      <w:bookmarkEnd w:id="41"/>
    </w:p>
    <w:p>
      <w:pPr>
        <w:pStyle w:val="11"/>
        <w:adjustRightInd w:val="0"/>
        <w:snapToGrid w:val="0"/>
        <w:spacing w:line="360" w:lineRule="auto"/>
        <w:rPr>
          <w:rFonts w:ascii="Times New Roman" w:hAnsi="Times New Roman" w:eastAsiaTheme="minorEastAsia"/>
          <w:sz w:val="24"/>
          <w:szCs w:val="24"/>
        </w:rPr>
      </w:pPr>
      <w:r>
        <w:rPr>
          <w:rFonts w:hint="eastAsia" w:ascii="Times New Roman"/>
          <w:b/>
          <w:snapToGrid w:val="0"/>
          <w:sz w:val="24"/>
          <w:szCs w:val="24"/>
        </w:rPr>
        <w:t>3</w:t>
      </w:r>
      <w:r>
        <w:rPr>
          <w:rFonts w:ascii="Times New Roman" w:hAnsi="Times New Roman" w:eastAsiaTheme="minorEastAsia"/>
          <w:b/>
          <w:snapToGrid w:val="0"/>
          <w:kern w:val="0"/>
          <w:sz w:val="24"/>
          <w:szCs w:val="24"/>
          <w:lang w:val="zh-CN"/>
        </w:rPr>
        <w:t>.</w:t>
      </w:r>
      <w:r>
        <w:rPr>
          <w:rFonts w:hint="eastAsia" w:ascii="Times New Roman" w:hAnsi="Times New Roman"/>
          <w:b/>
          <w:snapToGrid w:val="0"/>
          <w:kern w:val="0"/>
          <w:sz w:val="24"/>
          <w:szCs w:val="24"/>
          <w:lang w:val="zh-CN"/>
        </w:rPr>
        <w:t>3</w:t>
      </w:r>
      <w:r>
        <w:rPr>
          <w:rFonts w:ascii="Times New Roman" w:hAnsi="Times New Roman" w:eastAsiaTheme="minorEastAsia"/>
          <w:b/>
          <w:snapToGrid w:val="0"/>
          <w:kern w:val="0"/>
          <w:sz w:val="24"/>
          <w:szCs w:val="24"/>
          <w:lang w:val="zh-CN"/>
        </w:rPr>
        <w:t>.</w:t>
      </w:r>
      <w:r>
        <w:rPr>
          <w:rFonts w:hint="eastAsia" w:ascii="Times New Roman" w:hAnsi="Times New Roman"/>
          <w:b/>
          <w:snapToGrid w:val="0"/>
          <w:kern w:val="0"/>
          <w:sz w:val="24"/>
          <w:szCs w:val="24"/>
          <w:lang w:val="zh-CN"/>
        </w:rPr>
        <w:t xml:space="preserve">1 </w:t>
      </w:r>
      <w:r>
        <w:rPr>
          <w:rFonts w:hint="eastAsia" w:ascii="Times New Roman" w:hAnsi="Times New Roman" w:eastAsiaTheme="minorEastAsia"/>
          <w:sz w:val="24"/>
          <w:szCs w:val="24"/>
        </w:rPr>
        <w:t>最小垂直净空尺寸是关系索道运行安全的关键指标，</w:t>
      </w:r>
      <w:r>
        <w:rPr>
          <w:rFonts w:ascii="Times New Roman" w:hAnsi="Times New Roman" w:eastAsiaTheme="minorEastAsia"/>
          <w:sz w:val="24"/>
          <w:szCs w:val="24"/>
        </w:rPr>
        <w:t>本条是根据</w:t>
      </w:r>
      <w:r>
        <w:rPr>
          <w:rFonts w:hint="eastAsia" w:ascii="Times New Roman" w:hAnsi="Times New Roman"/>
          <w:sz w:val="24"/>
          <w:szCs w:val="24"/>
        </w:rPr>
        <w:t>国家标准</w:t>
      </w:r>
      <w:r>
        <w:rPr>
          <w:rFonts w:ascii="Times New Roman" w:hAnsi="Times New Roman" w:eastAsiaTheme="minorEastAsia"/>
          <w:sz w:val="24"/>
          <w:szCs w:val="24"/>
        </w:rPr>
        <w:t>《</w:t>
      </w:r>
      <w:r>
        <w:rPr>
          <w:rFonts w:hint="eastAsia" w:ascii="Times New Roman" w:hAnsi="Times New Roman" w:eastAsiaTheme="minorEastAsia"/>
          <w:sz w:val="24"/>
          <w:szCs w:val="24"/>
        </w:rPr>
        <w:t>客运</w:t>
      </w:r>
      <w:r>
        <w:rPr>
          <w:rFonts w:ascii="Times New Roman" w:hAnsi="Times New Roman" w:eastAsiaTheme="minorEastAsia"/>
          <w:sz w:val="24"/>
          <w:szCs w:val="24"/>
        </w:rPr>
        <w:t>架空索道安全规范》GB12352-2018</w:t>
      </w:r>
      <w:r>
        <w:rPr>
          <w:rFonts w:hint="eastAsia" w:ascii="Times New Roman" w:hAnsi="Times New Roman" w:eastAsiaTheme="minorEastAsia"/>
          <w:sz w:val="24"/>
          <w:szCs w:val="24"/>
        </w:rPr>
        <w:t>第</w:t>
      </w:r>
      <w:r>
        <w:rPr>
          <w:rFonts w:ascii="Times New Roman" w:hAnsi="Times New Roman" w:eastAsiaTheme="minorEastAsia"/>
          <w:sz w:val="24"/>
          <w:szCs w:val="24"/>
        </w:rPr>
        <w:t>3.1.9.2</w:t>
      </w:r>
      <w:r>
        <w:rPr>
          <w:rFonts w:hint="eastAsia" w:ascii="Times New Roman" w:hAnsi="Times New Roman" w:eastAsiaTheme="minorEastAsia"/>
          <w:sz w:val="24"/>
          <w:szCs w:val="24"/>
        </w:rPr>
        <w:t>条</w:t>
      </w:r>
      <w:r>
        <w:rPr>
          <w:rFonts w:ascii="Times New Roman" w:hAnsi="Times New Roman" w:eastAsiaTheme="minorEastAsia"/>
          <w:sz w:val="24"/>
          <w:szCs w:val="24"/>
        </w:rPr>
        <w:t>（强条）和</w:t>
      </w:r>
      <w:r>
        <w:rPr>
          <w:rFonts w:hint="eastAsia" w:ascii="Times New Roman" w:hAnsi="Times New Roman"/>
          <w:sz w:val="24"/>
          <w:szCs w:val="24"/>
        </w:rPr>
        <w:t>国家标准</w:t>
      </w:r>
      <w:r>
        <w:rPr>
          <w:rFonts w:ascii="Times New Roman" w:hAnsi="Times New Roman" w:eastAsiaTheme="minorEastAsia"/>
          <w:sz w:val="24"/>
          <w:szCs w:val="24"/>
        </w:rPr>
        <w:t>《架空索道工程技术标准》GB50127-20</w:t>
      </w:r>
      <w:r>
        <w:rPr>
          <w:rFonts w:hint="eastAsia" w:ascii="Times New Roman" w:hAnsi="Times New Roman" w:eastAsiaTheme="minorEastAsia"/>
          <w:sz w:val="24"/>
          <w:szCs w:val="24"/>
        </w:rPr>
        <w:t>20第</w:t>
      </w:r>
      <w:r>
        <w:rPr>
          <w:rFonts w:ascii="Times New Roman" w:hAnsi="Times New Roman" w:eastAsiaTheme="minorEastAsia"/>
          <w:sz w:val="24"/>
          <w:szCs w:val="24"/>
        </w:rPr>
        <w:t>3.3.1条编写</w:t>
      </w:r>
      <w:r>
        <w:rPr>
          <w:rFonts w:hint="eastAsia" w:ascii="Times New Roman" w:hAnsi="Times New Roman" w:eastAsiaTheme="minorEastAsia"/>
          <w:sz w:val="24"/>
          <w:szCs w:val="24"/>
        </w:rPr>
        <w:t>，作为强条是必要的</w:t>
      </w:r>
      <w:r>
        <w:rPr>
          <w:rFonts w:ascii="Times New Roman" w:hAnsi="Times New Roman" w:eastAsiaTheme="minorEastAsia"/>
          <w:sz w:val="24"/>
          <w:szCs w:val="24"/>
        </w:rPr>
        <w:t>。</w:t>
      </w:r>
    </w:p>
    <w:p>
      <w:pPr>
        <w:pStyle w:val="11"/>
        <w:adjustRightInd w:val="0"/>
        <w:snapToGrid w:val="0"/>
        <w:spacing w:line="360" w:lineRule="auto"/>
        <w:ind w:firstLine="240" w:firstLineChars="100"/>
        <w:rPr>
          <w:rFonts w:ascii="Times New Roman" w:hAnsi="Times New Roman" w:eastAsiaTheme="minorEastAsia"/>
          <w:sz w:val="24"/>
          <w:szCs w:val="24"/>
        </w:rPr>
      </w:pPr>
      <w:r>
        <w:rPr>
          <w:rFonts w:ascii="Times New Roman" w:hAnsi="Times New Roman" w:eastAsiaTheme="minorEastAsia"/>
          <w:sz w:val="24"/>
          <w:szCs w:val="24"/>
        </w:rPr>
        <w:t>1 净空尺寸过去称为界限尺寸，但索道的净空尺寸与铁道的界限尺寸是完全不同的两个概念。前者是指索道的最大轮廓线与障碍物表面之间的距离，即安全距离。后者是指轨道顶面或轨道中心线与障碍物表面之间的控制尺寸，必须减去车辆的轮廓尺寸，才能</w:t>
      </w:r>
      <w:r>
        <w:rPr>
          <w:rFonts w:hint="eastAsia" w:ascii="Times New Roman" w:hAnsi="Times New Roman" w:eastAsiaTheme="minorEastAsia"/>
          <w:sz w:val="24"/>
          <w:szCs w:val="24"/>
        </w:rPr>
        <w:t>算</w:t>
      </w:r>
      <w:r>
        <w:rPr>
          <w:rFonts w:ascii="Times New Roman" w:hAnsi="Times New Roman" w:eastAsiaTheme="minorEastAsia"/>
          <w:sz w:val="24"/>
          <w:szCs w:val="24"/>
        </w:rPr>
        <w:t>出实际的安全距离。</w:t>
      </w:r>
    </w:p>
    <w:p>
      <w:pPr>
        <w:pStyle w:val="11"/>
        <w:adjustRightInd w:val="0"/>
        <w:snapToGrid w:val="0"/>
        <w:spacing w:line="360" w:lineRule="auto"/>
        <w:ind w:firstLine="240" w:firstLineChars="100"/>
        <w:rPr>
          <w:rFonts w:ascii="Times New Roman" w:hAnsi="Times New Roman" w:eastAsiaTheme="minorEastAsia"/>
          <w:sz w:val="24"/>
          <w:szCs w:val="24"/>
        </w:rPr>
      </w:pPr>
      <w:r>
        <w:rPr>
          <w:rFonts w:ascii="Times New Roman" w:hAnsi="Times New Roman" w:eastAsiaTheme="minorEastAsia"/>
          <w:sz w:val="24"/>
          <w:szCs w:val="24"/>
        </w:rPr>
        <w:t>2 从安全角度出发，当校验索道上方障碍物的最小垂直净空尺寸时，以索道顶部的最高静态位置为准；当校验索道下方障碍物的最小垂直净空尺寸时，索道底部的最低静态位置加上动态附加值，以最低位置为准。</w:t>
      </w:r>
    </w:p>
    <w:p>
      <w:pPr>
        <w:spacing w:line="360" w:lineRule="auto"/>
        <w:rPr>
          <w:rFonts w:ascii="Times New Roman" w:hAnsi="Times New Roman" w:cs="Times New Roman"/>
          <w:color w:val="000000" w:themeColor="text1"/>
          <w:sz w:val="24"/>
          <w:szCs w:val="24"/>
        </w:rPr>
      </w:pPr>
      <w:r>
        <w:rPr>
          <w:rFonts w:hint="eastAsia" w:ascii="Times New Roman"/>
          <w:b/>
          <w:snapToGrid w:val="0"/>
          <w:sz w:val="24"/>
          <w:szCs w:val="24"/>
        </w:rPr>
        <w:t>3</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3</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2 </w:t>
      </w:r>
      <w:r>
        <w:rPr>
          <w:rFonts w:ascii="Times New Roman" w:hAnsi="Times New Roman" w:cs="Times New Roman"/>
          <w:color w:val="000000" w:themeColor="text1"/>
          <w:sz w:val="24"/>
          <w:szCs w:val="24"/>
        </w:rPr>
        <w:t>本条是</w:t>
      </w:r>
      <w:r>
        <w:rPr>
          <w:rFonts w:hint="eastAsia" w:ascii="Times New Roman" w:hAnsi="Times New Roman" w:cs="Times New Roman"/>
          <w:color w:val="000000" w:themeColor="text1"/>
          <w:sz w:val="24"/>
          <w:szCs w:val="24"/>
        </w:rPr>
        <w:t>本规范起草的，规定索道的最大离地高度确定原则是</w:t>
      </w:r>
      <w:r>
        <w:rPr>
          <w:rFonts w:hint="eastAsia" w:ascii="Times New Roman" w:hAnsi="Times New Roman" w:cs="Times New Roman"/>
          <w:snapToGrid w:val="0"/>
          <w:color w:val="000000" w:themeColor="text1"/>
          <w:kern w:val="0"/>
          <w:sz w:val="24"/>
          <w:szCs w:val="24"/>
        </w:rPr>
        <w:t>保证在索道出现故障无法运行时能对乘客实施安全有效的营救</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客运索道允许的最大离地高度是运载工具内地板面到地面的高度。</w:t>
      </w:r>
      <w:r>
        <w:rPr>
          <w:rFonts w:hint="eastAsia" w:ascii="Times New Roman" w:hAnsi="Times New Roman" w:cs="Times New Roman"/>
          <w:sz w:val="24"/>
          <w:szCs w:val="24"/>
        </w:rPr>
        <w:t>国家标准</w:t>
      </w:r>
      <w:r>
        <w:rPr>
          <w:rFonts w:ascii="Times New Roman" w:hAnsi="Times New Roman"/>
          <w:sz w:val="24"/>
          <w:szCs w:val="24"/>
        </w:rPr>
        <w:t>《</w:t>
      </w:r>
      <w:r>
        <w:rPr>
          <w:rFonts w:hint="eastAsia" w:ascii="Times New Roman" w:hAnsi="Times New Roman"/>
          <w:sz w:val="24"/>
          <w:szCs w:val="24"/>
        </w:rPr>
        <w:t>客运</w:t>
      </w:r>
      <w:r>
        <w:rPr>
          <w:rFonts w:ascii="Times New Roman" w:hAnsi="Times New Roman"/>
          <w:sz w:val="24"/>
          <w:szCs w:val="24"/>
        </w:rPr>
        <w:t>架空索道安全规范》GB12352-2018</w:t>
      </w:r>
      <w:r>
        <w:rPr>
          <w:rFonts w:hint="eastAsia" w:ascii="Times New Roman" w:hAnsi="Times New Roman"/>
          <w:sz w:val="24"/>
          <w:szCs w:val="24"/>
        </w:rPr>
        <w:t>中3.1.7条对各种形式索道的最大离地高度作了详细规定，属通用规范的内容。本规范对高度数值不作具体规定，鼓励索道建设单位采取安全有效的救援措施，解决距地高度对索道建设的困扰。</w:t>
      </w:r>
    </w:p>
    <w:p>
      <w:pPr>
        <w:spacing w:line="360" w:lineRule="auto"/>
        <w:rPr>
          <w:rFonts w:ascii="Times New Roman" w:hAnsi="Times New Roman"/>
          <w:sz w:val="24"/>
          <w:szCs w:val="24"/>
        </w:rPr>
      </w:pPr>
      <w:r>
        <w:rPr>
          <w:rFonts w:hint="eastAsia" w:ascii="Times New Roman"/>
          <w:b/>
          <w:snapToGrid w:val="0"/>
          <w:sz w:val="24"/>
          <w:szCs w:val="24"/>
        </w:rPr>
        <w:t>3</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3</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3 </w:t>
      </w:r>
      <w:r>
        <w:rPr>
          <w:rFonts w:ascii="Times New Roman" w:hAnsi="Times New Roman" w:cs="Times New Roman"/>
          <w:color w:val="000000" w:themeColor="text1"/>
          <w:sz w:val="24"/>
          <w:szCs w:val="24"/>
        </w:rPr>
        <w:t>本条是</w:t>
      </w:r>
      <w:r>
        <w:rPr>
          <w:rFonts w:hint="eastAsia" w:ascii="Times New Roman" w:hAnsi="Times New Roman" w:cs="Times New Roman"/>
          <w:color w:val="000000" w:themeColor="text1"/>
          <w:sz w:val="24"/>
          <w:szCs w:val="24"/>
        </w:rPr>
        <w:t>本规范起草的，规定索道的横向净空尺寸确定原则。</w:t>
      </w:r>
      <w:r>
        <w:rPr>
          <w:rFonts w:hint="eastAsia" w:ascii="Times New Roman" w:hAnsi="Times New Roman" w:cs="Times New Roman"/>
          <w:sz w:val="24"/>
          <w:szCs w:val="24"/>
        </w:rPr>
        <w:t>国家标准</w:t>
      </w:r>
      <w:r>
        <w:rPr>
          <w:rFonts w:ascii="Times New Roman" w:hAnsi="Times New Roman"/>
          <w:sz w:val="24"/>
          <w:szCs w:val="24"/>
        </w:rPr>
        <w:t>《</w:t>
      </w:r>
      <w:r>
        <w:rPr>
          <w:rFonts w:hint="eastAsia" w:ascii="Times New Roman" w:hAnsi="Times New Roman"/>
          <w:sz w:val="24"/>
          <w:szCs w:val="24"/>
        </w:rPr>
        <w:t>客运</w:t>
      </w:r>
      <w:r>
        <w:rPr>
          <w:rFonts w:ascii="Times New Roman" w:hAnsi="Times New Roman"/>
          <w:sz w:val="24"/>
          <w:szCs w:val="24"/>
        </w:rPr>
        <w:t>架空索道安全规范》GB12352-2018</w:t>
      </w:r>
      <w:r>
        <w:rPr>
          <w:rFonts w:hint="eastAsia" w:ascii="Times New Roman" w:hAnsi="Times New Roman"/>
          <w:sz w:val="24"/>
          <w:szCs w:val="24"/>
        </w:rPr>
        <w:t>第3.1.4条对各种形式索道在各种条件下的横向净空作了详细规定，属通用规范的内容，本规范不作具体规定。</w:t>
      </w:r>
    </w:p>
    <w:p>
      <w:pPr>
        <w:pStyle w:val="3"/>
      </w:pPr>
      <w:bookmarkStart w:id="42" w:name="_Toc45264103"/>
      <w:r>
        <w:rPr>
          <w:rFonts w:hint="eastAsia"/>
        </w:rPr>
        <w:t>3.4 保护网和保护桥</w:t>
      </w:r>
      <w:bookmarkEnd w:id="42"/>
    </w:p>
    <w:p>
      <w:pPr>
        <w:spacing w:line="360" w:lineRule="auto"/>
        <w:rPr>
          <w:rFonts w:ascii="Times New Roman" w:hAnsi="Times New Roman" w:cs="Times New Roman"/>
          <w:color w:val="000000" w:themeColor="text1"/>
          <w:sz w:val="24"/>
          <w:szCs w:val="24"/>
        </w:rPr>
      </w:pPr>
      <w:r>
        <w:rPr>
          <w:rFonts w:hint="eastAsia" w:ascii="Times New Roman"/>
          <w:b/>
          <w:snapToGrid w:val="0"/>
          <w:sz w:val="24"/>
          <w:szCs w:val="24"/>
        </w:rPr>
        <w:t>3</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4</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1 </w:t>
      </w:r>
      <w:r>
        <w:rPr>
          <w:rFonts w:hint="eastAsia" w:ascii="Times New Roman" w:hAnsi="Times New Roman" w:cs="Times New Roman"/>
          <w:sz w:val="24"/>
          <w:szCs w:val="24"/>
        </w:rPr>
        <w:t>由于</w:t>
      </w:r>
      <w:r>
        <w:rPr>
          <w:rFonts w:ascii="Times New Roman" w:hAnsi="Times New Roman" w:cs="Times New Roman"/>
          <w:kern w:val="0"/>
          <w:sz w:val="24"/>
          <w:szCs w:val="24"/>
        </w:rPr>
        <w:t>货运索道的运载工具和运载</w:t>
      </w:r>
      <w:r>
        <w:rPr>
          <w:rFonts w:hint="eastAsia" w:ascii="Times New Roman" w:hAnsi="Times New Roman" w:cs="Times New Roman"/>
          <w:kern w:val="0"/>
          <w:sz w:val="24"/>
          <w:szCs w:val="24"/>
        </w:rPr>
        <w:t>物料</w:t>
      </w:r>
      <w:r>
        <w:rPr>
          <w:rFonts w:ascii="Times New Roman" w:hAnsi="Times New Roman" w:cs="Times New Roman"/>
          <w:kern w:val="0"/>
          <w:sz w:val="24"/>
          <w:szCs w:val="24"/>
        </w:rPr>
        <w:t>有可能在索道线路上掉落</w:t>
      </w:r>
      <w:r>
        <w:rPr>
          <w:rFonts w:hint="eastAsia" w:ascii="Times New Roman" w:hAnsi="Times New Roman" w:cs="Times New Roman"/>
          <w:kern w:val="0"/>
          <w:sz w:val="24"/>
          <w:szCs w:val="24"/>
        </w:rPr>
        <w:t>，为保障人身和财产安全</w:t>
      </w:r>
      <w:r>
        <w:rPr>
          <w:rFonts w:hint="eastAsia" w:ascii="Times New Roman" w:hAnsi="Times New Roman" w:cs="Times New Roman"/>
          <w:sz w:val="24"/>
          <w:szCs w:val="24"/>
        </w:rPr>
        <w:t>根据国家标准《货运架空索道安全规范》GB12141-2008中9.1.1条</w:t>
      </w:r>
      <w:r>
        <w:rPr>
          <w:rFonts w:hint="eastAsia" w:ascii="Times New Roman" w:hAnsi="Times New Roman" w:cs="Times New Roman"/>
          <w:kern w:val="0"/>
          <w:sz w:val="24"/>
          <w:szCs w:val="24"/>
        </w:rPr>
        <w:t>，</w:t>
      </w:r>
      <w:r>
        <w:rPr>
          <w:rFonts w:ascii="Times New Roman" w:hAnsi="Times New Roman" w:cs="Times New Roman"/>
          <w:kern w:val="0"/>
          <w:sz w:val="24"/>
          <w:szCs w:val="24"/>
        </w:rPr>
        <w:t>做出货运索道跨越铁路、航道、公路和其它重要设施时应设保护设施的规定</w:t>
      </w:r>
      <w:r>
        <w:rPr>
          <w:rFonts w:hint="eastAsia" w:ascii="Times New Roman" w:hAnsi="Times New Roman" w:cs="Times New Roman"/>
          <w:kern w:val="0"/>
          <w:sz w:val="24"/>
          <w:szCs w:val="24"/>
        </w:rPr>
        <w:t>。</w:t>
      </w:r>
    </w:p>
    <w:p>
      <w:pPr>
        <w:autoSpaceDE w:val="0"/>
        <w:autoSpaceDN w:val="0"/>
        <w:adjustRightInd w:val="0"/>
        <w:snapToGrid w:val="0"/>
        <w:spacing w:line="360" w:lineRule="auto"/>
        <w:rPr>
          <w:rFonts w:ascii="Times New Roman" w:hAnsi="Times New Roman" w:cs="Times New Roman"/>
          <w:sz w:val="24"/>
          <w:szCs w:val="24"/>
        </w:rPr>
      </w:pPr>
      <w:r>
        <w:rPr>
          <w:rFonts w:hint="eastAsia" w:ascii="Times New Roman"/>
          <w:b/>
          <w:snapToGrid w:val="0"/>
          <w:sz w:val="24"/>
          <w:szCs w:val="24"/>
        </w:rPr>
        <w:t>3</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4</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2 </w:t>
      </w:r>
      <w:r>
        <w:rPr>
          <w:rFonts w:hint="eastAsia" w:ascii="Times New Roman" w:hAnsi="Times New Roman" w:cs="Times New Roman"/>
          <w:sz w:val="24"/>
          <w:szCs w:val="24"/>
        </w:rPr>
        <w:t>本条规定源自国家标准《货运架空索道安全规范》GB12141-2008第9.1.3条，对索道安全很重要。净空尺寸是按有一个货车掉在保护设施上，其它货车仍能顺利通过确定的。</w:t>
      </w:r>
    </w:p>
    <w:p>
      <w:pPr>
        <w:pStyle w:val="3"/>
      </w:pPr>
      <w:bookmarkStart w:id="43" w:name="_Toc45264104"/>
      <w:r>
        <w:rPr>
          <w:rFonts w:hint="eastAsia"/>
        </w:rPr>
        <w:t>3.5 救援</w:t>
      </w:r>
      <w:bookmarkEnd w:id="43"/>
    </w:p>
    <w:p>
      <w:pPr>
        <w:spacing w:line="360" w:lineRule="auto"/>
        <w:rPr>
          <w:rFonts w:ascii="Times New Roman" w:hAnsi="Times New Roman" w:cs="Times New Roman"/>
          <w:sz w:val="24"/>
          <w:szCs w:val="24"/>
        </w:rPr>
      </w:pPr>
      <w:r>
        <w:rPr>
          <w:rFonts w:hint="eastAsia" w:ascii="Times New Roman"/>
          <w:b/>
          <w:snapToGrid w:val="0"/>
          <w:sz w:val="24"/>
          <w:szCs w:val="24"/>
        </w:rPr>
        <w:t>3</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5</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1 </w:t>
      </w:r>
      <w:r>
        <w:rPr>
          <w:rFonts w:ascii="Times New Roman" w:hAnsi="Times New Roman" w:cs="Times New Roman"/>
          <w:sz w:val="24"/>
          <w:szCs w:val="24"/>
        </w:rPr>
        <w:t>此条是根据</w:t>
      </w:r>
      <w:r>
        <w:rPr>
          <w:rFonts w:hint="eastAsia" w:ascii="Times New Roman" w:hAnsi="Times New Roman" w:cs="Times New Roman"/>
          <w:sz w:val="24"/>
          <w:szCs w:val="24"/>
        </w:rPr>
        <w:t>国家标准</w:t>
      </w:r>
      <w:r>
        <w:rPr>
          <w:rFonts w:ascii="Times New Roman" w:hAnsi="Times New Roman" w:cs="Times New Roman"/>
          <w:sz w:val="24"/>
          <w:szCs w:val="24"/>
        </w:rPr>
        <w:t>《客运架空索道安全规范》GB12352-2018</w:t>
      </w:r>
      <w:r>
        <w:rPr>
          <w:rFonts w:hint="eastAsia" w:ascii="Times New Roman" w:hAnsi="Times New Roman" w:cs="Times New Roman"/>
          <w:sz w:val="24"/>
          <w:szCs w:val="24"/>
        </w:rPr>
        <w:t>第3.7条</w:t>
      </w:r>
      <w:r>
        <w:rPr>
          <w:rFonts w:ascii="Times New Roman" w:hAnsi="Times New Roman" w:cs="Times New Roman"/>
          <w:sz w:val="24"/>
          <w:szCs w:val="24"/>
        </w:rPr>
        <w:t>、特种设备监管规定和欧洲规范编写的，是对功能的要求。对索道设计很重要。</w:t>
      </w:r>
    </w:p>
    <w:p>
      <w:pPr>
        <w:spacing w:line="360" w:lineRule="auto"/>
        <w:rPr>
          <w:rFonts w:ascii="Times New Roman" w:hAnsi="Times New Roman" w:cs="Times New Roman"/>
          <w:sz w:val="24"/>
          <w:szCs w:val="24"/>
        </w:rPr>
      </w:pPr>
      <w:r>
        <w:rPr>
          <w:rFonts w:hint="eastAsia" w:ascii="Times New Roman"/>
          <w:b/>
          <w:snapToGrid w:val="0"/>
          <w:sz w:val="24"/>
          <w:szCs w:val="24"/>
        </w:rPr>
        <w:t>3</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5</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2 </w:t>
      </w:r>
      <w:r>
        <w:rPr>
          <w:rFonts w:ascii="Times New Roman" w:hAnsi="Times New Roman" w:cs="Times New Roman"/>
          <w:sz w:val="24"/>
          <w:szCs w:val="24"/>
        </w:rPr>
        <w:t>此条</w:t>
      </w:r>
      <w:r>
        <w:rPr>
          <w:rFonts w:hint="eastAsia" w:ascii="Times New Roman" w:hAnsi="Times New Roman" w:cs="Times New Roman"/>
          <w:sz w:val="24"/>
          <w:szCs w:val="24"/>
        </w:rPr>
        <w:t>规定源自</w:t>
      </w:r>
      <w:r>
        <w:rPr>
          <w:rFonts w:ascii="Times New Roman" w:hAnsi="Times New Roman" w:cs="Times New Roman"/>
          <w:sz w:val="24"/>
          <w:szCs w:val="24"/>
        </w:rPr>
        <w:t>欧洲</w:t>
      </w:r>
      <w:r>
        <w:rPr>
          <w:rFonts w:hint="eastAsia" w:ascii="Times New Roman" w:hAnsi="Times New Roman" w:cs="Times New Roman"/>
          <w:sz w:val="24"/>
          <w:szCs w:val="24"/>
        </w:rPr>
        <w:t>规范《</w:t>
      </w:r>
      <w:r>
        <w:rPr>
          <w:rFonts w:ascii="Times New Roman" w:hAnsi="Times New Roman" w:cs="Times New Roman"/>
          <w:sz w:val="24"/>
          <w:szCs w:val="24"/>
        </w:rPr>
        <w:t>载人索道安全要求—一般要求</w:t>
      </w:r>
      <w:r>
        <w:rPr>
          <w:rFonts w:hint="eastAsia" w:ascii="Times New Roman" w:hAnsi="Times New Roman" w:cs="Times New Roman"/>
          <w:sz w:val="24"/>
          <w:szCs w:val="24"/>
        </w:rPr>
        <w:t>》</w:t>
      </w:r>
      <w:r>
        <w:rPr>
          <w:rFonts w:ascii="Times New Roman" w:hAnsi="Times New Roman" w:cs="Times New Roman"/>
          <w:sz w:val="24"/>
          <w:szCs w:val="24"/>
        </w:rPr>
        <w:t>EN 12929-1:2015</w:t>
      </w:r>
      <w:r>
        <w:rPr>
          <w:rFonts w:hint="eastAsia" w:ascii="Times New Roman" w:hAnsi="Times New Roman" w:cs="Times New Roman"/>
          <w:sz w:val="24"/>
          <w:szCs w:val="24"/>
        </w:rPr>
        <w:t>第</w:t>
      </w:r>
      <w:r>
        <w:rPr>
          <w:rFonts w:ascii="Times New Roman" w:hAnsi="Times New Roman" w:cs="Times New Roman"/>
          <w:sz w:val="24"/>
          <w:szCs w:val="24"/>
        </w:rPr>
        <w:t>13.1</w:t>
      </w:r>
      <w:r>
        <w:rPr>
          <w:rFonts w:hint="eastAsia" w:ascii="Times New Roman" w:hAnsi="Times New Roman" w:cs="Times New Roman"/>
          <w:sz w:val="24"/>
          <w:szCs w:val="24"/>
        </w:rPr>
        <w:t>条：</w:t>
      </w:r>
      <w:r>
        <w:rPr>
          <w:rFonts w:ascii="Times New Roman" w:hAnsi="Times New Roman" w:cs="Times New Roman"/>
          <w:sz w:val="24"/>
          <w:szCs w:val="24"/>
        </w:rPr>
        <w:t>如果架空索道或地面缆车停止时间较长，应能迅速告知乘客，并确保乘客在合理的时间期限内回到安全场所。只有当索道无法在可接受的时间范围内恢复运行时，才必须救援乘客。是对管理的要求。对索道很重要。</w:t>
      </w:r>
    </w:p>
    <w:p>
      <w:pPr>
        <w:spacing w:line="360" w:lineRule="auto"/>
        <w:rPr>
          <w:rFonts w:ascii="Times New Roman" w:hAnsi="Times New Roman" w:cs="Times New Roman"/>
          <w:sz w:val="24"/>
          <w:szCs w:val="24"/>
        </w:rPr>
      </w:pPr>
      <w:r>
        <w:rPr>
          <w:rFonts w:hint="eastAsia" w:ascii="Times New Roman"/>
          <w:b/>
          <w:snapToGrid w:val="0"/>
          <w:sz w:val="24"/>
          <w:szCs w:val="24"/>
        </w:rPr>
        <w:t>3</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5</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3 </w:t>
      </w:r>
      <w:r>
        <w:rPr>
          <w:rFonts w:ascii="Times New Roman" w:hAnsi="Times New Roman" w:cs="Times New Roman"/>
          <w:sz w:val="24"/>
          <w:szCs w:val="24"/>
        </w:rPr>
        <w:t>本条</w:t>
      </w:r>
      <w:r>
        <w:rPr>
          <w:rFonts w:hint="eastAsia" w:ascii="Times New Roman" w:hAnsi="Times New Roman" w:cs="Times New Roman"/>
          <w:sz w:val="24"/>
          <w:szCs w:val="24"/>
        </w:rPr>
        <w:t>规定源自国家标准</w:t>
      </w:r>
      <w:r>
        <w:rPr>
          <w:rFonts w:ascii="Times New Roman" w:hAnsi="Times New Roman" w:cs="Times New Roman"/>
          <w:sz w:val="24"/>
          <w:szCs w:val="24"/>
        </w:rPr>
        <w:t>《客运架空索道安全规范》GB12352-2018</w:t>
      </w:r>
      <w:r>
        <w:rPr>
          <w:rFonts w:hint="eastAsia" w:ascii="Times New Roman" w:hAnsi="Times New Roman" w:cs="Times New Roman"/>
          <w:sz w:val="24"/>
          <w:szCs w:val="24"/>
        </w:rPr>
        <w:t>第</w:t>
      </w:r>
      <w:r>
        <w:rPr>
          <w:rFonts w:ascii="Times New Roman" w:hAnsi="Times New Roman" w:cs="Times New Roman"/>
          <w:sz w:val="24"/>
          <w:szCs w:val="24"/>
        </w:rPr>
        <w:t>3.7.2</w:t>
      </w:r>
      <w:r>
        <w:rPr>
          <w:rFonts w:hint="eastAsia" w:ascii="Times New Roman" w:hAnsi="Times New Roman" w:cs="Times New Roman"/>
          <w:sz w:val="24"/>
          <w:szCs w:val="24"/>
        </w:rPr>
        <w:t>条</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hint="eastAsia" w:ascii="Times New Roman"/>
          <w:b/>
          <w:snapToGrid w:val="0"/>
          <w:sz w:val="24"/>
          <w:szCs w:val="24"/>
        </w:rPr>
        <w:t>3</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5</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4 </w:t>
      </w:r>
      <w:r>
        <w:rPr>
          <w:rFonts w:ascii="Times New Roman" w:hAnsi="Times New Roman" w:cs="Times New Roman"/>
          <w:sz w:val="24"/>
          <w:szCs w:val="24"/>
        </w:rPr>
        <w:t>本条</w:t>
      </w:r>
      <w:r>
        <w:rPr>
          <w:rFonts w:hint="eastAsia" w:ascii="Times New Roman" w:hAnsi="Times New Roman" w:cs="Times New Roman"/>
          <w:sz w:val="24"/>
          <w:szCs w:val="24"/>
        </w:rPr>
        <w:t>规定源自国家标准</w:t>
      </w:r>
      <w:r>
        <w:rPr>
          <w:rFonts w:ascii="Times New Roman" w:hAnsi="Times New Roman" w:cs="Times New Roman"/>
          <w:sz w:val="24"/>
          <w:szCs w:val="24"/>
        </w:rPr>
        <w:t>《客运架空索道安全规范》GB12352-2018</w:t>
      </w:r>
      <w:r>
        <w:rPr>
          <w:rFonts w:hint="eastAsia" w:ascii="Times New Roman" w:hAnsi="Times New Roman" w:cs="Times New Roman"/>
          <w:sz w:val="24"/>
          <w:szCs w:val="24"/>
        </w:rPr>
        <w:t>第</w:t>
      </w:r>
      <w:r>
        <w:rPr>
          <w:rFonts w:ascii="Times New Roman" w:hAnsi="Times New Roman" w:cs="Times New Roman"/>
          <w:sz w:val="24"/>
          <w:szCs w:val="24"/>
        </w:rPr>
        <w:t>3.7.3</w:t>
      </w:r>
      <w:r>
        <w:rPr>
          <w:rFonts w:hint="eastAsia" w:ascii="Times New Roman" w:hAnsi="Times New Roman" w:cs="Times New Roman"/>
          <w:sz w:val="24"/>
          <w:szCs w:val="24"/>
        </w:rPr>
        <w:t>条</w:t>
      </w:r>
      <w:r>
        <w:rPr>
          <w:rFonts w:ascii="Times New Roman" w:hAnsi="Times New Roman" w:cs="Times New Roman"/>
          <w:sz w:val="24"/>
          <w:szCs w:val="24"/>
        </w:rPr>
        <w:t>。</w:t>
      </w:r>
    </w:p>
    <w:p>
      <w:pPr>
        <w:pStyle w:val="2"/>
      </w:pPr>
      <w:bookmarkStart w:id="44" w:name="_Toc45264105"/>
      <w:r>
        <w:rPr>
          <w:rFonts w:hint="eastAsia"/>
        </w:rPr>
        <w:t>4 支架及设备</w:t>
      </w:r>
      <w:bookmarkEnd w:id="44"/>
    </w:p>
    <w:p>
      <w:pPr>
        <w:pStyle w:val="3"/>
      </w:pPr>
      <w:bookmarkStart w:id="45" w:name="_Toc45264106"/>
      <w:r>
        <w:rPr>
          <w:rFonts w:hint="eastAsia"/>
        </w:rPr>
        <w:t>4.1 支架</w:t>
      </w:r>
      <w:bookmarkEnd w:id="45"/>
    </w:p>
    <w:p>
      <w:pPr>
        <w:autoSpaceDE w:val="0"/>
        <w:autoSpaceDN w:val="0"/>
        <w:spacing w:line="360" w:lineRule="auto"/>
        <w:rPr>
          <w:rFonts w:ascii="Times New Roman" w:hAnsi="Times New Roman" w:cs="Times New Roman"/>
          <w:sz w:val="24"/>
          <w:szCs w:val="24"/>
        </w:rPr>
      </w:pPr>
      <w:r>
        <w:rPr>
          <w:rFonts w:hint="eastAsia" w:ascii="Times New Roman"/>
          <w:b/>
          <w:snapToGrid w:val="0"/>
          <w:sz w:val="24"/>
          <w:szCs w:val="24"/>
        </w:rPr>
        <w:t>4</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1</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1 </w:t>
      </w:r>
      <w:r>
        <w:rPr>
          <w:rFonts w:ascii="Times New Roman" w:hAnsi="Times New Roman" w:cs="Times New Roman"/>
          <w:sz w:val="24"/>
          <w:szCs w:val="24"/>
        </w:rPr>
        <w:t>此条是对支架功能的要求。索道支架上面的设备都比较重，设备安装和维修必须依靠起重架起吊。根据</w:t>
      </w:r>
      <w:r>
        <w:rPr>
          <w:rFonts w:hint="eastAsia" w:ascii="Times New Roman" w:hAnsi="Times New Roman" w:cs="Times New Roman"/>
          <w:sz w:val="24"/>
          <w:szCs w:val="24"/>
        </w:rPr>
        <w:t>国家标准</w:t>
      </w:r>
      <w:r>
        <w:rPr>
          <w:rFonts w:ascii="Times New Roman" w:hAnsi="Times New Roman" w:cs="Times New Roman"/>
          <w:sz w:val="24"/>
          <w:szCs w:val="24"/>
        </w:rPr>
        <w:t>《客运架空索道安全规范》GB12352-2018</w:t>
      </w:r>
      <w:r>
        <w:rPr>
          <w:rFonts w:hint="eastAsia" w:ascii="Times New Roman" w:hAnsi="Times New Roman" w:cs="Times New Roman"/>
          <w:sz w:val="24"/>
          <w:szCs w:val="24"/>
        </w:rPr>
        <w:t>第</w:t>
      </w:r>
      <w:r>
        <w:rPr>
          <w:rFonts w:ascii="Times New Roman" w:hAnsi="Times New Roman" w:cs="Times New Roman"/>
          <w:sz w:val="24"/>
          <w:szCs w:val="24"/>
        </w:rPr>
        <w:t>7.2.5</w:t>
      </w:r>
      <w:r>
        <w:rPr>
          <w:rFonts w:hint="eastAsia" w:ascii="Times New Roman" w:hAnsi="Times New Roman" w:cs="Times New Roman"/>
          <w:sz w:val="24"/>
          <w:szCs w:val="24"/>
        </w:rPr>
        <w:t>条，</w:t>
      </w:r>
      <w:r>
        <w:rPr>
          <w:rFonts w:ascii="Times New Roman" w:hAnsi="Times New Roman" w:cs="Times New Roman"/>
          <w:sz w:val="24"/>
          <w:szCs w:val="24"/>
        </w:rPr>
        <w:t>操作平台是支架功能的要求</w:t>
      </w:r>
      <w:r>
        <w:rPr>
          <w:rFonts w:hint="eastAsia" w:ascii="Times New Roman" w:hAnsi="Times New Roman" w:cs="Times New Roman"/>
          <w:sz w:val="24"/>
          <w:szCs w:val="24"/>
        </w:rPr>
        <w:t>，</w:t>
      </w:r>
      <w:r>
        <w:rPr>
          <w:rFonts w:ascii="Times New Roman" w:hAnsi="Times New Roman" w:cs="Times New Roman"/>
          <w:sz w:val="24"/>
          <w:szCs w:val="24"/>
        </w:rPr>
        <w:t>支架上设备的维修必须有安全的操作平台。</w:t>
      </w:r>
    </w:p>
    <w:p>
      <w:pPr>
        <w:autoSpaceDE w:val="0"/>
        <w:autoSpaceDN w:val="0"/>
        <w:spacing w:line="360" w:lineRule="auto"/>
        <w:rPr>
          <w:rFonts w:ascii="Times New Roman" w:hAnsi="Times New Roman" w:cs="Times New Roman"/>
          <w:sz w:val="24"/>
          <w:szCs w:val="24"/>
        </w:rPr>
      </w:pPr>
      <w:r>
        <w:rPr>
          <w:rFonts w:hint="eastAsia" w:ascii="Times New Roman"/>
          <w:b/>
          <w:snapToGrid w:val="0"/>
          <w:sz w:val="24"/>
          <w:szCs w:val="24"/>
        </w:rPr>
        <w:t>4</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1</w:t>
      </w:r>
      <w:r>
        <w:rPr>
          <w:rFonts w:ascii="Times New Roman" w:hAnsi="Times New Roman"/>
          <w:b/>
          <w:snapToGrid w:val="0"/>
          <w:kern w:val="0"/>
          <w:sz w:val="24"/>
          <w:szCs w:val="24"/>
          <w:lang w:val="zh-CN"/>
        </w:rPr>
        <w:t>.2</w:t>
      </w:r>
      <w:r>
        <w:rPr>
          <w:rFonts w:hint="eastAsia" w:ascii="Times New Roman" w:hAnsi="Times New Roman"/>
          <w:b/>
          <w:snapToGrid w:val="0"/>
          <w:kern w:val="0"/>
          <w:sz w:val="24"/>
          <w:szCs w:val="24"/>
          <w:lang w:val="zh-CN"/>
        </w:rPr>
        <w:t xml:space="preserve"> </w:t>
      </w:r>
      <w:r>
        <w:rPr>
          <w:rFonts w:ascii="Times New Roman" w:hAnsi="Times New Roman" w:cs="Times New Roman"/>
          <w:sz w:val="24"/>
          <w:szCs w:val="24"/>
        </w:rPr>
        <w:t>本条</w:t>
      </w:r>
      <w:r>
        <w:rPr>
          <w:rFonts w:hint="eastAsia" w:ascii="Times New Roman" w:hAnsi="Times New Roman" w:cs="Times New Roman"/>
          <w:sz w:val="24"/>
          <w:szCs w:val="24"/>
        </w:rPr>
        <w:t>规定源自国家标准</w:t>
      </w:r>
      <w:r>
        <w:rPr>
          <w:rFonts w:ascii="Times New Roman" w:hAnsi="Times New Roman" w:cs="Times New Roman"/>
          <w:sz w:val="24"/>
          <w:szCs w:val="24"/>
        </w:rPr>
        <w:t>《客运架空索道安全规范》GB12352-2018</w:t>
      </w:r>
      <w:r>
        <w:rPr>
          <w:rFonts w:hint="eastAsia" w:ascii="Times New Roman" w:hAnsi="Times New Roman" w:cs="Times New Roman"/>
          <w:sz w:val="24"/>
          <w:szCs w:val="24"/>
        </w:rPr>
        <w:t>第</w:t>
      </w:r>
      <w:r>
        <w:rPr>
          <w:rFonts w:ascii="Times New Roman" w:hAnsi="Times New Roman" w:cs="Times New Roman"/>
          <w:sz w:val="24"/>
          <w:szCs w:val="24"/>
        </w:rPr>
        <w:t>7.1.11</w:t>
      </w:r>
      <w:r>
        <w:rPr>
          <w:rFonts w:hint="eastAsia" w:ascii="Times New Roman" w:hAnsi="Times New Roman" w:cs="Times New Roman"/>
          <w:sz w:val="24"/>
          <w:szCs w:val="24"/>
        </w:rPr>
        <w:t>条</w:t>
      </w:r>
      <w:r>
        <w:rPr>
          <w:rFonts w:ascii="Times New Roman" w:hAnsi="Times New Roman" w:cs="Times New Roman"/>
          <w:sz w:val="24"/>
          <w:szCs w:val="24"/>
        </w:rPr>
        <w:t>。是支架性能的要求。现行国家规范《客运架空索道安全规范》GB12352—2018第7.1.11条规定：支架应采用钢材或钢筋混凝土材料（包括预应力混凝土）材料制成，不得采用绷绳拉紧的支架。由于索道支架多建于山地，建设条件多数较差，运输困难，钢支架具有结构轻巧、制造精确、拆卸容易、搬运方便、施工周期短、安装精度高等优点，因此设计支架时应优先采用钢结构。但当支架处于海洋环境或自然条件恶劣的环境，为满足耐久性的要求，应采用混凝土结构。正如</w:t>
      </w:r>
      <w:r>
        <w:rPr>
          <w:rFonts w:hint="eastAsia" w:ascii="Times New Roman" w:hAnsi="Times New Roman" w:cs="Times New Roman"/>
          <w:sz w:val="24"/>
          <w:szCs w:val="24"/>
        </w:rPr>
        <w:t>国家标准</w:t>
      </w:r>
      <w:r>
        <w:rPr>
          <w:rFonts w:ascii="Times New Roman" w:hAnsi="Times New Roman" w:cs="Times New Roman"/>
          <w:sz w:val="24"/>
          <w:szCs w:val="24"/>
        </w:rPr>
        <w:t>《客运架空索道安全规范》GB12352的规定，任何时候都不得采用绷绳拉紧的支架。</w:t>
      </w:r>
    </w:p>
    <w:p>
      <w:pPr>
        <w:spacing w:line="360" w:lineRule="auto"/>
        <w:rPr>
          <w:rFonts w:ascii="Times New Roman" w:hAnsi="Times New Roman" w:cs="Times New Roman"/>
          <w:sz w:val="24"/>
          <w:szCs w:val="24"/>
        </w:rPr>
      </w:pPr>
      <w:r>
        <w:rPr>
          <w:rFonts w:hint="eastAsia" w:ascii="Times New Roman"/>
          <w:b/>
          <w:snapToGrid w:val="0"/>
          <w:sz w:val="24"/>
          <w:szCs w:val="24"/>
        </w:rPr>
        <w:t>4</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1</w:t>
      </w:r>
      <w:r>
        <w:rPr>
          <w:rFonts w:ascii="Times New Roman" w:hAnsi="Times New Roman"/>
          <w:b/>
          <w:snapToGrid w:val="0"/>
          <w:kern w:val="0"/>
          <w:sz w:val="24"/>
          <w:szCs w:val="24"/>
          <w:lang w:val="zh-CN"/>
        </w:rPr>
        <w:t>.3</w:t>
      </w:r>
      <w:r>
        <w:rPr>
          <w:rFonts w:hint="eastAsia" w:ascii="Times New Roman" w:hAnsi="Times New Roman"/>
          <w:b/>
          <w:snapToGrid w:val="0"/>
          <w:kern w:val="0"/>
          <w:sz w:val="24"/>
          <w:szCs w:val="24"/>
          <w:lang w:val="zh-CN"/>
        </w:rPr>
        <w:t xml:space="preserve"> </w:t>
      </w:r>
      <w:r>
        <w:rPr>
          <w:rFonts w:ascii="Times New Roman" w:hAnsi="Times New Roman" w:cs="Times New Roman"/>
          <w:sz w:val="24"/>
          <w:szCs w:val="24"/>
        </w:rPr>
        <w:t>本条是根据国际标准编写的。是对设施性能的要求。国际标准ISO2394:1998《结构可靠度原则》上首次正式提出了设计工作年限的概念，并给出了具体分类。借鉴这个国际标标准，现行国家标准《建筑结构可靠度设计统一标准》GB50068第1.0.5条明确提出了各种建筑结构的使用年限，详见表</w:t>
      </w:r>
      <w:r>
        <w:rPr>
          <w:rFonts w:hint="eastAsia" w:ascii="Times New Roman" w:hAnsi="Times New Roman" w:cs="Times New Roman"/>
          <w:sz w:val="24"/>
          <w:szCs w:val="24"/>
        </w:rPr>
        <w:t>4.1.3</w:t>
      </w:r>
      <w:r>
        <w:rPr>
          <w:rFonts w:ascii="Times New Roman" w:hAnsi="Times New Roman" w:cs="Times New Roman"/>
          <w:sz w:val="24"/>
          <w:szCs w:val="24"/>
        </w:rPr>
        <w:t>。现行</w:t>
      </w:r>
      <w:r>
        <w:rPr>
          <w:rFonts w:hint="eastAsia" w:ascii="Times New Roman" w:hAnsi="Times New Roman" w:cs="Times New Roman"/>
          <w:sz w:val="24"/>
          <w:szCs w:val="24"/>
        </w:rPr>
        <w:t>国家标准</w:t>
      </w:r>
      <w:r>
        <w:rPr>
          <w:rFonts w:ascii="Times New Roman" w:hAnsi="Times New Roman" w:cs="Times New Roman"/>
          <w:sz w:val="24"/>
          <w:szCs w:val="24"/>
        </w:rPr>
        <w:t>《客运架空索道安全规范》GB12352—2018第7.1.7条也规定，支架基础基础设计工作寿命为50年。</w:t>
      </w:r>
    </w:p>
    <w:p>
      <w:pPr>
        <w:autoSpaceDE w:val="0"/>
        <w:autoSpaceDN w:val="0"/>
        <w:spacing w:line="360" w:lineRule="auto"/>
        <w:ind w:firstLine="2787" w:firstLineChars="1322"/>
        <w:rPr>
          <w:rFonts w:ascii="Times New Roman" w:hAnsi="Times New Roman" w:cs="Times New Roman"/>
          <w:bCs/>
          <w:kern w:val="0"/>
          <w:szCs w:val="24"/>
        </w:rPr>
      </w:pPr>
      <w:r>
        <w:rPr>
          <w:rFonts w:ascii="Times New Roman" w:hAnsi="Times New Roman" w:cs="Times New Roman"/>
          <w:b/>
          <w:bCs/>
          <w:kern w:val="0"/>
          <w:szCs w:val="21"/>
        </w:rPr>
        <w:t>表</w:t>
      </w:r>
      <w:r>
        <w:rPr>
          <w:rFonts w:hint="eastAsia" w:ascii="Times New Roman" w:hAnsi="Times New Roman" w:cs="Times New Roman"/>
          <w:b/>
          <w:bCs/>
          <w:kern w:val="0"/>
          <w:szCs w:val="21"/>
        </w:rPr>
        <w:t>4.1.3</w:t>
      </w:r>
      <w:r>
        <w:rPr>
          <w:rFonts w:ascii="Times New Roman" w:hAnsi="Times New Roman" w:cs="Times New Roman"/>
          <w:b/>
          <w:bCs/>
          <w:kern w:val="0"/>
          <w:szCs w:val="21"/>
        </w:rPr>
        <w:t xml:space="preserve"> 设计使用年限分类</w:t>
      </w:r>
    </w:p>
    <w:tbl>
      <w:tblPr>
        <w:tblStyle w:val="23"/>
        <w:tblW w:w="0" w:type="auto"/>
        <w:tblInd w:w="6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2051"/>
        <w:gridCol w:w="4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937" w:type="dxa"/>
          </w:tcPr>
          <w:p>
            <w:pPr>
              <w:autoSpaceDE w:val="0"/>
              <w:autoSpaceDN w:val="0"/>
              <w:jc w:val="center"/>
              <w:rPr>
                <w:rFonts w:ascii="Times New Roman" w:hAnsi="Times New Roman" w:cs="Times New Roman"/>
                <w:bCs/>
                <w:kern w:val="0"/>
                <w:szCs w:val="24"/>
              </w:rPr>
            </w:pPr>
            <w:r>
              <w:rPr>
                <w:rFonts w:ascii="Times New Roman" w:hAnsi="Times New Roman" w:cs="Times New Roman"/>
                <w:bCs/>
                <w:kern w:val="0"/>
                <w:szCs w:val="24"/>
              </w:rPr>
              <w:t>类别</w:t>
            </w:r>
          </w:p>
        </w:tc>
        <w:tc>
          <w:tcPr>
            <w:tcW w:w="2051" w:type="dxa"/>
          </w:tcPr>
          <w:p>
            <w:pPr>
              <w:autoSpaceDE w:val="0"/>
              <w:autoSpaceDN w:val="0"/>
              <w:rPr>
                <w:rFonts w:ascii="Times New Roman" w:hAnsi="Times New Roman" w:cs="Times New Roman"/>
                <w:bCs/>
                <w:kern w:val="0"/>
                <w:szCs w:val="24"/>
              </w:rPr>
            </w:pPr>
            <w:r>
              <w:rPr>
                <w:rFonts w:ascii="Times New Roman" w:hAnsi="Times New Roman" w:cs="Times New Roman"/>
                <w:bCs/>
                <w:kern w:val="0"/>
                <w:szCs w:val="24"/>
              </w:rPr>
              <w:t>设计使用年限（年）</w:t>
            </w:r>
          </w:p>
        </w:tc>
        <w:tc>
          <w:tcPr>
            <w:tcW w:w="4117" w:type="dxa"/>
          </w:tcPr>
          <w:p>
            <w:pPr>
              <w:autoSpaceDE w:val="0"/>
              <w:autoSpaceDN w:val="0"/>
              <w:ind w:firstLine="525" w:firstLineChars="250"/>
              <w:rPr>
                <w:rFonts w:ascii="Times New Roman" w:hAnsi="Times New Roman" w:cs="Times New Roman"/>
                <w:bCs/>
                <w:kern w:val="0"/>
                <w:szCs w:val="24"/>
              </w:rPr>
            </w:pPr>
            <w:r>
              <w:rPr>
                <w:rFonts w:ascii="Times New Roman" w:hAnsi="Times New Roman" w:cs="Times New Roman"/>
                <w:bCs/>
                <w:kern w:val="0"/>
                <w:szCs w:val="24"/>
              </w:rPr>
              <w:t xml:space="preserve">         示 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937" w:type="dxa"/>
          </w:tcPr>
          <w:p>
            <w:pPr>
              <w:autoSpaceDE w:val="0"/>
              <w:autoSpaceDN w:val="0"/>
              <w:jc w:val="center"/>
              <w:rPr>
                <w:rFonts w:ascii="Times New Roman" w:hAnsi="Times New Roman" w:cs="Times New Roman"/>
                <w:bCs/>
                <w:kern w:val="0"/>
                <w:szCs w:val="24"/>
              </w:rPr>
            </w:pPr>
            <w:r>
              <w:rPr>
                <w:rFonts w:ascii="Times New Roman" w:hAnsi="Times New Roman" w:cs="Times New Roman"/>
                <w:bCs/>
                <w:kern w:val="0"/>
                <w:szCs w:val="24"/>
              </w:rPr>
              <w:t>1</w:t>
            </w:r>
          </w:p>
        </w:tc>
        <w:tc>
          <w:tcPr>
            <w:tcW w:w="2051" w:type="dxa"/>
          </w:tcPr>
          <w:p>
            <w:pPr>
              <w:autoSpaceDE w:val="0"/>
              <w:autoSpaceDN w:val="0"/>
              <w:ind w:firstLine="525" w:firstLineChars="250"/>
              <w:rPr>
                <w:rFonts w:ascii="Times New Roman" w:hAnsi="Times New Roman" w:cs="Times New Roman"/>
                <w:bCs/>
                <w:kern w:val="0"/>
                <w:szCs w:val="24"/>
              </w:rPr>
            </w:pPr>
            <w:r>
              <w:rPr>
                <w:rFonts w:ascii="Times New Roman" w:hAnsi="Times New Roman" w:cs="Times New Roman"/>
                <w:bCs/>
                <w:kern w:val="0"/>
                <w:szCs w:val="24"/>
              </w:rPr>
              <w:t>5</w:t>
            </w:r>
          </w:p>
        </w:tc>
        <w:tc>
          <w:tcPr>
            <w:tcW w:w="4117" w:type="dxa"/>
          </w:tcPr>
          <w:p>
            <w:pPr>
              <w:autoSpaceDE w:val="0"/>
              <w:autoSpaceDN w:val="0"/>
              <w:ind w:firstLine="525" w:firstLineChars="250"/>
              <w:rPr>
                <w:rFonts w:ascii="Times New Roman" w:hAnsi="Times New Roman" w:cs="Times New Roman"/>
                <w:bCs/>
                <w:kern w:val="0"/>
                <w:szCs w:val="24"/>
              </w:rPr>
            </w:pPr>
            <w:r>
              <w:rPr>
                <w:rFonts w:ascii="Times New Roman" w:hAnsi="Times New Roman" w:cs="Times New Roman"/>
                <w:bCs/>
                <w:color w:val="000000"/>
                <w:kern w:val="0"/>
                <w:szCs w:val="21"/>
              </w:rPr>
              <w:t>临时性结构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37" w:type="dxa"/>
          </w:tcPr>
          <w:p>
            <w:pPr>
              <w:autoSpaceDE w:val="0"/>
              <w:autoSpaceDN w:val="0"/>
              <w:jc w:val="center"/>
              <w:rPr>
                <w:rFonts w:ascii="Times New Roman" w:hAnsi="Times New Roman" w:cs="Times New Roman"/>
                <w:bCs/>
                <w:kern w:val="0"/>
                <w:szCs w:val="24"/>
              </w:rPr>
            </w:pPr>
            <w:r>
              <w:rPr>
                <w:rFonts w:ascii="Times New Roman" w:hAnsi="Times New Roman" w:cs="Times New Roman"/>
                <w:bCs/>
                <w:kern w:val="0"/>
                <w:szCs w:val="24"/>
              </w:rPr>
              <w:t>2</w:t>
            </w:r>
          </w:p>
        </w:tc>
        <w:tc>
          <w:tcPr>
            <w:tcW w:w="2051" w:type="dxa"/>
          </w:tcPr>
          <w:p>
            <w:pPr>
              <w:autoSpaceDE w:val="0"/>
              <w:autoSpaceDN w:val="0"/>
              <w:ind w:firstLine="525" w:firstLineChars="250"/>
              <w:rPr>
                <w:rFonts w:ascii="Times New Roman" w:hAnsi="Times New Roman" w:cs="Times New Roman"/>
                <w:bCs/>
                <w:kern w:val="0"/>
                <w:szCs w:val="24"/>
              </w:rPr>
            </w:pPr>
            <w:r>
              <w:rPr>
                <w:rFonts w:ascii="Times New Roman" w:hAnsi="Times New Roman" w:cs="Times New Roman"/>
                <w:bCs/>
                <w:kern w:val="0"/>
                <w:szCs w:val="24"/>
              </w:rPr>
              <w:t>25</w:t>
            </w:r>
          </w:p>
        </w:tc>
        <w:tc>
          <w:tcPr>
            <w:tcW w:w="4117" w:type="dxa"/>
          </w:tcPr>
          <w:p>
            <w:pPr>
              <w:autoSpaceDE w:val="0"/>
              <w:autoSpaceDN w:val="0"/>
              <w:ind w:firstLine="525" w:firstLineChars="250"/>
              <w:rPr>
                <w:rFonts w:ascii="Times New Roman" w:hAnsi="Times New Roman" w:cs="Times New Roman"/>
                <w:bCs/>
                <w:kern w:val="0"/>
                <w:szCs w:val="24"/>
              </w:rPr>
            </w:pPr>
            <w:r>
              <w:rPr>
                <w:rFonts w:ascii="Times New Roman" w:hAnsi="Times New Roman" w:cs="Times New Roman"/>
                <w:bCs/>
                <w:color w:val="000000"/>
                <w:kern w:val="0"/>
                <w:szCs w:val="21"/>
              </w:rPr>
              <w:t>易于替换的结构构件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37" w:type="dxa"/>
          </w:tcPr>
          <w:p>
            <w:pPr>
              <w:autoSpaceDE w:val="0"/>
              <w:autoSpaceDN w:val="0"/>
              <w:jc w:val="center"/>
              <w:rPr>
                <w:rFonts w:ascii="Times New Roman" w:hAnsi="Times New Roman" w:cs="Times New Roman"/>
                <w:bCs/>
                <w:kern w:val="0"/>
                <w:szCs w:val="24"/>
              </w:rPr>
            </w:pPr>
            <w:r>
              <w:rPr>
                <w:rFonts w:ascii="Times New Roman" w:hAnsi="Times New Roman" w:cs="Times New Roman"/>
                <w:bCs/>
                <w:kern w:val="0"/>
                <w:szCs w:val="24"/>
              </w:rPr>
              <w:t>3</w:t>
            </w:r>
          </w:p>
        </w:tc>
        <w:tc>
          <w:tcPr>
            <w:tcW w:w="2051" w:type="dxa"/>
          </w:tcPr>
          <w:p>
            <w:pPr>
              <w:autoSpaceDE w:val="0"/>
              <w:autoSpaceDN w:val="0"/>
              <w:ind w:firstLine="525" w:firstLineChars="250"/>
              <w:rPr>
                <w:rFonts w:ascii="Times New Roman" w:hAnsi="Times New Roman" w:cs="Times New Roman"/>
                <w:bCs/>
                <w:kern w:val="0"/>
                <w:szCs w:val="24"/>
              </w:rPr>
            </w:pPr>
            <w:r>
              <w:rPr>
                <w:rFonts w:ascii="Times New Roman" w:hAnsi="Times New Roman" w:cs="Times New Roman"/>
                <w:bCs/>
                <w:kern w:val="0"/>
                <w:szCs w:val="24"/>
              </w:rPr>
              <w:t>50</w:t>
            </w:r>
          </w:p>
        </w:tc>
        <w:tc>
          <w:tcPr>
            <w:tcW w:w="4117" w:type="dxa"/>
          </w:tcPr>
          <w:p>
            <w:pPr>
              <w:autoSpaceDE w:val="0"/>
              <w:autoSpaceDN w:val="0"/>
              <w:ind w:firstLine="525" w:firstLineChars="250"/>
              <w:rPr>
                <w:rFonts w:ascii="Times New Roman" w:hAnsi="Times New Roman" w:cs="Times New Roman"/>
                <w:bCs/>
                <w:kern w:val="0"/>
                <w:szCs w:val="24"/>
              </w:rPr>
            </w:pPr>
            <w:r>
              <w:rPr>
                <w:rFonts w:ascii="Times New Roman" w:hAnsi="Times New Roman" w:cs="Times New Roman"/>
                <w:bCs/>
                <w:color w:val="000000"/>
                <w:kern w:val="0"/>
                <w:szCs w:val="21"/>
              </w:rPr>
              <w:t>普通房屋和构筑物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937" w:type="dxa"/>
          </w:tcPr>
          <w:p>
            <w:pPr>
              <w:autoSpaceDE w:val="0"/>
              <w:autoSpaceDN w:val="0"/>
              <w:jc w:val="center"/>
              <w:rPr>
                <w:rFonts w:ascii="Times New Roman" w:hAnsi="Times New Roman" w:cs="Times New Roman"/>
                <w:bCs/>
                <w:kern w:val="0"/>
                <w:szCs w:val="24"/>
              </w:rPr>
            </w:pPr>
            <w:r>
              <w:rPr>
                <w:rFonts w:ascii="Times New Roman" w:hAnsi="Times New Roman" w:cs="Times New Roman"/>
                <w:bCs/>
                <w:kern w:val="0"/>
                <w:szCs w:val="24"/>
              </w:rPr>
              <w:t>4</w:t>
            </w:r>
          </w:p>
        </w:tc>
        <w:tc>
          <w:tcPr>
            <w:tcW w:w="2051" w:type="dxa"/>
          </w:tcPr>
          <w:p>
            <w:pPr>
              <w:autoSpaceDE w:val="0"/>
              <w:autoSpaceDN w:val="0"/>
              <w:ind w:firstLine="525" w:firstLineChars="250"/>
              <w:rPr>
                <w:rFonts w:ascii="Times New Roman" w:hAnsi="Times New Roman" w:cs="Times New Roman"/>
                <w:bCs/>
                <w:kern w:val="0"/>
                <w:szCs w:val="24"/>
              </w:rPr>
            </w:pPr>
            <w:r>
              <w:rPr>
                <w:rFonts w:ascii="Times New Roman" w:hAnsi="Times New Roman" w:cs="Times New Roman"/>
                <w:bCs/>
                <w:kern w:val="0"/>
                <w:szCs w:val="24"/>
              </w:rPr>
              <w:t>100</w:t>
            </w:r>
          </w:p>
        </w:tc>
        <w:tc>
          <w:tcPr>
            <w:tcW w:w="4117" w:type="dxa"/>
          </w:tcPr>
          <w:p>
            <w:pPr>
              <w:autoSpaceDE w:val="0"/>
              <w:autoSpaceDN w:val="0"/>
              <w:ind w:firstLine="525" w:firstLineChars="250"/>
              <w:rPr>
                <w:rFonts w:ascii="Times New Roman" w:hAnsi="Times New Roman" w:cs="Times New Roman"/>
                <w:bCs/>
                <w:kern w:val="0"/>
                <w:szCs w:val="24"/>
              </w:rPr>
            </w:pPr>
            <w:r>
              <w:rPr>
                <w:rFonts w:ascii="Times New Roman" w:hAnsi="Times New Roman" w:cs="Times New Roman"/>
                <w:bCs/>
                <w:color w:val="000000"/>
                <w:kern w:val="0"/>
                <w:szCs w:val="21"/>
              </w:rPr>
              <w:t>纪念性建筑和特别重要的建筑结构</w:t>
            </w:r>
          </w:p>
        </w:tc>
      </w:tr>
    </w:tbl>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设计使用年限是设计规定的一个时期内，只需进行正常的维护而不需进行大修就能按预期目的使用，完成预定功能，即房屋建筑在正常设计、正常施工、正常使用和维护下所应达到的使用年限。如达不到这个年限则意味着在设计、施工、使用与维护的某一环节上出现了非正常情况，应查找原因。所谓正常维护包括必要的检测、防护及维修。设计使用年限是房屋建筑的地基基础和主体结构工程“合理使用年限”的具体化。</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索道支架应明确设计使用年限。根据索道支架的属性，确定其设计使用年限为不少于50年。</w:t>
      </w:r>
    </w:p>
    <w:p>
      <w:pPr>
        <w:spacing w:line="360" w:lineRule="auto"/>
        <w:rPr>
          <w:rFonts w:ascii="Times New Roman" w:hAnsi="Times New Roman" w:cs="Times New Roman"/>
          <w:sz w:val="24"/>
          <w:szCs w:val="24"/>
        </w:rPr>
      </w:pPr>
      <w:r>
        <w:rPr>
          <w:rFonts w:hint="eastAsia" w:ascii="Times New Roman"/>
          <w:b/>
          <w:snapToGrid w:val="0"/>
          <w:sz w:val="24"/>
          <w:szCs w:val="24"/>
        </w:rPr>
        <w:t>4</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1</w:t>
      </w:r>
      <w:r>
        <w:rPr>
          <w:rFonts w:ascii="Times New Roman" w:hAnsi="Times New Roman"/>
          <w:b/>
          <w:snapToGrid w:val="0"/>
          <w:kern w:val="0"/>
          <w:sz w:val="24"/>
          <w:szCs w:val="24"/>
          <w:lang w:val="zh-CN"/>
        </w:rPr>
        <w:t>.4</w:t>
      </w:r>
      <w:r>
        <w:rPr>
          <w:rFonts w:hint="eastAsia" w:ascii="Times New Roman" w:hAnsi="Times New Roman"/>
          <w:b/>
          <w:snapToGrid w:val="0"/>
          <w:kern w:val="0"/>
          <w:sz w:val="24"/>
          <w:szCs w:val="24"/>
          <w:lang w:val="zh-CN"/>
        </w:rPr>
        <w:t xml:space="preserve"> </w:t>
      </w:r>
      <w:r>
        <w:rPr>
          <w:rFonts w:ascii="Times New Roman" w:hAnsi="Times New Roman" w:cs="Times New Roman"/>
          <w:sz w:val="24"/>
          <w:szCs w:val="24"/>
        </w:rPr>
        <w:t>此条根据现行通用规范编制，是对设施性能的规定。根据现行国家标准《建筑结构可靠度设计统一标准》GB50068-2001第1.0.8条的规定，建筑结构设计时，应根据结构破坏可能产生的后果（危及人的生命、造成经济损失、产生社会影响等）的严重性，采用不同的安全等级。建筑结构安全等级的划分应符合表</w:t>
      </w:r>
      <w:r>
        <w:rPr>
          <w:rFonts w:hint="eastAsia" w:ascii="Times New Roman" w:hAnsi="Times New Roman" w:cs="Times New Roman"/>
          <w:sz w:val="24"/>
          <w:szCs w:val="24"/>
        </w:rPr>
        <w:t>4.1.4</w:t>
      </w:r>
      <w:r>
        <w:rPr>
          <w:rFonts w:ascii="Times New Roman" w:hAnsi="Times New Roman" w:cs="Times New Roman"/>
          <w:sz w:val="24"/>
          <w:szCs w:val="24"/>
        </w:rPr>
        <w:t>的要求。考虑到索道支架缺少二道安全防线，破坏后产生的后果要明显比厂房严重。因此，</w:t>
      </w:r>
      <w:r>
        <w:rPr>
          <w:rFonts w:hint="eastAsia" w:ascii="Times New Roman" w:hAnsi="Times New Roman" w:cs="Times New Roman"/>
          <w:sz w:val="24"/>
          <w:szCs w:val="24"/>
        </w:rPr>
        <w:t>索道支架的安全等级应高于站房的安全等级，索道支架定为一级。</w:t>
      </w:r>
    </w:p>
    <w:p>
      <w:pPr>
        <w:autoSpaceDE w:val="0"/>
        <w:autoSpaceDN w:val="0"/>
        <w:spacing w:line="360" w:lineRule="auto"/>
        <w:jc w:val="center"/>
        <w:rPr>
          <w:rFonts w:ascii="Times New Roman" w:hAnsi="Times New Roman" w:cs="Times New Roman" w:eastAsiaTheme="majorEastAsia"/>
          <w:b/>
          <w:bCs/>
        </w:rPr>
      </w:pPr>
      <w:r>
        <w:rPr>
          <w:rFonts w:ascii="Times New Roman" w:hAnsi="Times New Roman" w:cs="Times New Roman"/>
          <w:b/>
          <w:bCs/>
          <w:kern w:val="0"/>
          <w:szCs w:val="24"/>
        </w:rPr>
        <w:t>表</w:t>
      </w:r>
      <w:r>
        <w:rPr>
          <w:rFonts w:hint="eastAsia" w:ascii="Times New Roman" w:hAnsi="Times New Roman" w:cs="Times New Roman"/>
          <w:b/>
          <w:bCs/>
          <w:kern w:val="0"/>
          <w:szCs w:val="24"/>
        </w:rPr>
        <w:t>4.1.4</w:t>
      </w:r>
      <w:r>
        <w:rPr>
          <w:rFonts w:ascii="Times New Roman" w:hAnsi="Times New Roman" w:cs="Times New Roman"/>
          <w:b/>
          <w:bCs/>
          <w:kern w:val="0"/>
          <w:szCs w:val="24"/>
        </w:rPr>
        <w:t xml:space="preserve"> 建筑结构的安全等级</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2286"/>
        <w:gridCol w:w="3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681" w:type="dxa"/>
          </w:tcPr>
          <w:p>
            <w:pPr>
              <w:spacing w:line="300" w:lineRule="exact"/>
              <w:ind w:left="-20"/>
              <w:jc w:val="center"/>
              <w:rPr>
                <w:rFonts w:asciiTheme="majorEastAsia" w:hAnsiTheme="majorEastAsia" w:eastAsiaTheme="majorEastAsia"/>
                <w:bCs/>
              </w:rPr>
            </w:pPr>
            <w:r>
              <w:rPr>
                <w:rFonts w:hint="eastAsia" w:asciiTheme="majorEastAsia" w:hAnsiTheme="majorEastAsia" w:eastAsiaTheme="majorEastAsia"/>
                <w:bCs/>
              </w:rPr>
              <w:t>安全等级</w:t>
            </w:r>
          </w:p>
        </w:tc>
        <w:tc>
          <w:tcPr>
            <w:tcW w:w="2286" w:type="dxa"/>
          </w:tcPr>
          <w:p>
            <w:pPr>
              <w:spacing w:line="300" w:lineRule="exact"/>
              <w:ind w:left="-20"/>
              <w:jc w:val="center"/>
              <w:rPr>
                <w:rFonts w:asciiTheme="majorEastAsia" w:hAnsiTheme="majorEastAsia" w:eastAsiaTheme="majorEastAsia"/>
                <w:bCs/>
              </w:rPr>
            </w:pPr>
            <w:r>
              <w:rPr>
                <w:rFonts w:hint="eastAsia" w:asciiTheme="majorEastAsia" w:hAnsiTheme="majorEastAsia" w:eastAsiaTheme="majorEastAsia"/>
                <w:bCs/>
              </w:rPr>
              <w:t>破坏后果</w:t>
            </w:r>
          </w:p>
        </w:tc>
        <w:tc>
          <w:tcPr>
            <w:tcW w:w="3491" w:type="dxa"/>
          </w:tcPr>
          <w:p>
            <w:pPr>
              <w:spacing w:line="300" w:lineRule="exact"/>
              <w:ind w:left="-20"/>
              <w:jc w:val="center"/>
              <w:rPr>
                <w:rFonts w:asciiTheme="majorEastAsia" w:hAnsiTheme="majorEastAsia" w:eastAsiaTheme="majorEastAsia"/>
                <w:bCs/>
              </w:rPr>
            </w:pPr>
            <w:r>
              <w:rPr>
                <w:rFonts w:hint="eastAsia" w:asciiTheme="majorEastAsia" w:hAnsiTheme="majorEastAsia" w:eastAsiaTheme="majorEastAsia"/>
                <w:bCs/>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681" w:type="dxa"/>
          </w:tcPr>
          <w:p>
            <w:pPr>
              <w:spacing w:line="300" w:lineRule="exact"/>
              <w:ind w:left="-20"/>
              <w:jc w:val="center"/>
              <w:rPr>
                <w:rFonts w:asciiTheme="majorEastAsia" w:hAnsiTheme="majorEastAsia" w:eastAsiaTheme="majorEastAsia"/>
                <w:bCs/>
              </w:rPr>
            </w:pPr>
            <w:r>
              <w:rPr>
                <w:rFonts w:hint="eastAsia" w:asciiTheme="majorEastAsia" w:hAnsiTheme="majorEastAsia" w:eastAsiaTheme="majorEastAsia"/>
                <w:bCs/>
              </w:rPr>
              <w:t>一级</w:t>
            </w:r>
          </w:p>
        </w:tc>
        <w:tc>
          <w:tcPr>
            <w:tcW w:w="2286" w:type="dxa"/>
          </w:tcPr>
          <w:p>
            <w:pPr>
              <w:spacing w:line="300" w:lineRule="exact"/>
              <w:ind w:left="-20"/>
              <w:jc w:val="center"/>
              <w:rPr>
                <w:rFonts w:asciiTheme="majorEastAsia" w:hAnsiTheme="majorEastAsia" w:eastAsiaTheme="majorEastAsia"/>
                <w:bCs/>
              </w:rPr>
            </w:pPr>
            <w:r>
              <w:rPr>
                <w:rFonts w:hint="eastAsia" w:asciiTheme="majorEastAsia" w:hAnsiTheme="majorEastAsia" w:eastAsiaTheme="majorEastAsia"/>
                <w:bCs/>
              </w:rPr>
              <w:t>很严重</w:t>
            </w:r>
          </w:p>
        </w:tc>
        <w:tc>
          <w:tcPr>
            <w:tcW w:w="3491" w:type="dxa"/>
          </w:tcPr>
          <w:p>
            <w:pPr>
              <w:spacing w:line="300" w:lineRule="exact"/>
              <w:ind w:left="-20"/>
              <w:jc w:val="center"/>
              <w:rPr>
                <w:rFonts w:asciiTheme="majorEastAsia" w:hAnsiTheme="majorEastAsia" w:eastAsiaTheme="majorEastAsia"/>
                <w:bCs/>
              </w:rPr>
            </w:pPr>
            <w:r>
              <w:rPr>
                <w:rFonts w:hint="eastAsia" w:asciiTheme="majorEastAsia" w:hAnsiTheme="majorEastAsia" w:eastAsiaTheme="majorEastAsia"/>
                <w:bCs/>
              </w:rPr>
              <w:t>重要的房屋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1681" w:type="dxa"/>
          </w:tcPr>
          <w:p>
            <w:pPr>
              <w:spacing w:line="300" w:lineRule="exact"/>
              <w:ind w:left="-20"/>
              <w:jc w:val="center"/>
              <w:rPr>
                <w:rFonts w:asciiTheme="majorEastAsia" w:hAnsiTheme="majorEastAsia" w:eastAsiaTheme="majorEastAsia"/>
                <w:bCs/>
              </w:rPr>
            </w:pPr>
            <w:r>
              <w:rPr>
                <w:rFonts w:hint="eastAsia" w:asciiTheme="majorEastAsia" w:hAnsiTheme="majorEastAsia" w:eastAsiaTheme="majorEastAsia"/>
                <w:bCs/>
              </w:rPr>
              <w:t>二级</w:t>
            </w:r>
          </w:p>
        </w:tc>
        <w:tc>
          <w:tcPr>
            <w:tcW w:w="2286" w:type="dxa"/>
          </w:tcPr>
          <w:p>
            <w:pPr>
              <w:spacing w:line="300" w:lineRule="exact"/>
              <w:ind w:left="-20"/>
              <w:jc w:val="center"/>
              <w:rPr>
                <w:rFonts w:asciiTheme="majorEastAsia" w:hAnsiTheme="majorEastAsia" w:eastAsiaTheme="majorEastAsia"/>
                <w:bCs/>
              </w:rPr>
            </w:pPr>
            <w:r>
              <w:rPr>
                <w:rFonts w:hint="eastAsia" w:asciiTheme="majorEastAsia" w:hAnsiTheme="majorEastAsia" w:eastAsiaTheme="majorEastAsia"/>
                <w:bCs/>
              </w:rPr>
              <w:t>严重</w:t>
            </w:r>
          </w:p>
        </w:tc>
        <w:tc>
          <w:tcPr>
            <w:tcW w:w="3491" w:type="dxa"/>
          </w:tcPr>
          <w:p>
            <w:pPr>
              <w:spacing w:line="300" w:lineRule="exact"/>
              <w:ind w:left="-20"/>
              <w:jc w:val="center"/>
              <w:rPr>
                <w:rFonts w:asciiTheme="majorEastAsia" w:hAnsiTheme="majorEastAsia" w:eastAsiaTheme="majorEastAsia"/>
                <w:bCs/>
              </w:rPr>
            </w:pPr>
            <w:r>
              <w:rPr>
                <w:rFonts w:hint="eastAsia" w:asciiTheme="majorEastAsia" w:hAnsiTheme="majorEastAsia" w:eastAsiaTheme="majorEastAsia"/>
                <w:bCs/>
              </w:rPr>
              <w:t>一般的房屋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681" w:type="dxa"/>
          </w:tcPr>
          <w:p>
            <w:pPr>
              <w:spacing w:line="300" w:lineRule="exact"/>
              <w:ind w:left="-20"/>
              <w:jc w:val="center"/>
              <w:rPr>
                <w:rFonts w:asciiTheme="majorEastAsia" w:hAnsiTheme="majorEastAsia" w:eastAsiaTheme="majorEastAsia"/>
                <w:bCs/>
              </w:rPr>
            </w:pPr>
            <w:r>
              <w:rPr>
                <w:rFonts w:hint="eastAsia" w:asciiTheme="majorEastAsia" w:hAnsiTheme="majorEastAsia" w:eastAsiaTheme="majorEastAsia"/>
                <w:bCs/>
              </w:rPr>
              <w:t>三级</w:t>
            </w:r>
          </w:p>
        </w:tc>
        <w:tc>
          <w:tcPr>
            <w:tcW w:w="2286" w:type="dxa"/>
          </w:tcPr>
          <w:p>
            <w:pPr>
              <w:spacing w:line="300" w:lineRule="exact"/>
              <w:ind w:left="-20"/>
              <w:jc w:val="center"/>
              <w:rPr>
                <w:rFonts w:asciiTheme="majorEastAsia" w:hAnsiTheme="majorEastAsia" w:eastAsiaTheme="majorEastAsia"/>
                <w:bCs/>
              </w:rPr>
            </w:pPr>
            <w:r>
              <w:rPr>
                <w:rFonts w:hint="eastAsia" w:asciiTheme="majorEastAsia" w:hAnsiTheme="majorEastAsia" w:eastAsiaTheme="majorEastAsia"/>
                <w:bCs/>
              </w:rPr>
              <w:t>不严重</w:t>
            </w:r>
          </w:p>
        </w:tc>
        <w:tc>
          <w:tcPr>
            <w:tcW w:w="3491" w:type="dxa"/>
          </w:tcPr>
          <w:p>
            <w:pPr>
              <w:spacing w:line="300" w:lineRule="exact"/>
              <w:ind w:left="-20"/>
              <w:jc w:val="center"/>
              <w:rPr>
                <w:rFonts w:asciiTheme="majorEastAsia" w:hAnsiTheme="majorEastAsia" w:eastAsiaTheme="majorEastAsia"/>
                <w:bCs/>
              </w:rPr>
            </w:pPr>
            <w:r>
              <w:rPr>
                <w:rFonts w:hint="eastAsia" w:asciiTheme="majorEastAsia" w:hAnsiTheme="majorEastAsia" w:eastAsiaTheme="majorEastAsia"/>
                <w:bCs/>
              </w:rPr>
              <w:t>次要的房屋</w:t>
            </w:r>
          </w:p>
        </w:tc>
      </w:tr>
    </w:tbl>
    <w:p>
      <w:pPr>
        <w:spacing w:line="360" w:lineRule="auto"/>
        <w:rPr>
          <w:rFonts w:ascii="Times New Roman" w:hAnsi="Times New Roman" w:cs="Times New Roman"/>
          <w:sz w:val="24"/>
          <w:szCs w:val="24"/>
        </w:rPr>
      </w:pPr>
      <w:r>
        <w:rPr>
          <w:rFonts w:hint="eastAsia" w:ascii="Times New Roman"/>
          <w:b/>
          <w:snapToGrid w:val="0"/>
          <w:sz w:val="24"/>
          <w:szCs w:val="24"/>
        </w:rPr>
        <w:t>4</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1</w:t>
      </w:r>
      <w:r>
        <w:rPr>
          <w:rFonts w:ascii="Times New Roman" w:hAnsi="Times New Roman"/>
          <w:b/>
          <w:snapToGrid w:val="0"/>
          <w:kern w:val="0"/>
          <w:sz w:val="24"/>
          <w:szCs w:val="24"/>
          <w:lang w:val="zh-CN"/>
        </w:rPr>
        <w:t>.5</w:t>
      </w:r>
      <w:r>
        <w:rPr>
          <w:rFonts w:hint="eastAsia" w:ascii="Times New Roman" w:hAnsi="Times New Roman"/>
          <w:b/>
          <w:snapToGrid w:val="0"/>
          <w:kern w:val="0"/>
          <w:sz w:val="24"/>
          <w:szCs w:val="24"/>
          <w:lang w:val="zh-CN"/>
        </w:rPr>
        <w:t xml:space="preserve"> </w:t>
      </w:r>
      <w:r>
        <w:rPr>
          <w:rFonts w:ascii="Times New Roman" w:hAnsi="Times New Roman" w:cs="Times New Roman"/>
          <w:sz w:val="24"/>
          <w:szCs w:val="24"/>
        </w:rPr>
        <w:t>此条根据现行通用规范编制，对索道设计很重要。根据现行国家标准《建筑工程抗震设防分类标准》GB 50223-2008第3.0.2条的规定，建筑工程应分为以下四个抗震设防类别：</w:t>
      </w:r>
    </w:p>
    <w:p>
      <w:pPr>
        <w:spacing w:line="360" w:lineRule="auto"/>
        <w:ind w:firstLine="240" w:firstLineChars="100"/>
        <w:rPr>
          <w:rFonts w:ascii="Times New Roman" w:hAnsi="Times New Roman" w:cs="Times New Roman"/>
          <w:sz w:val="24"/>
          <w:szCs w:val="24"/>
        </w:rPr>
      </w:pPr>
      <w:r>
        <w:rPr>
          <w:rFonts w:ascii="Times New Roman" w:hAnsi="Times New Roman" w:cs="Times New Roman"/>
          <w:sz w:val="24"/>
          <w:szCs w:val="24"/>
        </w:rPr>
        <w:t>1 特殊设防类指使用上有特殊设施，涉及国家公共安全的重大建筑工程和地震时可能产生严重次生灾害等特别重大灾害后果，需要进行特殊设防的建筑。简称甲类。</w:t>
      </w:r>
    </w:p>
    <w:p>
      <w:pPr>
        <w:spacing w:line="360" w:lineRule="auto"/>
        <w:ind w:firstLine="240" w:firstLineChars="100"/>
        <w:rPr>
          <w:rFonts w:ascii="Times New Roman" w:hAnsi="Times New Roman" w:cs="Times New Roman"/>
          <w:sz w:val="24"/>
          <w:szCs w:val="24"/>
        </w:rPr>
      </w:pPr>
      <w:r>
        <w:rPr>
          <w:rFonts w:ascii="Times New Roman" w:hAnsi="Times New Roman" w:cs="Times New Roman"/>
          <w:sz w:val="24"/>
          <w:szCs w:val="24"/>
        </w:rPr>
        <w:t>2 重点设防类指地震时使用功能不能中断或需尽快恢复的生命线相关建筑，以及地震时可能导致大量人员伤亡等重大灾害后果，需要提高设防标准的建筑。简称乙类。</w:t>
      </w:r>
    </w:p>
    <w:p>
      <w:pPr>
        <w:spacing w:line="360" w:lineRule="auto"/>
        <w:ind w:firstLine="240" w:firstLineChars="100"/>
        <w:rPr>
          <w:rFonts w:ascii="Times New Roman" w:hAnsi="Times New Roman" w:cs="Times New Roman"/>
          <w:sz w:val="24"/>
          <w:szCs w:val="24"/>
        </w:rPr>
      </w:pPr>
      <w:r>
        <w:rPr>
          <w:rFonts w:ascii="Times New Roman" w:hAnsi="Times New Roman" w:cs="Times New Roman"/>
          <w:sz w:val="24"/>
          <w:szCs w:val="24"/>
        </w:rPr>
        <w:t>3 标准设防类指大量的除1、2、3款以外按标准要求进行设防的建筑。简称丙类。</w:t>
      </w:r>
    </w:p>
    <w:p>
      <w:pPr>
        <w:spacing w:line="360" w:lineRule="auto"/>
        <w:ind w:firstLine="240" w:firstLineChars="100"/>
        <w:rPr>
          <w:rFonts w:ascii="Times New Roman" w:hAnsi="Times New Roman" w:cs="Times New Roman"/>
          <w:sz w:val="24"/>
          <w:szCs w:val="24"/>
        </w:rPr>
      </w:pPr>
      <w:r>
        <w:rPr>
          <w:rFonts w:ascii="Times New Roman" w:hAnsi="Times New Roman" w:cs="Times New Roman"/>
          <w:sz w:val="24"/>
          <w:szCs w:val="24"/>
        </w:rPr>
        <w:t>4 适度设防类指使用上人员稀少且震损不至产生次生灾害，允许在一定条件下适度降低要求的建筑。简称丁类。</w:t>
      </w:r>
    </w:p>
    <w:p>
      <w:pPr>
        <w:autoSpaceDE w:val="0"/>
        <w:autoSpaceDN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第6.0.2条规定，公共建筑，应根据其人员密集程度、使用功能、规模、地震破坏所造成的社会影响和直接经济损失的大小划分抗震设防类别。</w:t>
      </w:r>
    </w:p>
    <w:p>
      <w:pPr>
        <w:autoSpaceDE w:val="0"/>
        <w:autoSpaceDN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抗震设防类别的划分，主要是进一步区分使用功能、和灾害后果。绝大多数建构筑物都划分为标准设防类（丙类），按此标准设防的建构筑物在遭遇设防地震烈度影响时，不致有灾难性后果，在遭遇罕遇地震时不致倒塌，即达到“多遇地震不坏、设防烈度地震可修、罕遇地震不倒”的三水准设计目标。</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考虑到索道支架为人员密集的公共建构筑物，地震破坏会造成比较大的社会影响并带来较大的直接经济损失，因此，将索道支架的抗震设防分类定为重点设防类（乙类）</w:t>
      </w:r>
    </w:p>
    <w:p>
      <w:pPr>
        <w:spacing w:line="360" w:lineRule="auto"/>
        <w:rPr>
          <w:rFonts w:ascii="Times New Roman" w:hAnsi="Times New Roman" w:cs="Times New Roman"/>
          <w:sz w:val="24"/>
          <w:szCs w:val="24"/>
        </w:rPr>
      </w:pPr>
      <w:r>
        <w:rPr>
          <w:rFonts w:hint="eastAsia" w:ascii="Times New Roman"/>
          <w:b/>
          <w:snapToGrid w:val="0"/>
          <w:sz w:val="24"/>
          <w:szCs w:val="24"/>
        </w:rPr>
        <w:t>4</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1</w:t>
      </w:r>
      <w:r>
        <w:rPr>
          <w:rFonts w:ascii="Times New Roman" w:hAnsi="Times New Roman"/>
          <w:b/>
          <w:snapToGrid w:val="0"/>
          <w:kern w:val="0"/>
          <w:sz w:val="24"/>
          <w:szCs w:val="24"/>
          <w:lang w:val="zh-CN"/>
        </w:rPr>
        <w:t xml:space="preserve">.6 </w:t>
      </w:r>
      <w:r>
        <w:rPr>
          <w:rFonts w:ascii="Times New Roman" w:hAnsi="Times New Roman" w:cs="Times New Roman"/>
          <w:sz w:val="24"/>
          <w:szCs w:val="24"/>
        </w:rPr>
        <w:t>此条根据现行规范编制的 ，对索道设计很重要。</w:t>
      </w:r>
    </w:p>
    <w:p>
      <w:pPr>
        <w:spacing w:line="360" w:lineRule="auto"/>
        <w:ind w:firstLine="240" w:firstLineChars="100"/>
        <w:rPr>
          <w:rFonts w:ascii="Times New Roman" w:hAnsi="Times New Roman" w:cs="Times New Roman"/>
          <w:sz w:val="24"/>
          <w:szCs w:val="24"/>
        </w:rPr>
      </w:pPr>
      <w:r>
        <w:rPr>
          <w:rFonts w:ascii="Times New Roman" w:hAnsi="Times New Roman" w:cs="Times New Roman"/>
          <w:sz w:val="24"/>
          <w:szCs w:val="24"/>
        </w:rPr>
        <w:t>1 现行</w:t>
      </w:r>
      <w:r>
        <w:rPr>
          <w:rFonts w:hint="eastAsia" w:ascii="Times New Roman" w:hAnsi="Times New Roman" w:cs="Times New Roman"/>
          <w:sz w:val="24"/>
          <w:szCs w:val="24"/>
        </w:rPr>
        <w:t>国家标准</w:t>
      </w:r>
      <w:r>
        <w:rPr>
          <w:rFonts w:ascii="Times New Roman" w:hAnsi="Times New Roman" w:cs="Times New Roman"/>
          <w:sz w:val="24"/>
          <w:szCs w:val="24"/>
        </w:rPr>
        <w:t>《架空索道工程技术标准》GB50127-20</w:t>
      </w:r>
      <w:r>
        <w:rPr>
          <w:rFonts w:hint="eastAsia" w:ascii="Times New Roman" w:hAnsi="Times New Roman" w:cs="Times New Roman"/>
          <w:sz w:val="24"/>
          <w:szCs w:val="24"/>
        </w:rPr>
        <w:t>20</w:t>
      </w:r>
      <w:r>
        <w:rPr>
          <w:rFonts w:ascii="Times New Roman" w:hAnsi="Times New Roman" w:cs="Times New Roman"/>
          <w:sz w:val="24"/>
          <w:szCs w:val="24"/>
        </w:rPr>
        <w:t>第3.4.4条规定：支架地基基础设计等级应为甲级。</w:t>
      </w:r>
    </w:p>
    <w:p>
      <w:pPr>
        <w:spacing w:line="360" w:lineRule="auto"/>
        <w:ind w:firstLine="240" w:firstLineChars="1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 xml:space="preserve"> </w:t>
      </w:r>
      <w:r>
        <w:rPr>
          <w:rFonts w:ascii="Times New Roman" w:hAnsi="Times New Roman" w:cs="Times New Roman"/>
          <w:sz w:val="24"/>
          <w:szCs w:val="24"/>
        </w:rPr>
        <w:t>根据现行国家规范《建筑地基基础设计规范》GB50007-2011第3.0.1条的规定，地基基础设计应根据地基复杂程度，建筑物规模和功能特征以及由于地基问题可能造成建筑物破坏或影响正常使作的程度，将地基基础设计分为三个设计等级,设计时应根据具体情况,按表</w:t>
      </w:r>
      <w:r>
        <w:rPr>
          <w:rFonts w:hint="eastAsia" w:ascii="Times New Roman" w:hAnsi="Times New Roman" w:cs="Times New Roman"/>
          <w:sz w:val="24"/>
          <w:szCs w:val="24"/>
        </w:rPr>
        <w:t>4.1.6-1</w:t>
      </w:r>
      <w:r>
        <w:rPr>
          <w:rFonts w:ascii="Times New Roman" w:hAnsi="Times New Roman" w:cs="Times New Roman"/>
          <w:sz w:val="24"/>
          <w:szCs w:val="24"/>
        </w:rPr>
        <w:t>选用。</w:t>
      </w:r>
    </w:p>
    <w:p>
      <w:pPr>
        <w:autoSpaceDE w:val="0"/>
        <w:autoSpaceDN w:val="0"/>
        <w:spacing w:line="360" w:lineRule="auto"/>
        <w:rPr>
          <w:rFonts w:ascii="Times New Roman" w:hAnsi="Times New Roman" w:cs="Times New Roman"/>
          <w:b/>
          <w:bCs/>
          <w:kern w:val="0"/>
          <w:szCs w:val="24"/>
        </w:rPr>
      </w:pPr>
      <w:r>
        <w:rPr>
          <w:rFonts w:hint="eastAsia" w:ascii="宋体" w:hAnsi="宋体"/>
          <w:bCs/>
          <w:kern w:val="0"/>
          <w:szCs w:val="24"/>
        </w:rPr>
        <w:t xml:space="preserve">                          </w:t>
      </w:r>
      <w:r>
        <w:rPr>
          <w:rFonts w:ascii="Times New Roman" w:hAnsi="Times New Roman" w:cs="Times New Roman"/>
          <w:b/>
          <w:bCs/>
          <w:kern w:val="0"/>
          <w:szCs w:val="24"/>
        </w:rPr>
        <w:t>表</w:t>
      </w:r>
      <w:r>
        <w:rPr>
          <w:rFonts w:hint="eastAsia" w:ascii="Times New Roman" w:hAnsi="Times New Roman" w:cs="Times New Roman"/>
          <w:b/>
          <w:bCs/>
          <w:kern w:val="0"/>
          <w:szCs w:val="24"/>
        </w:rPr>
        <w:t>4.1.6-1</w:t>
      </w:r>
      <w:r>
        <w:rPr>
          <w:rFonts w:ascii="Times New Roman" w:hAnsi="Times New Roman" w:cs="Times New Roman"/>
          <w:b/>
          <w:bCs/>
          <w:kern w:val="0"/>
          <w:szCs w:val="24"/>
        </w:rPr>
        <w:t xml:space="preserve">  地基基础设计等级</w:t>
      </w:r>
    </w:p>
    <w:tbl>
      <w:tblPr>
        <w:tblStyle w:val="23"/>
        <w:tblW w:w="4906"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15" w:type="dxa"/>
          <w:left w:w="15" w:type="dxa"/>
          <w:bottom w:w="15" w:type="dxa"/>
          <w:right w:w="15" w:type="dxa"/>
        </w:tblCellMar>
      </w:tblPr>
      <w:tblGrid>
        <w:gridCol w:w="852"/>
        <w:gridCol w:w="732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jc w:val="center"/>
        </w:trPr>
        <w:tc>
          <w:tcPr>
            <w:tcW w:w="521" w:type="pct"/>
            <w:shd w:val="clear" w:color="auto" w:fill="auto"/>
            <w:vAlign w:val="center"/>
          </w:tcPr>
          <w:p>
            <w:pPr>
              <w:pStyle w:val="65"/>
              <w:jc w:val="center"/>
              <w:rPr>
                <w:rFonts w:ascii="Times New Roman" w:hAnsi="Times New Roman" w:eastAsiaTheme="minorEastAsia"/>
              </w:rPr>
            </w:pPr>
            <w:r>
              <w:rPr>
                <w:rFonts w:ascii="Times New Roman" w:hAnsi="Times New Roman" w:eastAsiaTheme="minorEastAsia"/>
              </w:rPr>
              <w:t>设计</w:t>
            </w:r>
          </w:p>
          <w:p>
            <w:pPr>
              <w:pStyle w:val="65"/>
              <w:jc w:val="center"/>
              <w:rPr>
                <w:rFonts w:ascii="Times New Roman" w:hAnsi="Times New Roman" w:eastAsiaTheme="minorEastAsia"/>
              </w:rPr>
            </w:pPr>
            <w:r>
              <w:rPr>
                <w:rFonts w:ascii="Times New Roman" w:hAnsi="Times New Roman" w:eastAsiaTheme="minorEastAsia"/>
              </w:rPr>
              <w:t>等级</w:t>
            </w:r>
          </w:p>
        </w:tc>
        <w:tc>
          <w:tcPr>
            <w:tcW w:w="4479" w:type="pct"/>
            <w:shd w:val="clear" w:color="auto" w:fill="auto"/>
            <w:vAlign w:val="center"/>
          </w:tcPr>
          <w:p>
            <w:pPr>
              <w:pStyle w:val="65"/>
              <w:rPr>
                <w:rFonts w:ascii="Times New Roman" w:hAnsi="Times New Roman" w:eastAsiaTheme="minorEastAsia"/>
              </w:rPr>
            </w:pPr>
            <w:r>
              <w:rPr>
                <w:rFonts w:ascii="Times New Roman" w:hAnsi="Times New Roman" w:eastAsiaTheme="minorEastAsia"/>
              </w:rPr>
              <w:t xml:space="preserve">建筑和地基类型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jc w:val="center"/>
        </w:trPr>
        <w:tc>
          <w:tcPr>
            <w:tcW w:w="521" w:type="pct"/>
            <w:shd w:val="clear" w:color="auto" w:fill="auto"/>
            <w:vAlign w:val="center"/>
          </w:tcPr>
          <w:p>
            <w:pPr>
              <w:pStyle w:val="65"/>
              <w:jc w:val="center"/>
              <w:rPr>
                <w:rFonts w:ascii="Times New Roman" w:hAnsi="Times New Roman" w:eastAsiaTheme="minorEastAsia"/>
              </w:rPr>
            </w:pPr>
            <w:r>
              <w:rPr>
                <w:rFonts w:ascii="Times New Roman" w:hAnsi="Times New Roman" w:eastAsiaTheme="minorEastAsia"/>
              </w:rPr>
              <w:t>甲级</w:t>
            </w:r>
          </w:p>
        </w:tc>
        <w:tc>
          <w:tcPr>
            <w:tcW w:w="4479" w:type="pct"/>
            <w:shd w:val="clear" w:color="auto" w:fill="auto"/>
            <w:vAlign w:val="center"/>
          </w:tcPr>
          <w:p>
            <w:pPr>
              <w:pStyle w:val="65"/>
              <w:rPr>
                <w:rFonts w:ascii="Times New Roman" w:hAnsi="Times New Roman" w:eastAsiaTheme="minorEastAsia"/>
              </w:rPr>
            </w:pPr>
            <w:r>
              <w:rPr>
                <w:rFonts w:ascii="Times New Roman" w:hAnsi="Times New Roman" w:eastAsiaTheme="minorEastAsia"/>
              </w:rPr>
              <w:t>重要的工业与民用建筑物</w:t>
            </w:r>
            <w:r>
              <w:rPr>
                <w:rFonts w:ascii="Times New Roman" w:hAnsi="Times New Roman" w:eastAsiaTheme="minorEastAsia"/>
              </w:rPr>
              <w:br w:type="textWrapping"/>
            </w:r>
            <w:r>
              <w:rPr>
                <w:rFonts w:ascii="Times New Roman" w:hAnsi="Times New Roman" w:eastAsiaTheme="minorEastAsia"/>
              </w:rPr>
              <w:t>30层以上的高层建筑</w:t>
            </w:r>
            <w:r>
              <w:rPr>
                <w:rFonts w:ascii="Times New Roman" w:hAnsi="Times New Roman" w:eastAsiaTheme="minorEastAsia"/>
              </w:rPr>
              <w:br w:type="textWrapping"/>
            </w:r>
            <w:r>
              <w:rPr>
                <w:rFonts w:ascii="Times New Roman" w:hAnsi="Times New Roman" w:eastAsiaTheme="minorEastAsia"/>
              </w:rPr>
              <w:t>体型复杂，层数相差超过10层的高低层连成一体建筑物</w:t>
            </w:r>
            <w:r>
              <w:rPr>
                <w:rFonts w:ascii="Times New Roman" w:hAnsi="Times New Roman" w:eastAsiaTheme="minorEastAsia"/>
              </w:rPr>
              <w:br w:type="textWrapping"/>
            </w:r>
            <w:r>
              <w:rPr>
                <w:rFonts w:ascii="Times New Roman" w:hAnsi="Times New Roman" w:eastAsiaTheme="minorEastAsia"/>
              </w:rPr>
              <w:t>大面积的多层地下建筑物(如地下车库，商场.运动场等)</w:t>
            </w:r>
            <w:r>
              <w:rPr>
                <w:rFonts w:ascii="Times New Roman" w:hAnsi="Times New Roman" w:eastAsiaTheme="minorEastAsia"/>
              </w:rPr>
              <w:br w:type="textWrapping"/>
            </w:r>
            <w:r>
              <w:rPr>
                <w:rFonts w:ascii="Times New Roman" w:hAnsi="Times New Roman" w:eastAsiaTheme="minorEastAsia"/>
              </w:rPr>
              <w:t>对地基变形有特殊要求的建筑物</w:t>
            </w:r>
            <w:r>
              <w:rPr>
                <w:rFonts w:ascii="Times New Roman" w:hAnsi="Times New Roman" w:eastAsiaTheme="minorEastAsia"/>
              </w:rPr>
              <w:br w:type="textWrapping"/>
            </w:r>
            <w:r>
              <w:rPr>
                <w:rFonts w:ascii="Times New Roman" w:hAnsi="Times New Roman" w:eastAsiaTheme="minorEastAsia"/>
              </w:rPr>
              <w:t>复杂地质条件下的坡上建筑物(包括高边坡)</w:t>
            </w:r>
            <w:r>
              <w:rPr>
                <w:rFonts w:ascii="Times New Roman" w:hAnsi="Times New Roman" w:eastAsiaTheme="minorEastAsia"/>
              </w:rPr>
              <w:br w:type="textWrapping"/>
            </w:r>
            <w:r>
              <w:rPr>
                <w:rFonts w:ascii="Times New Roman" w:hAnsi="Times New Roman" w:eastAsiaTheme="minorEastAsia"/>
              </w:rPr>
              <w:t>对原有工程影响较大的新建建筑物</w:t>
            </w:r>
            <w:r>
              <w:rPr>
                <w:rFonts w:ascii="Times New Roman" w:hAnsi="Times New Roman" w:eastAsiaTheme="minorEastAsia"/>
              </w:rPr>
              <w:br w:type="textWrapping"/>
            </w:r>
            <w:r>
              <w:rPr>
                <w:rFonts w:ascii="Times New Roman" w:hAnsi="Times New Roman" w:eastAsiaTheme="minorEastAsia"/>
              </w:rPr>
              <w:t>场地和地基条件复杂的一般建筑物</w:t>
            </w:r>
            <w:r>
              <w:rPr>
                <w:rFonts w:ascii="Times New Roman" w:hAnsi="Times New Roman" w:eastAsiaTheme="minorEastAsia"/>
              </w:rPr>
              <w:br w:type="textWrapping"/>
            </w:r>
            <w:r>
              <w:rPr>
                <w:rFonts w:ascii="Times New Roman" w:hAnsi="Times New Roman" w:eastAsiaTheme="minorEastAsia"/>
              </w:rPr>
              <w:t>位于复杂地质条件及软土地区的二层及二层以上地下室的基坑工程</w:t>
            </w:r>
          </w:p>
          <w:p>
            <w:pPr>
              <w:pStyle w:val="65"/>
              <w:rPr>
                <w:rFonts w:ascii="Times New Roman" w:hAnsi="Times New Roman" w:eastAsiaTheme="minorEastAsia"/>
              </w:rPr>
            </w:pPr>
            <w:r>
              <w:rPr>
                <w:rFonts w:ascii="Times New Roman" w:hAnsi="Times New Roman" w:eastAsiaTheme="minorEastAsia"/>
              </w:rPr>
              <w:t>开挖深度大于15m的基坑工程</w:t>
            </w:r>
          </w:p>
          <w:p>
            <w:pPr>
              <w:pStyle w:val="65"/>
              <w:rPr>
                <w:rFonts w:ascii="Times New Roman" w:hAnsi="Times New Roman" w:eastAsiaTheme="minorEastAsia"/>
              </w:rPr>
            </w:pPr>
            <w:r>
              <w:rPr>
                <w:rFonts w:ascii="Times New Roman" w:hAnsi="Times New Roman" w:eastAsiaTheme="minorEastAsia"/>
              </w:rPr>
              <w:t>周边环境条件复杂、环境保护要求高的基坑工程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jc w:val="center"/>
        </w:trPr>
        <w:tc>
          <w:tcPr>
            <w:tcW w:w="521" w:type="pct"/>
            <w:shd w:val="clear" w:color="auto" w:fill="auto"/>
            <w:vAlign w:val="center"/>
          </w:tcPr>
          <w:p>
            <w:pPr>
              <w:pStyle w:val="65"/>
              <w:jc w:val="center"/>
              <w:rPr>
                <w:rFonts w:ascii="Times New Roman" w:hAnsi="Times New Roman" w:eastAsiaTheme="minorEastAsia"/>
              </w:rPr>
            </w:pPr>
            <w:r>
              <w:rPr>
                <w:rFonts w:ascii="Times New Roman" w:hAnsi="Times New Roman" w:eastAsiaTheme="minorEastAsia"/>
              </w:rPr>
              <w:t>乙级</w:t>
            </w:r>
          </w:p>
        </w:tc>
        <w:tc>
          <w:tcPr>
            <w:tcW w:w="4479" w:type="pct"/>
            <w:shd w:val="clear" w:color="auto" w:fill="auto"/>
            <w:vAlign w:val="center"/>
          </w:tcPr>
          <w:p>
            <w:pPr>
              <w:pStyle w:val="65"/>
              <w:rPr>
                <w:rFonts w:ascii="Times New Roman" w:hAnsi="Times New Roman" w:eastAsiaTheme="minorEastAsia"/>
              </w:rPr>
            </w:pPr>
            <w:r>
              <w:rPr>
                <w:rFonts w:ascii="Times New Roman" w:hAnsi="Times New Roman" w:eastAsiaTheme="minorEastAsia"/>
              </w:rPr>
              <w:t xml:space="preserve">除甲级，丙级以外的工业与民用建筑物 </w:t>
            </w:r>
          </w:p>
          <w:p>
            <w:pPr>
              <w:pStyle w:val="65"/>
              <w:rPr>
                <w:rFonts w:ascii="Times New Roman" w:hAnsi="Times New Roman" w:eastAsiaTheme="minorEastAsia"/>
              </w:rPr>
            </w:pPr>
            <w:r>
              <w:rPr>
                <w:rFonts w:ascii="Times New Roman" w:hAnsi="Times New Roman" w:eastAsiaTheme="minorEastAsia"/>
              </w:rPr>
              <w:t xml:space="preserve">除甲级，丙级以外的基坑工程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jc w:val="center"/>
        </w:trPr>
        <w:tc>
          <w:tcPr>
            <w:tcW w:w="521" w:type="pct"/>
            <w:shd w:val="clear" w:color="auto" w:fill="auto"/>
            <w:vAlign w:val="center"/>
          </w:tcPr>
          <w:p>
            <w:pPr>
              <w:pStyle w:val="65"/>
              <w:jc w:val="center"/>
              <w:rPr>
                <w:rFonts w:ascii="Times New Roman" w:hAnsi="Times New Roman" w:eastAsiaTheme="minorEastAsia"/>
              </w:rPr>
            </w:pPr>
            <w:r>
              <w:rPr>
                <w:rFonts w:ascii="Times New Roman" w:hAnsi="Times New Roman" w:eastAsiaTheme="minorEastAsia"/>
              </w:rPr>
              <w:t>丙级</w:t>
            </w:r>
          </w:p>
        </w:tc>
        <w:tc>
          <w:tcPr>
            <w:tcW w:w="4479" w:type="pct"/>
            <w:shd w:val="clear" w:color="auto" w:fill="auto"/>
            <w:vAlign w:val="center"/>
          </w:tcPr>
          <w:p>
            <w:pPr>
              <w:pStyle w:val="65"/>
              <w:rPr>
                <w:rFonts w:ascii="Times New Roman" w:hAnsi="Times New Roman" w:eastAsiaTheme="minorEastAsia"/>
              </w:rPr>
            </w:pPr>
            <w:r>
              <w:rPr>
                <w:rFonts w:ascii="Times New Roman" w:hAnsi="Times New Roman" w:eastAsiaTheme="minorEastAsia"/>
              </w:rPr>
              <w:t xml:space="preserve">场地和地基条件简单，荷载分布均匀的七层及七层以下民用建筑及一般工业建筑物;次要的轻型建筑物 </w:t>
            </w:r>
          </w:p>
          <w:p>
            <w:pPr>
              <w:pStyle w:val="65"/>
              <w:rPr>
                <w:rFonts w:ascii="Times New Roman" w:hAnsi="Times New Roman" w:eastAsiaTheme="minorEastAsia"/>
              </w:rPr>
            </w:pPr>
            <w:r>
              <w:rPr>
                <w:rFonts w:ascii="Times New Roman" w:hAnsi="Times New Roman" w:eastAsiaTheme="minorEastAsia"/>
              </w:rPr>
              <w:t>非软土地区且场地条件简单、基坑周边环境条件简单、环境保护要求不高且开挖深度小于5.0m的基坑工程</w:t>
            </w:r>
          </w:p>
        </w:tc>
      </w:tr>
    </w:tbl>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现行</w:t>
      </w:r>
      <w:r>
        <w:rPr>
          <w:rFonts w:hint="eastAsia" w:ascii="Times New Roman" w:hAnsi="Times New Roman" w:cs="Times New Roman"/>
          <w:sz w:val="24"/>
          <w:szCs w:val="24"/>
        </w:rPr>
        <w:t>行业</w:t>
      </w:r>
      <w:r>
        <w:rPr>
          <w:rFonts w:ascii="Times New Roman" w:hAnsi="Times New Roman" w:cs="Times New Roman"/>
          <w:sz w:val="24"/>
          <w:szCs w:val="24"/>
        </w:rPr>
        <w:t>规范《建筑桩基技术规范》JGJ94-2008第3.1.2 条规定根据建筑规模、功能特征、对差异变形的适应性、场地地基和建筑物体型的复杂性以及由于桩基问题可能造成建筑物破坏或影响正常使用的程度，将桩基设计分为表</w:t>
      </w:r>
      <w:r>
        <w:rPr>
          <w:rFonts w:hint="eastAsia" w:ascii="Times New Roman" w:hAnsi="Times New Roman" w:cs="Times New Roman"/>
          <w:sz w:val="24"/>
          <w:szCs w:val="24"/>
        </w:rPr>
        <w:t>4</w:t>
      </w:r>
      <w:r>
        <w:rPr>
          <w:rFonts w:ascii="Times New Roman" w:hAnsi="Times New Roman" w:cs="Times New Roman"/>
          <w:sz w:val="24"/>
          <w:szCs w:val="24"/>
        </w:rPr>
        <w:t>.1.</w:t>
      </w:r>
      <w:r>
        <w:rPr>
          <w:rFonts w:hint="eastAsia" w:ascii="Times New Roman" w:hAnsi="Times New Roman" w:cs="Times New Roman"/>
          <w:sz w:val="24"/>
          <w:szCs w:val="24"/>
        </w:rPr>
        <w:t>6-2</w:t>
      </w:r>
      <w:r>
        <w:rPr>
          <w:rFonts w:ascii="Times New Roman" w:hAnsi="Times New Roman" w:cs="Times New Roman"/>
          <w:sz w:val="24"/>
          <w:szCs w:val="24"/>
        </w:rPr>
        <w:t>所列的三个设计等级。桩基设计时，应根据表</w:t>
      </w:r>
      <w:r>
        <w:rPr>
          <w:rFonts w:hint="eastAsia" w:ascii="Times New Roman" w:hAnsi="Times New Roman" w:cs="Times New Roman"/>
          <w:sz w:val="24"/>
          <w:szCs w:val="24"/>
        </w:rPr>
        <w:t>4.1.6-2</w:t>
      </w:r>
      <w:r>
        <w:rPr>
          <w:rFonts w:ascii="Times New Roman" w:hAnsi="Times New Roman" w:cs="Times New Roman"/>
          <w:sz w:val="24"/>
          <w:szCs w:val="24"/>
        </w:rPr>
        <w:t>确定设计等级</w:t>
      </w:r>
      <w:r>
        <w:rPr>
          <w:rFonts w:hint="eastAsia" w:ascii="Times New Roman" w:hAnsi="Times New Roman" w:cs="Times New Roman"/>
          <w:sz w:val="24"/>
          <w:szCs w:val="24"/>
        </w:rPr>
        <w:t>：</w:t>
      </w:r>
    </w:p>
    <w:p>
      <w:pPr>
        <w:autoSpaceDE w:val="0"/>
        <w:autoSpaceDN w:val="0"/>
        <w:spacing w:line="360" w:lineRule="auto"/>
        <w:rPr>
          <w:rFonts w:ascii="Times New Roman" w:hAnsi="Times New Roman" w:cs="Times New Roman"/>
          <w:b/>
          <w:bCs/>
          <w:kern w:val="0"/>
          <w:szCs w:val="24"/>
        </w:rPr>
      </w:pPr>
      <w:r>
        <w:rPr>
          <w:rFonts w:hint="eastAsia" w:ascii="宋体" w:hAnsi="宋体"/>
          <w:bCs/>
          <w:kern w:val="0"/>
          <w:szCs w:val="24"/>
        </w:rPr>
        <w:t xml:space="preserve">                       </w:t>
      </w:r>
      <w:r>
        <w:rPr>
          <w:rFonts w:ascii="Times New Roman" w:hAnsi="Times New Roman" w:cs="Times New Roman"/>
          <w:bCs/>
          <w:kern w:val="0"/>
          <w:szCs w:val="24"/>
        </w:rPr>
        <w:t xml:space="preserve"> </w:t>
      </w:r>
      <w:r>
        <w:rPr>
          <w:rFonts w:hint="eastAsia" w:ascii="Times New Roman" w:hAnsi="Times New Roman" w:cs="Times New Roman"/>
          <w:bCs/>
          <w:kern w:val="0"/>
          <w:szCs w:val="24"/>
        </w:rPr>
        <w:t xml:space="preserve">  </w:t>
      </w:r>
      <w:r>
        <w:rPr>
          <w:rFonts w:ascii="Times New Roman" w:hAnsi="Times New Roman" w:cs="Times New Roman"/>
          <w:bCs/>
          <w:kern w:val="0"/>
          <w:szCs w:val="24"/>
        </w:rPr>
        <w:t xml:space="preserve"> </w:t>
      </w:r>
      <w:r>
        <w:rPr>
          <w:rFonts w:ascii="Times New Roman" w:hAnsi="Times New Roman" w:cs="Times New Roman"/>
          <w:b/>
          <w:bCs/>
          <w:kern w:val="0"/>
          <w:szCs w:val="24"/>
        </w:rPr>
        <w:t>表</w:t>
      </w:r>
      <w:r>
        <w:rPr>
          <w:rFonts w:hint="eastAsia" w:ascii="Times New Roman" w:hAnsi="Times New Roman" w:cs="Times New Roman"/>
          <w:b/>
          <w:bCs/>
          <w:kern w:val="0"/>
          <w:szCs w:val="24"/>
        </w:rPr>
        <w:t xml:space="preserve">4.1.6-2 </w:t>
      </w:r>
      <w:r>
        <w:rPr>
          <w:rFonts w:ascii="Times New Roman" w:hAnsi="Times New Roman" w:cs="Times New Roman"/>
          <w:b/>
          <w:bCs/>
          <w:kern w:val="0"/>
          <w:szCs w:val="24"/>
        </w:rPr>
        <w:t xml:space="preserve"> 建筑桩基设计等级</w:t>
      </w:r>
    </w:p>
    <w:tbl>
      <w:tblPr>
        <w:tblStyle w:val="23"/>
        <w:tblW w:w="0" w:type="auto"/>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2"/>
        <w:gridCol w:w="6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52" w:type="dxa"/>
          </w:tcPr>
          <w:p>
            <w:pPr>
              <w:pStyle w:val="65"/>
              <w:rPr>
                <w:rFonts w:ascii="Times New Roman" w:hAnsi="Times New Roman" w:eastAsiaTheme="minorEastAsia"/>
              </w:rPr>
            </w:pPr>
            <w:r>
              <w:rPr>
                <w:rFonts w:ascii="Times New Roman" w:hAnsi="Times New Roman" w:eastAsiaTheme="minorEastAsia"/>
              </w:rPr>
              <w:t>设计等级</w:t>
            </w:r>
          </w:p>
        </w:tc>
        <w:tc>
          <w:tcPr>
            <w:tcW w:w="6654" w:type="dxa"/>
          </w:tcPr>
          <w:p>
            <w:pPr>
              <w:pStyle w:val="65"/>
              <w:rPr>
                <w:rFonts w:ascii="Times New Roman" w:hAnsi="Times New Roman" w:eastAsiaTheme="minorEastAsia"/>
              </w:rPr>
            </w:pPr>
            <w:r>
              <w:rPr>
                <w:rFonts w:ascii="Times New Roman" w:hAnsi="Times New Roman" w:eastAsiaTheme="minorEastAsia"/>
              </w:rPr>
              <w:t xml:space="preserve">                   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352" w:type="dxa"/>
          </w:tcPr>
          <w:p>
            <w:pPr>
              <w:pStyle w:val="65"/>
              <w:rPr>
                <w:rFonts w:ascii="Times New Roman" w:hAnsi="Times New Roman" w:eastAsiaTheme="minorEastAsia"/>
              </w:rPr>
            </w:pPr>
            <w:r>
              <w:rPr>
                <w:rFonts w:ascii="Times New Roman" w:hAnsi="Times New Roman" w:eastAsiaTheme="minorEastAsia"/>
              </w:rPr>
              <w:t>甲级</w:t>
            </w:r>
          </w:p>
        </w:tc>
        <w:tc>
          <w:tcPr>
            <w:tcW w:w="6654" w:type="dxa"/>
          </w:tcPr>
          <w:p>
            <w:pPr>
              <w:pStyle w:val="65"/>
              <w:rPr>
                <w:rFonts w:ascii="Times New Roman" w:hAnsi="Times New Roman" w:eastAsiaTheme="minorEastAsia"/>
              </w:rPr>
            </w:pPr>
            <w:r>
              <w:rPr>
                <w:rFonts w:ascii="Times New Roman" w:hAnsi="Times New Roman" w:eastAsiaTheme="minorEastAsia"/>
              </w:rPr>
              <w:t>（1）重要的建筑</w:t>
            </w:r>
          </w:p>
          <w:p>
            <w:pPr>
              <w:pStyle w:val="65"/>
              <w:rPr>
                <w:rFonts w:ascii="Times New Roman" w:hAnsi="Times New Roman" w:eastAsiaTheme="minorEastAsia"/>
              </w:rPr>
            </w:pPr>
            <w:r>
              <w:rPr>
                <w:rFonts w:ascii="Times New Roman" w:hAnsi="Times New Roman" w:eastAsiaTheme="minorEastAsia"/>
              </w:rPr>
              <w:t>（2）30层以上或高度超过100m的高层建筑；</w:t>
            </w:r>
          </w:p>
          <w:p>
            <w:pPr>
              <w:pStyle w:val="65"/>
              <w:rPr>
                <w:rFonts w:ascii="Times New Roman" w:hAnsi="Times New Roman" w:eastAsiaTheme="minorEastAsia"/>
              </w:rPr>
            </w:pPr>
            <w:r>
              <w:rPr>
                <w:rFonts w:ascii="Times New Roman" w:hAnsi="Times New Roman" w:eastAsiaTheme="minorEastAsia"/>
              </w:rPr>
              <w:t>（3）体型复杂且层数相差超过10层的高低层（含纯地下室）连体建筑；</w:t>
            </w:r>
          </w:p>
          <w:p>
            <w:pPr>
              <w:pStyle w:val="65"/>
              <w:rPr>
                <w:rFonts w:ascii="Times New Roman" w:hAnsi="Times New Roman" w:eastAsiaTheme="minorEastAsia"/>
              </w:rPr>
            </w:pPr>
            <w:r>
              <w:rPr>
                <w:rFonts w:ascii="Times New Roman" w:hAnsi="Times New Roman" w:eastAsiaTheme="minorEastAsia"/>
              </w:rPr>
              <w:t>（4）20层以上框架-核心筒结构及其它对差异沉降有特殊要求的建筑；</w:t>
            </w:r>
          </w:p>
          <w:p>
            <w:pPr>
              <w:pStyle w:val="65"/>
              <w:rPr>
                <w:rFonts w:ascii="Times New Roman" w:hAnsi="Times New Roman" w:eastAsiaTheme="minorEastAsia"/>
              </w:rPr>
            </w:pPr>
            <w:r>
              <w:rPr>
                <w:rFonts w:ascii="Times New Roman" w:hAnsi="Times New Roman" w:eastAsiaTheme="minorEastAsia"/>
              </w:rPr>
              <w:t>（5）对相邻既有工程影响较大的建筑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352" w:type="dxa"/>
          </w:tcPr>
          <w:p>
            <w:pPr>
              <w:pStyle w:val="65"/>
              <w:rPr>
                <w:rFonts w:ascii="Times New Roman" w:hAnsi="Times New Roman" w:eastAsiaTheme="minorEastAsia"/>
              </w:rPr>
            </w:pPr>
            <w:r>
              <w:rPr>
                <w:rFonts w:ascii="Times New Roman" w:hAnsi="Times New Roman" w:eastAsiaTheme="minorEastAsia"/>
              </w:rPr>
              <w:t>乙级</w:t>
            </w:r>
          </w:p>
        </w:tc>
        <w:tc>
          <w:tcPr>
            <w:tcW w:w="6654" w:type="dxa"/>
          </w:tcPr>
          <w:p>
            <w:pPr>
              <w:pStyle w:val="65"/>
              <w:rPr>
                <w:rFonts w:ascii="Times New Roman" w:hAnsi="Times New Roman" w:eastAsiaTheme="minorEastAsia"/>
              </w:rPr>
            </w:pPr>
            <w:r>
              <w:rPr>
                <w:rFonts w:ascii="Times New Roman" w:hAnsi="Times New Roman" w:eastAsiaTheme="minorEastAsia"/>
              </w:rPr>
              <w:t>除甲级、丙级以外的建筑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352" w:type="dxa"/>
          </w:tcPr>
          <w:p>
            <w:pPr>
              <w:pStyle w:val="65"/>
              <w:rPr>
                <w:rFonts w:ascii="Times New Roman" w:hAnsi="Times New Roman" w:eastAsiaTheme="minorEastAsia"/>
              </w:rPr>
            </w:pPr>
            <w:r>
              <w:rPr>
                <w:rFonts w:ascii="Times New Roman" w:hAnsi="Times New Roman" w:eastAsiaTheme="minorEastAsia"/>
              </w:rPr>
              <w:t>丙级</w:t>
            </w:r>
          </w:p>
        </w:tc>
        <w:tc>
          <w:tcPr>
            <w:tcW w:w="6654" w:type="dxa"/>
          </w:tcPr>
          <w:p>
            <w:pPr>
              <w:pStyle w:val="65"/>
              <w:rPr>
                <w:rFonts w:ascii="Times New Roman" w:hAnsi="Times New Roman" w:eastAsiaTheme="minorEastAsia"/>
              </w:rPr>
            </w:pPr>
            <w:r>
              <w:rPr>
                <w:rFonts w:ascii="Times New Roman" w:hAnsi="Times New Roman" w:eastAsiaTheme="minorEastAsia"/>
              </w:rPr>
              <w:t>场地和地基条件简单荷载分布均匀的7层及7层以下的一般建筑</w:t>
            </w:r>
          </w:p>
        </w:tc>
      </w:tr>
    </w:tbl>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一方面考虑到站房为人员密集的公共建筑物，地基基础（含桩基础）的设计等级应为乙级；另一方面，索道站房所在场地常常为山地或周边地质条件复杂的坡上建筑，地基基础（含桩基础）的设计等级应为甲级。因此，将站房的地基基础设计等级定为不低于乙级。</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建筑物地基基础设计等级及长期荷载作用下地基变形对上部结构的影响程度，所有建筑物的地基计算均应满足承载力计算的有关规定；设计等级为甲级、乙级的建筑物，均应按地基变形设计。对于设计等级为甲级的非嵌岩桩和非深厚坚硬持力层的建筑桩基及设计等级为乙级的体型复杂、荷载分布显著不均匀或桩端平面以下存在软弱土层的建筑桩基应进行沉降计算。</w:t>
      </w:r>
    </w:p>
    <w:p>
      <w:pPr>
        <w:spacing w:line="360" w:lineRule="auto"/>
        <w:rPr>
          <w:rFonts w:ascii="Times New Roman" w:hAnsi="Times New Roman" w:cs="Times New Roman"/>
          <w:sz w:val="24"/>
          <w:szCs w:val="24"/>
        </w:rPr>
      </w:pPr>
      <w:r>
        <w:rPr>
          <w:rFonts w:hint="eastAsia" w:ascii="Times New Roman"/>
          <w:b/>
          <w:snapToGrid w:val="0"/>
          <w:sz w:val="24"/>
          <w:szCs w:val="24"/>
        </w:rPr>
        <w:t>4</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1</w:t>
      </w:r>
      <w:r>
        <w:rPr>
          <w:rFonts w:ascii="Times New Roman" w:hAnsi="Times New Roman"/>
          <w:b/>
          <w:snapToGrid w:val="0"/>
          <w:kern w:val="0"/>
          <w:sz w:val="24"/>
          <w:szCs w:val="24"/>
          <w:lang w:val="zh-CN"/>
        </w:rPr>
        <w:t>.7</w:t>
      </w:r>
      <w:r>
        <w:rPr>
          <w:rFonts w:hint="eastAsia" w:ascii="Times New Roman" w:hAnsi="Times New Roman"/>
          <w:b/>
          <w:snapToGrid w:val="0"/>
          <w:kern w:val="0"/>
          <w:sz w:val="24"/>
          <w:szCs w:val="24"/>
          <w:lang w:val="zh-CN"/>
        </w:rPr>
        <w:t xml:space="preserve"> </w:t>
      </w:r>
      <w:r>
        <w:rPr>
          <w:rFonts w:hint="eastAsia" w:ascii="Times New Roman" w:hAnsi="Times New Roman" w:cs="Times New Roman"/>
          <w:sz w:val="24"/>
          <w:szCs w:val="24"/>
        </w:rPr>
        <w:t>现行国家规范《客运架空索道安全规范》GB12352—20</w:t>
      </w:r>
      <w:r>
        <w:rPr>
          <w:rFonts w:ascii="Times New Roman" w:hAnsi="Times New Roman" w:cs="Times New Roman"/>
          <w:sz w:val="24"/>
          <w:szCs w:val="24"/>
        </w:rPr>
        <w:t>18</w:t>
      </w:r>
      <w:r>
        <w:rPr>
          <w:rFonts w:hint="eastAsia" w:ascii="Times New Roman" w:hAnsi="Times New Roman" w:cs="Times New Roman"/>
          <w:sz w:val="24"/>
          <w:szCs w:val="24"/>
        </w:rPr>
        <w:t>均规定：所有支架基础（不论是在工作状态还是非工作状态）的抗滑移、抗倾覆与抗扭转的安全系数均不应小于1.5；基础底面边缘的最大压力值不应超过修正后的地基承载力特征值的1.2倍，在工作状态下其最小压力值应大于0；基础顶面应高出地面300mm，基础底面应位于正常冰冻深度以下；基础周围应有排水和边坡护坡等设施；对于压索支架或又托又压支架在沿钢丝绳轴线正下方的基础上或基座上应至少锚固一个提升钢丝绳的装置。</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大量工程实践证明，按上述规定设计建造的索道支架基础的安全性均有可靠保证，控制基底在工作状态下其最小压力值应大于0，目的是进一步控制基础的变形。因此，本规范予以采纳。</w:t>
      </w:r>
    </w:p>
    <w:p>
      <w:pPr>
        <w:autoSpaceDE w:val="0"/>
        <w:autoSpaceDN w:val="0"/>
        <w:spacing w:line="360" w:lineRule="auto"/>
        <w:rPr>
          <w:rFonts w:ascii="Times New Roman" w:hAnsi="Times New Roman" w:cs="Times New Roman"/>
          <w:sz w:val="24"/>
          <w:szCs w:val="24"/>
        </w:rPr>
      </w:pPr>
      <w:r>
        <w:rPr>
          <w:rFonts w:hint="eastAsia" w:ascii="Times New Roman"/>
          <w:b/>
          <w:snapToGrid w:val="0"/>
          <w:sz w:val="24"/>
          <w:szCs w:val="24"/>
        </w:rPr>
        <w:t>4</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1</w:t>
      </w:r>
      <w:r>
        <w:rPr>
          <w:rFonts w:ascii="Times New Roman" w:hAnsi="Times New Roman"/>
          <w:b/>
          <w:snapToGrid w:val="0"/>
          <w:kern w:val="0"/>
          <w:sz w:val="24"/>
          <w:szCs w:val="24"/>
          <w:lang w:val="zh-CN"/>
        </w:rPr>
        <w:t>.8</w:t>
      </w:r>
      <w:r>
        <w:rPr>
          <w:rFonts w:hint="eastAsia" w:ascii="Times New Roman" w:hAnsi="Times New Roman"/>
          <w:b/>
          <w:snapToGrid w:val="0"/>
          <w:kern w:val="0"/>
          <w:sz w:val="24"/>
          <w:szCs w:val="24"/>
          <w:lang w:val="zh-CN"/>
        </w:rPr>
        <w:t xml:space="preserve"> </w:t>
      </w:r>
      <w:r>
        <w:rPr>
          <w:rFonts w:ascii="Times New Roman" w:hAnsi="Times New Roman" w:cs="Times New Roman"/>
          <w:sz w:val="24"/>
          <w:szCs w:val="24"/>
        </w:rPr>
        <w:t>此条根据现行通用规范编制。</w:t>
      </w:r>
    </w:p>
    <w:p>
      <w:pPr>
        <w:autoSpaceDE w:val="0"/>
        <w:autoSpaceDN w:val="0"/>
        <w:spacing w:line="360" w:lineRule="auto"/>
        <w:ind w:firstLine="240" w:firstLineChars="100"/>
        <w:rPr>
          <w:rFonts w:ascii="Times New Roman" w:hAnsi="Times New Roman" w:cs="Times New Roman"/>
          <w:sz w:val="24"/>
          <w:szCs w:val="24"/>
        </w:rPr>
      </w:pPr>
      <w:r>
        <w:rPr>
          <w:rFonts w:ascii="Times New Roman" w:hAnsi="Times New Roman" w:cs="Times New Roman"/>
          <w:sz w:val="24"/>
          <w:szCs w:val="24"/>
        </w:rPr>
        <w:t>1 关于边坡的加固治理</w:t>
      </w:r>
    </w:p>
    <w:p>
      <w:pPr>
        <w:autoSpaceDE w:val="0"/>
        <w:autoSpaceDN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1）根据现行国家规范《建筑边坡工程技术规范》GB50330-2013第3.1.3条的规定，建筑边坡工程的设计使用年限不应低于被保护的建（构）筑物设计使用年限。</w:t>
      </w:r>
    </w:p>
    <w:p>
      <w:pPr>
        <w:autoSpaceDE w:val="0"/>
        <w:autoSpaceDN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w:t>
      </w:r>
      <w:r>
        <w:rPr>
          <w:rFonts w:ascii="Times New Roman" w:hAnsi="Times New Roman" w:cs="Times New Roman"/>
          <w:sz w:val="24"/>
          <w:szCs w:val="24"/>
        </w:rPr>
        <w:t>根据现行国家规范《建筑边坡工程技术规范》GB50330-2013第3.2.1条的规定，边坡工程应根据其损坏后可能造成的破坏后果（危及人的生命、造成经济损失、产生不良社会影响）的严重性、边坡类型和边坡高度等因素，按表</w:t>
      </w:r>
      <w:r>
        <w:rPr>
          <w:rFonts w:hint="eastAsia" w:ascii="Times New Roman" w:hAnsi="Times New Roman" w:cs="Times New Roman"/>
          <w:sz w:val="24"/>
          <w:szCs w:val="24"/>
        </w:rPr>
        <w:t>4.1.8</w:t>
      </w:r>
      <w:r>
        <w:rPr>
          <w:rFonts w:ascii="Times New Roman" w:hAnsi="Times New Roman" w:cs="Times New Roman"/>
          <w:sz w:val="24"/>
          <w:szCs w:val="24"/>
        </w:rPr>
        <w:t>确定边坡工程安全等级。</w:t>
      </w:r>
    </w:p>
    <w:p>
      <w:pPr>
        <w:autoSpaceDE w:val="0"/>
        <w:autoSpaceDN w:val="0"/>
        <w:spacing w:line="360" w:lineRule="auto"/>
        <w:ind w:firstLine="2951" w:firstLineChars="1400"/>
        <w:rPr>
          <w:rFonts w:ascii="Times New Roman" w:hAnsi="Times New Roman" w:cs="Times New Roman"/>
          <w:b/>
          <w:bCs/>
          <w:kern w:val="0"/>
          <w:szCs w:val="24"/>
        </w:rPr>
      </w:pPr>
      <w:r>
        <w:rPr>
          <w:rFonts w:ascii="Times New Roman" w:hAnsi="Times New Roman" w:cs="Times New Roman"/>
          <w:b/>
          <w:bCs/>
          <w:kern w:val="0"/>
          <w:szCs w:val="24"/>
        </w:rPr>
        <w:t>表</w:t>
      </w:r>
      <w:r>
        <w:rPr>
          <w:rFonts w:hint="eastAsia" w:ascii="Times New Roman" w:hAnsi="Times New Roman" w:cs="Times New Roman"/>
          <w:b/>
          <w:bCs/>
          <w:kern w:val="0"/>
          <w:szCs w:val="24"/>
        </w:rPr>
        <w:t xml:space="preserve">4.1.8 </w:t>
      </w:r>
      <w:r>
        <w:rPr>
          <w:rFonts w:ascii="Times New Roman" w:hAnsi="Times New Roman" w:cs="Times New Roman"/>
          <w:b/>
          <w:bCs/>
          <w:kern w:val="0"/>
          <w:szCs w:val="24"/>
        </w:rPr>
        <w:t>边坡工程安全等级</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23"/>
        <w:gridCol w:w="1701"/>
        <w:gridCol w:w="1984"/>
        <w:gridCol w:w="1843"/>
        <w:gridCol w:w="139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2624" w:type="dxa"/>
            <w:gridSpan w:val="2"/>
          </w:tcPr>
          <w:p>
            <w:pPr>
              <w:autoSpaceDE w:val="0"/>
              <w:autoSpaceDN w:val="0"/>
              <w:ind w:firstLine="514" w:firstLineChars="245"/>
              <w:rPr>
                <w:rFonts w:ascii="Times New Roman" w:hAnsi="Times New Roman" w:cs="Times New Roman"/>
                <w:bCs/>
                <w:kern w:val="0"/>
                <w:szCs w:val="21"/>
              </w:rPr>
            </w:pPr>
            <w:r>
              <w:rPr>
                <w:rFonts w:ascii="Times New Roman" w:hAnsi="Times New Roman" w:cs="Times New Roman"/>
                <w:bCs/>
                <w:kern w:val="0"/>
                <w:szCs w:val="21"/>
              </w:rPr>
              <w:t>边坡类型</w:t>
            </w:r>
          </w:p>
        </w:tc>
        <w:tc>
          <w:tcPr>
            <w:tcW w:w="1984" w:type="dxa"/>
          </w:tcPr>
          <w:p>
            <w:pPr>
              <w:autoSpaceDE w:val="0"/>
              <w:autoSpaceDN w:val="0"/>
              <w:rPr>
                <w:rFonts w:ascii="Times New Roman" w:hAnsi="Times New Roman" w:cs="Times New Roman"/>
                <w:bCs/>
                <w:kern w:val="0"/>
                <w:szCs w:val="21"/>
              </w:rPr>
            </w:pPr>
            <w:r>
              <w:rPr>
                <w:rFonts w:ascii="Times New Roman" w:hAnsi="Times New Roman" w:cs="Times New Roman"/>
                <w:bCs/>
                <w:kern w:val="0"/>
                <w:szCs w:val="21"/>
              </w:rPr>
              <w:t>边坡高度H(m)</w:t>
            </w:r>
          </w:p>
        </w:tc>
        <w:tc>
          <w:tcPr>
            <w:tcW w:w="1843" w:type="dxa"/>
          </w:tcPr>
          <w:p>
            <w:pPr>
              <w:autoSpaceDE w:val="0"/>
              <w:autoSpaceDN w:val="0"/>
              <w:ind w:firstLine="514" w:firstLineChars="245"/>
              <w:rPr>
                <w:rFonts w:ascii="Times New Roman" w:hAnsi="Times New Roman" w:cs="Times New Roman"/>
                <w:bCs/>
                <w:kern w:val="0"/>
                <w:szCs w:val="21"/>
              </w:rPr>
            </w:pPr>
            <w:r>
              <w:rPr>
                <w:rFonts w:ascii="Times New Roman" w:hAnsi="Times New Roman" w:cs="Times New Roman"/>
                <w:bCs/>
                <w:kern w:val="0"/>
                <w:szCs w:val="21"/>
              </w:rPr>
              <w:t>破坏后果</w:t>
            </w:r>
          </w:p>
        </w:tc>
        <w:tc>
          <w:tcPr>
            <w:tcW w:w="1394" w:type="dxa"/>
          </w:tcPr>
          <w:p>
            <w:pPr>
              <w:autoSpaceDE w:val="0"/>
              <w:autoSpaceDN w:val="0"/>
              <w:rPr>
                <w:rFonts w:ascii="Times New Roman" w:hAnsi="Times New Roman" w:cs="Times New Roman"/>
                <w:bCs/>
                <w:kern w:val="0"/>
                <w:szCs w:val="21"/>
              </w:rPr>
            </w:pPr>
            <w:r>
              <w:rPr>
                <w:rFonts w:ascii="Times New Roman" w:hAnsi="Times New Roman" w:cs="Times New Roman"/>
                <w:bCs/>
                <w:kern w:val="0"/>
                <w:szCs w:val="21"/>
              </w:rPr>
              <w:t>安全等级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923" w:type="dxa"/>
            <w:vMerge w:val="restart"/>
          </w:tcPr>
          <w:p>
            <w:pPr>
              <w:autoSpaceDE w:val="0"/>
              <w:autoSpaceDN w:val="0"/>
              <w:jc w:val="center"/>
              <w:rPr>
                <w:rFonts w:ascii="Times New Roman" w:hAnsi="Times New Roman" w:cs="Times New Roman"/>
                <w:bCs/>
                <w:kern w:val="0"/>
                <w:szCs w:val="21"/>
              </w:rPr>
            </w:pPr>
          </w:p>
          <w:p>
            <w:pPr>
              <w:autoSpaceDE w:val="0"/>
              <w:autoSpaceDN w:val="0"/>
              <w:jc w:val="center"/>
              <w:rPr>
                <w:rFonts w:ascii="Times New Roman" w:hAnsi="Times New Roman" w:cs="Times New Roman"/>
                <w:bCs/>
                <w:kern w:val="0"/>
                <w:szCs w:val="21"/>
              </w:rPr>
            </w:pPr>
            <w:r>
              <w:rPr>
                <w:rFonts w:ascii="Times New Roman" w:hAnsi="Times New Roman" w:cs="Times New Roman"/>
                <w:bCs/>
                <w:kern w:val="0"/>
                <w:szCs w:val="21"/>
              </w:rPr>
              <w:t>岩</w:t>
            </w:r>
          </w:p>
          <w:p>
            <w:pPr>
              <w:autoSpaceDE w:val="0"/>
              <w:autoSpaceDN w:val="0"/>
              <w:jc w:val="center"/>
              <w:rPr>
                <w:rFonts w:ascii="Times New Roman" w:hAnsi="Times New Roman" w:cs="Times New Roman"/>
                <w:bCs/>
                <w:kern w:val="0"/>
                <w:szCs w:val="21"/>
              </w:rPr>
            </w:pPr>
          </w:p>
          <w:p>
            <w:pPr>
              <w:autoSpaceDE w:val="0"/>
              <w:autoSpaceDN w:val="0"/>
              <w:jc w:val="center"/>
              <w:rPr>
                <w:rFonts w:ascii="Times New Roman" w:hAnsi="Times New Roman" w:cs="Times New Roman"/>
                <w:bCs/>
                <w:kern w:val="0"/>
                <w:szCs w:val="21"/>
              </w:rPr>
            </w:pPr>
            <w:r>
              <w:rPr>
                <w:rFonts w:ascii="Times New Roman" w:hAnsi="Times New Roman" w:cs="Times New Roman"/>
                <w:bCs/>
                <w:kern w:val="0"/>
                <w:szCs w:val="21"/>
              </w:rPr>
              <w:t>质</w:t>
            </w:r>
          </w:p>
          <w:p>
            <w:pPr>
              <w:autoSpaceDE w:val="0"/>
              <w:autoSpaceDN w:val="0"/>
              <w:jc w:val="center"/>
              <w:rPr>
                <w:rFonts w:ascii="Times New Roman" w:hAnsi="Times New Roman" w:cs="Times New Roman"/>
                <w:bCs/>
                <w:kern w:val="0"/>
                <w:szCs w:val="21"/>
              </w:rPr>
            </w:pPr>
          </w:p>
          <w:p>
            <w:pPr>
              <w:autoSpaceDE w:val="0"/>
              <w:autoSpaceDN w:val="0"/>
              <w:jc w:val="center"/>
              <w:rPr>
                <w:rFonts w:ascii="Times New Roman" w:hAnsi="Times New Roman" w:cs="Times New Roman"/>
                <w:bCs/>
                <w:kern w:val="0"/>
                <w:szCs w:val="21"/>
              </w:rPr>
            </w:pPr>
            <w:r>
              <w:rPr>
                <w:rFonts w:ascii="Times New Roman" w:hAnsi="Times New Roman" w:cs="Times New Roman"/>
                <w:bCs/>
                <w:kern w:val="0"/>
                <w:szCs w:val="21"/>
              </w:rPr>
              <w:t>边</w:t>
            </w:r>
          </w:p>
          <w:p>
            <w:pPr>
              <w:autoSpaceDE w:val="0"/>
              <w:autoSpaceDN w:val="0"/>
              <w:jc w:val="center"/>
              <w:rPr>
                <w:rFonts w:ascii="Times New Roman" w:hAnsi="Times New Roman" w:cs="Times New Roman"/>
                <w:bCs/>
                <w:kern w:val="0"/>
                <w:szCs w:val="21"/>
              </w:rPr>
            </w:pPr>
          </w:p>
          <w:p>
            <w:pPr>
              <w:autoSpaceDE w:val="0"/>
              <w:autoSpaceDN w:val="0"/>
              <w:jc w:val="center"/>
              <w:rPr>
                <w:rFonts w:ascii="Times New Roman" w:hAnsi="Times New Roman" w:cs="Times New Roman"/>
                <w:bCs/>
                <w:kern w:val="0"/>
                <w:szCs w:val="21"/>
              </w:rPr>
            </w:pPr>
            <w:r>
              <w:rPr>
                <w:rFonts w:ascii="Times New Roman" w:hAnsi="Times New Roman" w:cs="Times New Roman"/>
                <w:bCs/>
                <w:kern w:val="0"/>
                <w:szCs w:val="21"/>
              </w:rPr>
              <w:t>坡</w:t>
            </w:r>
          </w:p>
        </w:tc>
        <w:tc>
          <w:tcPr>
            <w:tcW w:w="1701" w:type="dxa"/>
            <w:vMerge w:val="restart"/>
            <w:vAlign w:val="center"/>
          </w:tcPr>
          <w:p>
            <w:pPr>
              <w:autoSpaceDE w:val="0"/>
              <w:autoSpaceDN w:val="0"/>
              <w:jc w:val="center"/>
              <w:rPr>
                <w:rFonts w:ascii="Times New Roman" w:hAnsi="Times New Roman" w:cs="Times New Roman"/>
                <w:bCs/>
                <w:kern w:val="0"/>
                <w:szCs w:val="21"/>
              </w:rPr>
            </w:pPr>
            <w:r>
              <w:rPr>
                <w:rFonts w:ascii="Times New Roman" w:hAnsi="Times New Roman" w:cs="Times New Roman"/>
                <w:bCs/>
                <w:kern w:val="0"/>
                <w:szCs w:val="21"/>
              </w:rPr>
              <w:t>岩体类型为</w:t>
            </w:r>
            <w:r>
              <w:rPr>
                <w:rFonts w:hint="eastAsia" w:ascii="宋体" w:hAnsi="宋体" w:eastAsia="宋体" w:cs="宋体"/>
                <w:bCs/>
                <w:kern w:val="0"/>
                <w:szCs w:val="21"/>
              </w:rPr>
              <w:t>Ⅰ</w:t>
            </w:r>
            <w:r>
              <w:rPr>
                <w:rFonts w:ascii="Times New Roman" w:hAnsi="Times New Roman" w:cs="Times New Roman"/>
                <w:bCs/>
                <w:kern w:val="0"/>
                <w:szCs w:val="21"/>
              </w:rPr>
              <w:t>类或</w:t>
            </w:r>
            <w:r>
              <w:rPr>
                <w:rFonts w:hint="eastAsia" w:ascii="宋体" w:hAnsi="宋体" w:eastAsia="宋体" w:cs="宋体"/>
                <w:bCs/>
                <w:kern w:val="0"/>
                <w:szCs w:val="21"/>
              </w:rPr>
              <w:t>Ⅱ</w:t>
            </w:r>
            <w:r>
              <w:rPr>
                <w:rFonts w:ascii="Times New Roman" w:hAnsi="Times New Roman" w:cs="Times New Roman"/>
                <w:bCs/>
                <w:kern w:val="0"/>
                <w:szCs w:val="21"/>
              </w:rPr>
              <w:t>类</w:t>
            </w:r>
          </w:p>
        </w:tc>
        <w:tc>
          <w:tcPr>
            <w:tcW w:w="1984" w:type="dxa"/>
            <w:vMerge w:val="restart"/>
          </w:tcPr>
          <w:p>
            <w:pPr>
              <w:autoSpaceDE w:val="0"/>
              <w:autoSpaceDN w:val="0"/>
              <w:ind w:firstLine="514" w:firstLineChars="245"/>
              <w:rPr>
                <w:rFonts w:ascii="Times New Roman" w:hAnsi="Times New Roman" w:cs="Times New Roman"/>
                <w:bCs/>
                <w:kern w:val="0"/>
                <w:szCs w:val="21"/>
              </w:rPr>
            </w:pPr>
          </w:p>
          <w:p>
            <w:pPr>
              <w:autoSpaceDE w:val="0"/>
              <w:autoSpaceDN w:val="0"/>
              <w:ind w:firstLine="514" w:firstLineChars="245"/>
              <w:rPr>
                <w:rFonts w:ascii="Times New Roman" w:hAnsi="Times New Roman" w:cs="Times New Roman"/>
                <w:bCs/>
                <w:kern w:val="0"/>
                <w:szCs w:val="21"/>
              </w:rPr>
            </w:pPr>
            <w:r>
              <w:rPr>
                <w:rFonts w:ascii="Times New Roman" w:hAnsi="Times New Roman" w:cs="Times New Roman"/>
                <w:bCs/>
                <w:kern w:val="0"/>
                <w:szCs w:val="21"/>
              </w:rPr>
              <w:t>H≤30</w:t>
            </w:r>
          </w:p>
        </w:tc>
        <w:tc>
          <w:tcPr>
            <w:tcW w:w="1843" w:type="dxa"/>
          </w:tcPr>
          <w:p>
            <w:pPr>
              <w:autoSpaceDE w:val="0"/>
              <w:autoSpaceDN w:val="0"/>
              <w:ind w:firstLine="514" w:firstLineChars="245"/>
              <w:rPr>
                <w:rFonts w:ascii="Times New Roman" w:hAnsi="Times New Roman" w:cs="Times New Roman"/>
                <w:bCs/>
                <w:kern w:val="0"/>
                <w:szCs w:val="21"/>
              </w:rPr>
            </w:pPr>
            <w:r>
              <w:rPr>
                <w:rFonts w:ascii="Times New Roman" w:hAnsi="Times New Roman" w:cs="Times New Roman"/>
                <w:bCs/>
                <w:kern w:val="0"/>
                <w:szCs w:val="21"/>
              </w:rPr>
              <w:t>很严重</w:t>
            </w:r>
          </w:p>
        </w:tc>
        <w:tc>
          <w:tcPr>
            <w:tcW w:w="1394" w:type="dxa"/>
          </w:tcPr>
          <w:p>
            <w:pPr>
              <w:autoSpaceDE w:val="0"/>
              <w:autoSpaceDN w:val="0"/>
              <w:ind w:firstLine="514" w:firstLineChars="245"/>
              <w:rPr>
                <w:rFonts w:ascii="Times New Roman" w:hAnsi="Times New Roman" w:cs="Times New Roman"/>
                <w:bCs/>
                <w:kern w:val="0"/>
                <w:szCs w:val="21"/>
              </w:rPr>
            </w:pPr>
            <w:r>
              <w:rPr>
                <w:rFonts w:ascii="Times New Roman" w:hAnsi="Times New Roman" w:cs="Times New Roman"/>
                <w:bCs/>
                <w:kern w:val="0"/>
                <w:szCs w:val="21"/>
              </w:rPr>
              <w:t>一级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923" w:type="dxa"/>
            <w:vMerge w:val="continue"/>
          </w:tcPr>
          <w:p>
            <w:pPr>
              <w:autoSpaceDE w:val="0"/>
              <w:autoSpaceDN w:val="0"/>
              <w:ind w:firstLine="514" w:firstLineChars="245"/>
              <w:rPr>
                <w:rFonts w:ascii="Times New Roman" w:hAnsi="Times New Roman" w:cs="Times New Roman"/>
                <w:bCs/>
                <w:kern w:val="0"/>
                <w:szCs w:val="21"/>
              </w:rPr>
            </w:pPr>
          </w:p>
        </w:tc>
        <w:tc>
          <w:tcPr>
            <w:tcW w:w="1701" w:type="dxa"/>
            <w:vMerge w:val="continue"/>
            <w:vAlign w:val="center"/>
          </w:tcPr>
          <w:p>
            <w:pPr>
              <w:autoSpaceDE w:val="0"/>
              <w:autoSpaceDN w:val="0"/>
              <w:ind w:firstLine="514" w:firstLineChars="245"/>
              <w:jc w:val="center"/>
              <w:rPr>
                <w:rFonts w:ascii="Times New Roman" w:hAnsi="Times New Roman" w:cs="Times New Roman"/>
                <w:bCs/>
                <w:kern w:val="0"/>
                <w:szCs w:val="21"/>
              </w:rPr>
            </w:pPr>
          </w:p>
        </w:tc>
        <w:tc>
          <w:tcPr>
            <w:tcW w:w="1984" w:type="dxa"/>
            <w:vMerge w:val="continue"/>
          </w:tcPr>
          <w:p>
            <w:pPr>
              <w:autoSpaceDE w:val="0"/>
              <w:autoSpaceDN w:val="0"/>
              <w:ind w:firstLine="514" w:firstLineChars="245"/>
              <w:rPr>
                <w:rFonts w:ascii="Times New Roman" w:hAnsi="Times New Roman" w:cs="Times New Roman"/>
                <w:bCs/>
                <w:kern w:val="0"/>
                <w:szCs w:val="21"/>
              </w:rPr>
            </w:pPr>
          </w:p>
        </w:tc>
        <w:tc>
          <w:tcPr>
            <w:tcW w:w="1843" w:type="dxa"/>
          </w:tcPr>
          <w:p>
            <w:pPr>
              <w:autoSpaceDE w:val="0"/>
              <w:autoSpaceDN w:val="0"/>
              <w:ind w:firstLine="514" w:firstLineChars="245"/>
              <w:rPr>
                <w:rFonts w:ascii="Times New Roman" w:hAnsi="Times New Roman" w:cs="Times New Roman"/>
                <w:bCs/>
                <w:kern w:val="0"/>
                <w:szCs w:val="21"/>
              </w:rPr>
            </w:pPr>
            <w:r>
              <w:rPr>
                <w:rFonts w:ascii="Times New Roman" w:hAnsi="Times New Roman" w:cs="Times New Roman"/>
                <w:bCs/>
                <w:kern w:val="0"/>
                <w:szCs w:val="21"/>
              </w:rPr>
              <w:t>严重</w:t>
            </w:r>
          </w:p>
        </w:tc>
        <w:tc>
          <w:tcPr>
            <w:tcW w:w="1394" w:type="dxa"/>
          </w:tcPr>
          <w:p>
            <w:pPr>
              <w:autoSpaceDE w:val="0"/>
              <w:autoSpaceDN w:val="0"/>
              <w:ind w:firstLine="514" w:firstLineChars="245"/>
              <w:rPr>
                <w:rFonts w:ascii="Times New Roman" w:hAnsi="Times New Roman" w:cs="Times New Roman"/>
                <w:bCs/>
                <w:kern w:val="0"/>
                <w:szCs w:val="21"/>
              </w:rPr>
            </w:pPr>
            <w:r>
              <w:rPr>
                <w:rFonts w:ascii="Times New Roman" w:hAnsi="Times New Roman" w:cs="Times New Roman"/>
                <w:bCs/>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923" w:type="dxa"/>
            <w:vMerge w:val="continue"/>
          </w:tcPr>
          <w:p>
            <w:pPr>
              <w:autoSpaceDE w:val="0"/>
              <w:autoSpaceDN w:val="0"/>
              <w:ind w:firstLine="514" w:firstLineChars="245"/>
              <w:rPr>
                <w:rFonts w:ascii="Times New Roman" w:hAnsi="Times New Roman" w:cs="Times New Roman"/>
                <w:bCs/>
                <w:kern w:val="0"/>
                <w:szCs w:val="21"/>
              </w:rPr>
            </w:pPr>
          </w:p>
        </w:tc>
        <w:tc>
          <w:tcPr>
            <w:tcW w:w="1701" w:type="dxa"/>
            <w:vMerge w:val="continue"/>
            <w:vAlign w:val="center"/>
          </w:tcPr>
          <w:p>
            <w:pPr>
              <w:autoSpaceDE w:val="0"/>
              <w:autoSpaceDN w:val="0"/>
              <w:ind w:firstLine="514" w:firstLineChars="245"/>
              <w:jc w:val="center"/>
              <w:rPr>
                <w:rFonts w:ascii="Times New Roman" w:hAnsi="Times New Roman" w:cs="Times New Roman"/>
                <w:bCs/>
                <w:kern w:val="0"/>
                <w:szCs w:val="21"/>
              </w:rPr>
            </w:pPr>
          </w:p>
        </w:tc>
        <w:tc>
          <w:tcPr>
            <w:tcW w:w="1984" w:type="dxa"/>
            <w:vMerge w:val="continue"/>
          </w:tcPr>
          <w:p>
            <w:pPr>
              <w:autoSpaceDE w:val="0"/>
              <w:autoSpaceDN w:val="0"/>
              <w:ind w:firstLine="514" w:firstLineChars="245"/>
              <w:rPr>
                <w:rFonts w:ascii="Times New Roman" w:hAnsi="Times New Roman" w:cs="Times New Roman"/>
                <w:bCs/>
                <w:kern w:val="0"/>
                <w:szCs w:val="21"/>
              </w:rPr>
            </w:pPr>
          </w:p>
        </w:tc>
        <w:tc>
          <w:tcPr>
            <w:tcW w:w="1843" w:type="dxa"/>
          </w:tcPr>
          <w:p>
            <w:pPr>
              <w:autoSpaceDE w:val="0"/>
              <w:autoSpaceDN w:val="0"/>
              <w:ind w:firstLine="514" w:firstLineChars="245"/>
              <w:rPr>
                <w:rFonts w:ascii="Times New Roman" w:hAnsi="Times New Roman" w:cs="Times New Roman"/>
                <w:bCs/>
                <w:kern w:val="0"/>
                <w:szCs w:val="21"/>
              </w:rPr>
            </w:pPr>
            <w:r>
              <w:rPr>
                <w:rFonts w:ascii="Times New Roman" w:hAnsi="Times New Roman" w:cs="Times New Roman"/>
                <w:bCs/>
                <w:kern w:val="0"/>
                <w:szCs w:val="21"/>
              </w:rPr>
              <w:t>不严重</w:t>
            </w:r>
          </w:p>
        </w:tc>
        <w:tc>
          <w:tcPr>
            <w:tcW w:w="1394" w:type="dxa"/>
          </w:tcPr>
          <w:p>
            <w:pPr>
              <w:autoSpaceDE w:val="0"/>
              <w:autoSpaceDN w:val="0"/>
              <w:ind w:firstLine="514" w:firstLineChars="245"/>
              <w:rPr>
                <w:rFonts w:ascii="Times New Roman" w:hAnsi="Times New Roman" w:cs="Times New Roman"/>
                <w:bCs/>
                <w:kern w:val="0"/>
                <w:szCs w:val="21"/>
              </w:rPr>
            </w:pPr>
            <w:r>
              <w:rPr>
                <w:rFonts w:ascii="Times New Roman" w:hAnsi="Times New Roman" w:cs="Times New Roman"/>
                <w:bCs/>
                <w:kern w:val="0"/>
                <w:szCs w:val="21"/>
              </w:rPr>
              <w:t>三级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923" w:type="dxa"/>
            <w:vMerge w:val="continue"/>
          </w:tcPr>
          <w:p>
            <w:pPr>
              <w:autoSpaceDE w:val="0"/>
              <w:autoSpaceDN w:val="0"/>
              <w:ind w:firstLine="514" w:firstLineChars="245"/>
              <w:rPr>
                <w:rFonts w:ascii="Times New Roman" w:hAnsi="Times New Roman" w:cs="Times New Roman"/>
                <w:bCs/>
                <w:kern w:val="0"/>
                <w:szCs w:val="21"/>
              </w:rPr>
            </w:pPr>
          </w:p>
        </w:tc>
        <w:tc>
          <w:tcPr>
            <w:tcW w:w="1701" w:type="dxa"/>
            <w:vMerge w:val="restart"/>
            <w:vAlign w:val="center"/>
          </w:tcPr>
          <w:p>
            <w:pPr>
              <w:autoSpaceDE w:val="0"/>
              <w:autoSpaceDN w:val="0"/>
              <w:jc w:val="center"/>
              <w:rPr>
                <w:rFonts w:ascii="Times New Roman" w:hAnsi="Times New Roman" w:cs="Times New Roman"/>
                <w:bCs/>
                <w:kern w:val="0"/>
                <w:szCs w:val="21"/>
              </w:rPr>
            </w:pPr>
            <w:r>
              <w:rPr>
                <w:rFonts w:ascii="Times New Roman" w:hAnsi="Times New Roman" w:cs="Times New Roman"/>
                <w:bCs/>
                <w:kern w:val="0"/>
                <w:szCs w:val="21"/>
              </w:rPr>
              <w:t>岩体类型为</w:t>
            </w:r>
          </w:p>
          <w:p>
            <w:pPr>
              <w:autoSpaceDE w:val="0"/>
              <w:autoSpaceDN w:val="0"/>
              <w:jc w:val="center"/>
              <w:rPr>
                <w:rFonts w:ascii="Times New Roman" w:hAnsi="Times New Roman" w:cs="Times New Roman"/>
                <w:bCs/>
                <w:kern w:val="0"/>
                <w:szCs w:val="21"/>
              </w:rPr>
            </w:pPr>
            <w:r>
              <w:rPr>
                <w:rFonts w:hint="eastAsia" w:ascii="宋体" w:hAnsi="宋体" w:eastAsia="宋体" w:cs="宋体"/>
                <w:bCs/>
                <w:kern w:val="0"/>
                <w:szCs w:val="21"/>
              </w:rPr>
              <w:t>Ⅲ</w:t>
            </w:r>
            <w:r>
              <w:rPr>
                <w:rFonts w:ascii="Times New Roman" w:hAnsi="Times New Roman" w:cs="Times New Roman"/>
                <w:bCs/>
                <w:kern w:val="0"/>
                <w:szCs w:val="21"/>
              </w:rPr>
              <w:t>或</w:t>
            </w:r>
            <w:r>
              <w:rPr>
                <w:rFonts w:hint="eastAsia" w:ascii="宋体" w:hAnsi="宋体" w:eastAsia="宋体" w:cs="宋体"/>
                <w:bCs/>
                <w:kern w:val="0"/>
                <w:szCs w:val="21"/>
              </w:rPr>
              <w:t>Ⅳ</w:t>
            </w:r>
            <w:r>
              <w:rPr>
                <w:rFonts w:ascii="Times New Roman" w:hAnsi="Times New Roman" w:cs="Times New Roman"/>
                <w:bCs/>
                <w:kern w:val="0"/>
                <w:szCs w:val="21"/>
              </w:rPr>
              <w:t>类</w:t>
            </w:r>
          </w:p>
        </w:tc>
        <w:tc>
          <w:tcPr>
            <w:tcW w:w="1984" w:type="dxa"/>
            <w:vMerge w:val="restart"/>
          </w:tcPr>
          <w:p>
            <w:pPr>
              <w:autoSpaceDE w:val="0"/>
              <w:autoSpaceDN w:val="0"/>
              <w:ind w:firstLine="420" w:firstLineChars="200"/>
              <w:rPr>
                <w:rFonts w:ascii="Times New Roman" w:hAnsi="Times New Roman" w:cs="Times New Roman"/>
                <w:bCs/>
                <w:kern w:val="0"/>
                <w:szCs w:val="21"/>
              </w:rPr>
            </w:pPr>
            <w:r>
              <w:rPr>
                <w:rFonts w:ascii="Times New Roman" w:hAnsi="Times New Roman" w:cs="Times New Roman"/>
                <w:bCs/>
                <w:kern w:val="0"/>
                <w:szCs w:val="21"/>
              </w:rPr>
              <w:t>15&lt;H≤30</w:t>
            </w:r>
          </w:p>
        </w:tc>
        <w:tc>
          <w:tcPr>
            <w:tcW w:w="1843" w:type="dxa"/>
          </w:tcPr>
          <w:p>
            <w:pPr>
              <w:autoSpaceDE w:val="0"/>
              <w:autoSpaceDN w:val="0"/>
              <w:ind w:firstLine="514" w:firstLineChars="245"/>
              <w:rPr>
                <w:rFonts w:ascii="Times New Roman" w:hAnsi="Times New Roman" w:cs="Times New Roman"/>
                <w:bCs/>
                <w:kern w:val="0"/>
                <w:szCs w:val="21"/>
              </w:rPr>
            </w:pPr>
            <w:r>
              <w:rPr>
                <w:rFonts w:ascii="Times New Roman" w:hAnsi="Times New Roman" w:cs="Times New Roman"/>
                <w:bCs/>
                <w:kern w:val="0"/>
                <w:szCs w:val="21"/>
              </w:rPr>
              <w:t>很严重</w:t>
            </w:r>
          </w:p>
        </w:tc>
        <w:tc>
          <w:tcPr>
            <w:tcW w:w="1394" w:type="dxa"/>
          </w:tcPr>
          <w:p>
            <w:pPr>
              <w:autoSpaceDE w:val="0"/>
              <w:autoSpaceDN w:val="0"/>
              <w:ind w:firstLine="514" w:firstLineChars="245"/>
              <w:rPr>
                <w:rFonts w:ascii="Times New Roman" w:hAnsi="Times New Roman" w:cs="Times New Roman"/>
                <w:bCs/>
                <w:kern w:val="0"/>
                <w:szCs w:val="21"/>
              </w:rPr>
            </w:pPr>
            <w:r>
              <w:rPr>
                <w:rFonts w:ascii="Times New Roman" w:hAnsi="Times New Roman" w:cs="Times New Roman"/>
                <w:bCs/>
                <w:kern w:val="0"/>
                <w:szCs w:val="21"/>
              </w:rPr>
              <w:t>一级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3" w:hRule="atLeast"/>
          <w:jc w:val="center"/>
        </w:trPr>
        <w:tc>
          <w:tcPr>
            <w:tcW w:w="923" w:type="dxa"/>
            <w:vMerge w:val="continue"/>
          </w:tcPr>
          <w:p>
            <w:pPr>
              <w:autoSpaceDE w:val="0"/>
              <w:autoSpaceDN w:val="0"/>
              <w:ind w:firstLine="514" w:firstLineChars="245"/>
              <w:rPr>
                <w:rFonts w:ascii="Times New Roman" w:hAnsi="Times New Roman" w:cs="Times New Roman"/>
                <w:bCs/>
                <w:kern w:val="0"/>
                <w:szCs w:val="21"/>
              </w:rPr>
            </w:pPr>
          </w:p>
        </w:tc>
        <w:tc>
          <w:tcPr>
            <w:tcW w:w="1701" w:type="dxa"/>
            <w:vMerge w:val="continue"/>
          </w:tcPr>
          <w:p>
            <w:pPr>
              <w:autoSpaceDE w:val="0"/>
              <w:autoSpaceDN w:val="0"/>
              <w:ind w:firstLine="514" w:firstLineChars="245"/>
              <w:rPr>
                <w:rFonts w:ascii="Times New Roman" w:hAnsi="Times New Roman" w:cs="Times New Roman"/>
                <w:bCs/>
                <w:kern w:val="0"/>
                <w:szCs w:val="21"/>
              </w:rPr>
            </w:pPr>
          </w:p>
        </w:tc>
        <w:tc>
          <w:tcPr>
            <w:tcW w:w="1984" w:type="dxa"/>
            <w:vMerge w:val="continue"/>
          </w:tcPr>
          <w:p>
            <w:pPr>
              <w:autoSpaceDE w:val="0"/>
              <w:autoSpaceDN w:val="0"/>
              <w:ind w:firstLine="514" w:firstLineChars="245"/>
              <w:rPr>
                <w:rFonts w:ascii="Times New Roman" w:hAnsi="Times New Roman" w:cs="Times New Roman"/>
                <w:bCs/>
                <w:kern w:val="0"/>
                <w:szCs w:val="21"/>
              </w:rPr>
            </w:pPr>
          </w:p>
        </w:tc>
        <w:tc>
          <w:tcPr>
            <w:tcW w:w="1843" w:type="dxa"/>
          </w:tcPr>
          <w:p>
            <w:pPr>
              <w:autoSpaceDE w:val="0"/>
              <w:autoSpaceDN w:val="0"/>
              <w:ind w:firstLine="514" w:firstLineChars="245"/>
              <w:rPr>
                <w:rFonts w:ascii="Times New Roman" w:hAnsi="Times New Roman" w:cs="Times New Roman"/>
                <w:bCs/>
                <w:kern w:val="0"/>
                <w:szCs w:val="21"/>
              </w:rPr>
            </w:pPr>
            <w:r>
              <w:rPr>
                <w:rFonts w:ascii="Times New Roman" w:hAnsi="Times New Roman" w:cs="Times New Roman"/>
                <w:bCs/>
                <w:kern w:val="0"/>
                <w:szCs w:val="21"/>
              </w:rPr>
              <w:t>严重</w:t>
            </w:r>
          </w:p>
        </w:tc>
        <w:tc>
          <w:tcPr>
            <w:tcW w:w="1394" w:type="dxa"/>
          </w:tcPr>
          <w:p>
            <w:pPr>
              <w:autoSpaceDE w:val="0"/>
              <w:autoSpaceDN w:val="0"/>
              <w:ind w:firstLine="514" w:firstLineChars="245"/>
              <w:rPr>
                <w:rFonts w:ascii="Times New Roman" w:hAnsi="Times New Roman" w:cs="Times New Roman"/>
                <w:bCs/>
                <w:kern w:val="0"/>
                <w:szCs w:val="21"/>
              </w:rPr>
            </w:pPr>
            <w:r>
              <w:rPr>
                <w:rFonts w:ascii="Times New Roman" w:hAnsi="Times New Roman" w:cs="Times New Roman"/>
                <w:bCs/>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8" w:hRule="atLeast"/>
          <w:jc w:val="center"/>
        </w:trPr>
        <w:tc>
          <w:tcPr>
            <w:tcW w:w="923" w:type="dxa"/>
            <w:vMerge w:val="continue"/>
          </w:tcPr>
          <w:p>
            <w:pPr>
              <w:autoSpaceDE w:val="0"/>
              <w:autoSpaceDN w:val="0"/>
              <w:ind w:firstLine="514" w:firstLineChars="245"/>
              <w:rPr>
                <w:rFonts w:ascii="Times New Roman" w:hAnsi="Times New Roman" w:cs="Times New Roman"/>
                <w:bCs/>
                <w:kern w:val="0"/>
                <w:szCs w:val="21"/>
              </w:rPr>
            </w:pPr>
          </w:p>
        </w:tc>
        <w:tc>
          <w:tcPr>
            <w:tcW w:w="1701" w:type="dxa"/>
            <w:vMerge w:val="continue"/>
          </w:tcPr>
          <w:p>
            <w:pPr>
              <w:autoSpaceDE w:val="0"/>
              <w:autoSpaceDN w:val="0"/>
              <w:ind w:firstLine="514" w:firstLineChars="245"/>
              <w:rPr>
                <w:rFonts w:ascii="Times New Roman" w:hAnsi="Times New Roman" w:cs="Times New Roman"/>
                <w:bCs/>
                <w:kern w:val="0"/>
                <w:szCs w:val="21"/>
              </w:rPr>
            </w:pPr>
          </w:p>
        </w:tc>
        <w:tc>
          <w:tcPr>
            <w:tcW w:w="1984" w:type="dxa"/>
            <w:vMerge w:val="restart"/>
          </w:tcPr>
          <w:p>
            <w:pPr>
              <w:autoSpaceDE w:val="0"/>
              <w:autoSpaceDN w:val="0"/>
              <w:ind w:firstLine="514" w:firstLineChars="245"/>
              <w:rPr>
                <w:rFonts w:ascii="Times New Roman" w:hAnsi="Times New Roman" w:cs="Times New Roman"/>
                <w:bCs/>
                <w:kern w:val="0"/>
                <w:szCs w:val="21"/>
              </w:rPr>
            </w:pPr>
          </w:p>
          <w:p>
            <w:pPr>
              <w:autoSpaceDE w:val="0"/>
              <w:autoSpaceDN w:val="0"/>
              <w:ind w:firstLine="514" w:firstLineChars="245"/>
              <w:rPr>
                <w:rFonts w:ascii="Times New Roman" w:hAnsi="Times New Roman" w:cs="Times New Roman"/>
                <w:bCs/>
                <w:kern w:val="0"/>
                <w:szCs w:val="21"/>
              </w:rPr>
            </w:pPr>
            <w:r>
              <w:rPr>
                <w:rFonts w:ascii="Times New Roman" w:hAnsi="Times New Roman" w:cs="Times New Roman"/>
                <w:bCs/>
                <w:kern w:val="0"/>
                <w:szCs w:val="21"/>
              </w:rPr>
              <w:t>H&lt;15</w:t>
            </w:r>
          </w:p>
        </w:tc>
        <w:tc>
          <w:tcPr>
            <w:tcW w:w="1843" w:type="dxa"/>
          </w:tcPr>
          <w:p>
            <w:pPr>
              <w:autoSpaceDE w:val="0"/>
              <w:autoSpaceDN w:val="0"/>
              <w:ind w:firstLine="514" w:firstLineChars="245"/>
              <w:rPr>
                <w:rFonts w:ascii="Times New Roman" w:hAnsi="Times New Roman" w:cs="Times New Roman"/>
                <w:bCs/>
                <w:kern w:val="0"/>
                <w:szCs w:val="21"/>
              </w:rPr>
            </w:pPr>
            <w:r>
              <w:rPr>
                <w:rFonts w:ascii="Times New Roman" w:hAnsi="Times New Roman" w:cs="Times New Roman"/>
                <w:bCs/>
                <w:kern w:val="0"/>
                <w:szCs w:val="21"/>
              </w:rPr>
              <w:t>很严重</w:t>
            </w:r>
          </w:p>
        </w:tc>
        <w:tc>
          <w:tcPr>
            <w:tcW w:w="1394" w:type="dxa"/>
          </w:tcPr>
          <w:p>
            <w:pPr>
              <w:autoSpaceDE w:val="0"/>
              <w:autoSpaceDN w:val="0"/>
              <w:ind w:firstLine="514" w:firstLineChars="245"/>
              <w:rPr>
                <w:rFonts w:ascii="Times New Roman" w:hAnsi="Times New Roman" w:cs="Times New Roman"/>
                <w:bCs/>
                <w:kern w:val="0"/>
                <w:szCs w:val="21"/>
              </w:rPr>
            </w:pPr>
            <w:r>
              <w:rPr>
                <w:rFonts w:ascii="Times New Roman" w:hAnsi="Times New Roman" w:cs="Times New Roman"/>
                <w:bCs/>
                <w:kern w:val="0"/>
                <w:szCs w:val="21"/>
              </w:rPr>
              <w:t>一级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923" w:type="dxa"/>
            <w:vMerge w:val="continue"/>
          </w:tcPr>
          <w:p>
            <w:pPr>
              <w:autoSpaceDE w:val="0"/>
              <w:autoSpaceDN w:val="0"/>
              <w:ind w:firstLine="514" w:firstLineChars="245"/>
              <w:rPr>
                <w:rFonts w:ascii="Times New Roman" w:hAnsi="Times New Roman" w:cs="Times New Roman"/>
                <w:bCs/>
                <w:kern w:val="0"/>
                <w:szCs w:val="21"/>
              </w:rPr>
            </w:pPr>
          </w:p>
        </w:tc>
        <w:tc>
          <w:tcPr>
            <w:tcW w:w="1701" w:type="dxa"/>
            <w:vMerge w:val="continue"/>
          </w:tcPr>
          <w:p>
            <w:pPr>
              <w:autoSpaceDE w:val="0"/>
              <w:autoSpaceDN w:val="0"/>
              <w:ind w:firstLine="514" w:firstLineChars="245"/>
              <w:rPr>
                <w:rFonts w:ascii="Times New Roman" w:hAnsi="Times New Roman" w:cs="Times New Roman"/>
                <w:bCs/>
                <w:kern w:val="0"/>
                <w:szCs w:val="21"/>
              </w:rPr>
            </w:pPr>
          </w:p>
        </w:tc>
        <w:tc>
          <w:tcPr>
            <w:tcW w:w="1984" w:type="dxa"/>
            <w:vMerge w:val="continue"/>
          </w:tcPr>
          <w:p>
            <w:pPr>
              <w:autoSpaceDE w:val="0"/>
              <w:autoSpaceDN w:val="0"/>
              <w:ind w:firstLine="514" w:firstLineChars="245"/>
              <w:rPr>
                <w:rFonts w:ascii="Times New Roman" w:hAnsi="Times New Roman" w:cs="Times New Roman"/>
                <w:bCs/>
                <w:kern w:val="0"/>
                <w:szCs w:val="21"/>
              </w:rPr>
            </w:pPr>
          </w:p>
        </w:tc>
        <w:tc>
          <w:tcPr>
            <w:tcW w:w="1843" w:type="dxa"/>
          </w:tcPr>
          <w:p>
            <w:pPr>
              <w:autoSpaceDE w:val="0"/>
              <w:autoSpaceDN w:val="0"/>
              <w:ind w:firstLine="514" w:firstLineChars="245"/>
              <w:rPr>
                <w:rFonts w:ascii="Times New Roman" w:hAnsi="Times New Roman" w:cs="Times New Roman"/>
                <w:bCs/>
                <w:kern w:val="0"/>
                <w:szCs w:val="21"/>
              </w:rPr>
            </w:pPr>
            <w:r>
              <w:rPr>
                <w:rFonts w:ascii="Times New Roman" w:hAnsi="Times New Roman" w:cs="Times New Roman"/>
                <w:bCs/>
                <w:kern w:val="0"/>
                <w:szCs w:val="21"/>
              </w:rPr>
              <w:t>严重</w:t>
            </w:r>
          </w:p>
        </w:tc>
        <w:tc>
          <w:tcPr>
            <w:tcW w:w="1394" w:type="dxa"/>
          </w:tcPr>
          <w:p>
            <w:pPr>
              <w:autoSpaceDE w:val="0"/>
              <w:autoSpaceDN w:val="0"/>
              <w:ind w:firstLine="514" w:firstLineChars="245"/>
              <w:rPr>
                <w:rFonts w:ascii="Times New Roman" w:hAnsi="Times New Roman" w:cs="Times New Roman"/>
                <w:bCs/>
                <w:kern w:val="0"/>
                <w:szCs w:val="21"/>
              </w:rPr>
            </w:pPr>
            <w:r>
              <w:rPr>
                <w:rFonts w:ascii="Times New Roman" w:hAnsi="Times New Roman" w:cs="Times New Roman"/>
                <w:bCs/>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923" w:type="dxa"/>
            <w:vMerge w:val="continue"/>
          </w:tcPr>
          <w:p>
            <w:pPr>
              <w:autoSpaceDE w:val="0"/>
              <w:autoSpaceDN w:val="0"/>
              <w:ind w:firstLine="514" w:firstLineChars="245"/>
              <w:rPr>
                <w:rFonts w:ascii="Times New Roman" w:hAnsi="Times New Roman" w:cs="Times New Roman"/>
                <w:bCs/>
                <w:kern w:val="0"/>
                <w:szCs w:val="21"/>
              </w:rPr>
            </w:pPr>
          </w:p>
        </w:tc>
        <w:tc>
          <w:tcPr>
            <w:tcW w:w="1701" w:type="dxa"/>
            <w:vMerge w:val="continue"/>
          </w:tcPr>
          <w:p>
            <w:pPr>
              <w:autoSpaceDE w:val="0"/>
              <w:autoSpaceDN w:val="0"/>
              <w:ind w:firstLine="514" w:firstLineChars="245"/>
              <w:rPr>
                <w:rFonts w:ascii="Times New Roman" w:hAnsi="Times New Roman" w:cs="Times New Roman"/>
                <w:bCs/>
                <w:kern w:val="0"/>
                <w:szCs w:val="21"/>
              </w:rPr>
            </w:pPr>
          </w:p>
        </w:tc>
        <w:tc>
          <w:tcPr>
            <w:tcW w:w="1984" w:type="dxa"/>
            <w:vMerge w:val="continue"/>
          </w:tcPr>
          <w:p>
            <w:pPr>
              <w:autoSpaceDE w:val="0"/>
              <w:autoSpaceDN w:val="0"/>
              <w:ind w:firstLine="514" w:firstLineChars="245"/>
              <w:rPr>
                <w:rFonts w:ascii="Times New Roman" w:hAnsi="Times New Roman" w:cs="Times New Roman"/>
                <w:bCs/>
                <w:kern w:val="0"/>
                <w:szCs w:val="21"/>
              </w:rPr>
            </w:pPr>
          </w:p>
        </w:tc>
        <w:tc>
          <w:tcPr>
            <w:tcW w:w="1843" w:type="dxa"/>
          </w:tcPr>
          <w:p>
            <w:pPr>
              <w:autoSpaceDE w:val="0"/>
              <w:autoSpaceDN w:val="0"/>
              <w:ind w:firstLine="514" w:firstLineChars="245"/>
              <w:rPr>
                <w:rFonts w:ascii="Times New Roman" w:hAnsi="Times New Roman" w:cs="Times New Roman"/>
                <w:bCs/>
                <w:kern w:val="0"/>
                <w:szCs w:val="21"/>
              </w:rPr>
            </w:pPr>
            <w:r>
              <w:rPr>
                <w:rFonts w:ascii="Times New Roman" w:hAnsi="Times New Roman" w:cs="Times New Roman"/>
                <w:bCs/>
                <w:kern w:val="0"/>
                <w:szCs w:val="21"/>
              </w:rPr>
              <w:t>不严重</w:t>
            </w:r>
          </w:p>
        </w:tc>
        <w:tc>
          <w:tcPr>
            <w:tcW w:w="1394" w:type="dxa"/>
          </w:tcPr>
          <w:p>
            <w:pPr>
              <w:autoSpaceDE w:val="0"/>
              <w:autoSpaceDN w:val="0"/>
              <w:ind w:firstLine="514" w:firstLineChars="245"/>
              <w:rPr>
                <w:rFonts w:ascii="Times New Roman" w:hAnsi="Times New Roman" w:cs="Times New Roman"/>
                <w:bCs/>
                <w:kern w:val="0"/>
                <w:szCs w:val="21"/>
              </w:rPr>
            </w:pPr>
            <w:r>
              <w:rPr>
                <w:rFonts w:ascii="Times New Roman" w:hAnsi="Times New Roman" w:cs="Times New Roman"/>
                <w:bCs/>
                <w:kern w:val="0"/>
                <w:szCs w:val="21"/>
              </w:rPr>
              <w:t>三级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2624" w:type="dxa"/>
            <w:gridSpan w:val="2"/>
            <w:vMerge w:val="restart"/>
          </w:tcPr>
          <w:p>
            <w:pPr>
              <w:autoSpaceDE w:val="0"/>
              <w:autoSpaceDN w:val="0"/>
              <w:ind w:firstLine="514" w:firstLineChars="245"/>
              <w:rPr>
                <w:rFonts w:ascii="Times New Roman" w:hAnsi="Times New Roman" w:cs="Times New Roman"/>
                <w:bCs/>
                <w:kern w:val="0"/>
                <w:szCs w:val="21"/>
              </w:rPr>
            </w:pPr>
          </w:p>
          <w:p>
            <w:pPr>
              <w:autoSpaceDE w:val="0"/>
              <w:autoSpaceDN w:val="0"/>
              <w:ind w:firstLine="514" w:firstLineChars="245"/>
              <w:rPr>
                <w:rFonts w:ascii="Times New Roman" w:hAnsi="Times New Roman" w:cs="Times New Roman"/>
                <w:bCs/>
                <w:kern w:val="0"/>
                <w:szCs w:val="21"/>
              </w:rPr>
            </w:pPr>
          </w:p>
          <w:p>
            <w:pPr>
              <w:autoSpaceDE w:val="0"/>
              <w:autoSpaceDN w:val="0"/>
              <w:ind w:firstLine="514" w:firstLineChars="245"/>
              <w:rPr>
                <w:rFonts w:ascii="Times New Roman" w:hAnsi="Times New Roman" w:cs="Times New Roman"/>
                <w:bCs/>
                <w:kern w:val="0"/>
                <w:szCs w:val="21"/>
              </w:rPr>
            </w:pPr>
            <w:r>
              <w:rPr>
                <w:rFonts w:ascii="Times New Roman" w:hAnsi="Times New Roman" w:cs="Times New Roman"/>
                <w:bCs/>
                <w:kern w:val="0"/>
                <w:szCs w:val="21"/>
              </w:rPr>
              <w:t>土质边坡</w:t>
            </w:r>
          </w:p>
        </w:tc>
        <w:tc>
          <w:tcPr>
            <w:tcW w:w="1984" w:type="dxa"/>
            <w:vMerge w:val="restart"/>
          </w:tcPr>
          <w:p>
            <w:pPr>
              <w:autoSpaceDE w:val="0"/>
              <w:autoSpaceDN w:val="0"/>
              <w:ind w:firstLine="420" w:firstLineChars="200"/>
              <w:rPr>
                <w:rFonts w:ascii="Times New Roman" w:hAnsi="Times New Roman" w:cs="Times New Roman"/>
                <w:bCs/>
                <w:kern w:val="0"/>
                <w:szCs w:val="21"/>
              </w:rPr>
            </w:pPr>
            <w:r>
              <w:rPr>
                <w:rFonts w:ascii="Times New Roman" w:hAnsi="Times New Roman" w:cs="Times New Roman"/>
                <w:bCs/>
                <w:kern w:val="0"/>
                <w:szCs w:val="21"/>
              </w:rPr>
              <w:t>10&lt;H≤15</w:t>
            </w:r>
          </w:p>
        </w:tc>
        <w:tc>
          <w:tcPr>
            <w:tcW w:w="1843" w:type="dxa"/>
          </w:tcPr>
          <w:p>
            <w:pPr>
              <w:autoSpaceDE w:val="0"/>
              <w:autoSpaceDN w:val="0"/>
              <w:ind w:firstLine="514" w:firstLineChars="245"/>
              <w:rPr>
                <w:rFonts w:ascii="Times New Roman" w:hAnsi="Times New Roman" w:cs="Times New Roman"/>
                <w:bCs/>
                <w:kern w:val="0"/>
                <w:szCs w:val="21"/>
              </w:rPr>
            </w:pPr>
            <w:r>
              <w:rPr>
                <w:rFonts w:ascii="Times New Roman" w:hAnsi="Times New Roman" w:cs="Times New Roman"/>
                <w:bCs/>
                <w:kern w:val="0"/>
                <w:szCs w:val="21"/>
              </w:rPr>
              <w:t>很严重</w:t>
            </w:r>
          </w:p>
        </w:tc>
        <w:tc>
          <w:tcPr>
            <w:tcW w:w="1394" w:type="dxa"/>
          </w:tcPr>
          <w:p>
            <w:pPr>
              <w:autoSpaceDE w:val="0"/>
              <w:autoSpaceDN w:val="0"/>
              <w:ind w:firstLine="514" w:firstLineChars="245"/>
              <w:rPr>
                <w:rFonts w:ascii="Times New Roman" w:hAnsi="Times New Roman" w:cs="Times New Roman"/>
                <w:bCs/>
                <w:kern w:val="0"/>
                <w:szCs w:val="21"/>
              </w:rPr>
            </w:pPr>
            <w:r>
              <w:rPr>
                <w:rFonts w:ascii="Times New Roman" w:hAnsi="Times New Roman" w:cs="Times New Roman"/>
                <w:bCs/>
                <w:kern w:val="0"/>
                <w:szCs w:val="21"/>
              </w:rPr>
              <w:t>一级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2624" w:type="dxa"/>
            <w:gridSpan w:val="2"/>
            <w:vMerge w:val="continue"/>
          </w:tcPr>
          <w:p>
            <w:pPr>
              <w:autoSpaceDE w:val="0"/>
              <w:autoSpaceDN w:val="0"/>
              <w:ind w:firstLine="514" w:firstLineChars="245"/>
              <w:rPr>
                <w:rFonts w:ascii="Times New Roman" w:hAnsi="Times New Roman" w:cs="Times New Roman"/>
                <w:bCs/>
                <w:kern w:val="0"/>
                <w:szCs w:val="21"/>
              </w:rPr>
            </w:pPr>
          </w:p>
        </w:tc>
        <w:tc>
          <w:tcPr>
            <w:tcW w:w="1984" w:type="dxa"/>
            <w:vMerge w:val="continue"/>
          </w:tcPr>
          <w:p>
            <w:pPr>
              <w:autoSpaceDE w:val="0"/>
              <w:autoSpaceDN w:val="0"/>
              <w:ind w:firstLine="514" w:firstLineChars="245"/>
              <w:rPr>
                <w:rFonts w:ascii="Times New Roman" w:hAnsi="Times New Roman" w:cs="Times New Roman"/>
                <w:bCs/>
                <w:kern w:val="0"/>
                <w:szCs w:val="21"/>
              </w:rPr>
            </w:pPr>
          </w:p>
        </w:tc>
        <w:tc>
          <w:tcPr>
            <w:tcW w:w="1843" w:type="dxa"/>
          </w:tcPr>
          <w:p>
            <w:pPr>
              <w:autoSpaceDE w:val="0"/>
              <w:autoSpaceDN w:val="0"/>
              <w:ind w:firstLine="514" w:firstLineChars="245"/>
              <w:rPr>
                <w:rFonts w:ascii="Times New Roman" w:hAnsi="Times New Roman" w:cs="Times New Roman"/>
                <w:bCs/>
                <w:kern w:val="0"/>
                <w:szCs w:val="21"/>
              </w:rPr>
            </w:pPr>
            <w:r>
              <w:rPr>
                <w:rFonts w:ascii="Times New Roman" w:hAnsi="Times New Roman" w:cs="Times New Roman"/>
                <w:bCs/>
                <w:kern w:val="0"/>
                <w:szCs w:val="21"/>
              </w:rPr>
              <w:t>严重</w:t>
            </w:r>
          </w:p>
        </w:tc>
        <w:tc>
          <w:tcPr>
            <w:tcW w:w="1394" w:type="dxa"/>
          </w:tcPr>
          <w:p>
            <w:pPr>
              <w:autoSpaceDE w:val="0"/>
              <w:autoSpaceDN w:val="0"/>
              <w:ind w:firstLine="514" w:firstLineChars="245"/>
              <w:rPr>
                <w:rFonts w:ascii="Times New Roman" w:hAnsi="Times New Roman" w:cs="Times New Roman"/>
                <w:bCs/>
                <w:kern w:val="0"/>
                <w:szCs w:val="21"/>
              </w:rPr>
            </w:pPr>
            <w:r>
              <w:rPr>
                <w:rFonts w:ascii="Times New Roman" w:hAnsi="Times New Roman" w:cs="Times New Roman"/>
                <w:bCs/>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2624" w:type="dxa"/>
            <w:gridSpan w:val="2"/>
            <w:vMerge w:val="continue"/>
          </w:tcPr>
          <w:p>
            <w:pPr>
              <w:autoSpaceDE w:val="0"/>
              <w:autoSpaceDN w:val="0"/>
              <w:ind w:firstLine="514" w:firstLineChars="245"/>
              <w:rPr>
                <w:rFonts w:ascii="Times New Roman" w:hAnsi="Times New Roman" w:cs="Times New Roman"/>
                <w:bCs/>
                <w:kern w:val="0"/>
                <w:szCs w:val="21"/>
              </w:rPr>
            </w:pPr>
          </w:p>
        </w:tc>
        <w:tc>
          <w:tcPr>
            <w:tcW w:w="1984" w:type="dxa"/>
            <w:vMerge w:val="restart"/>
            <w:vAlign w:val="center"/>
          </w:tcPr>
          <w:p>
            <w:pPr>
              <w:autoSpaceDE w:val="0"/>
              <w:autoSpaceDN w:val="0"/>
              <w:ind w:firstLine="514" w:firstLineChars="245"/>
              <w:rPr>
                <w:rFonts w:ascii="Times New Roman" w:hAnsi="Times New Roman" w:cs="Times New Roman"/>
                <w:bCs/>
                <w:kern w:val="0"/>
                <w:szCs w:val="21"/>
              </w:rPr>
            </w:pPr>
            <w:r>
              <w:rPr>
                <w:rFonts w:ascii="Times New Roman" w:hAnsi="Times New Roman" w:cs="Times New Roman"/>
                <w:bCs/>
                <w:kern w:val="0"/>
                <w:szCs w:val="21"/>
              </w:rPr>
              <w:t>H≤10</w:t>
            </w:r>
          </w:p>
        </w:tc>
        <w:tc>
          <w:tcPr>
            <w:tcW w:w="1843" w:type="dxa"/>
          </w:tcPr>
          <w:p>
            <w:pPr>
              <w:autoSpaceDE w:val="0"/>
              <w:autoSpaceDN w:val="0"/>
              <w:ind w:firstLine="514" w:firstLineChars="245"/>
              <w:rPr>
                <w:rFonts w:ascii="Times New Roman" w:hAnsi="Times New Roman" w:cs="Times New Roman"/>
                <w:bCs/>
                <w:kern w:val="0"/>
                <w:szCs w:val="21"/>
              </w:rPr>
            </w:pPr>
            <w:r>
              <w:rPr>
                <w:rFonts w:ascii="Times New Roman" w:hAnsi="Times New Roman" w:cs="Times New Roman"/>
                <w:bCs/>
                <w:kern w:val="0"/>
                <w:szCs w:val="21"/>
              </w:rPr>
              <w:t>很严重</w:t>
            </w:r>
          </w:p>
        </w:tc>
        <w:tc>
          <w:tcPr>
            <w:tcW w:w="1394" w:type="dxa"/>
          </w:tcPr>
          <w:p>
            <w:pPr>
              <w:autoSpaceDE w:val="0"/>
              <w:autoSpaceDN w:val="0"/>
              <w:ind w:firstLine="514" w:firstLineChars="245"/>
              <w:rPr>
                <w:rFonts w:ascii="Times New Roman" w:hAnsi="Times New Roman" w:cs="Times New Roman"/>
                <w:bCs/>
                <w:kern w:val="0"/>
                <w:szCs w:val="21"/>
              </w:rPr>
            </w:pPr>
            <w:r>
              <w:rPr>
                <w:rFonts w:ascii="Times New Roman" w:hAnsi="Times New Roman" w:cs="Times New Roman"/>
                <w:bCs/>
                <w:kern w:val="0"/>
                <w:szCs w:val="21"/>
              </w:rPr>
              <w:t>一级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3" w:hRule="atLeast"/>
          <w:jc w:val="center"/>
        </w:trPr>
        <w:tc>
          <w:tcPr>
            <w:tcW w:w="2624" w:type="dxa"/>
            <w:gridSpan w:val="2"/>
            <w:vMerge w:val="continue"/>
          </w:tcPr>
          <w:p>
            <w:pPr>
              <w:autoSpaceDE w:val="0"/>
              <w:autoSpaceDN w:val="0"/>
              <w:ind w:firstLine="514" w:firstLineChars="245"/>
              <w:rPr>
                <w:rFonts w:ascii="Times New Roman" w:hAnsi="Times New Roman" w:cs="Times New Roman"/>
                <w:bCs/>
                <w:kern w:val="0"/>
                <w:szCs w:val="21"/>
              </w:rPr>
            </w:pPr>
          </w:p>
        </w:tc>
        <w:tc>
          <w:tcPr>
            <w:tcW w:w="1984" w:type="dxa"/>
            <w:vMerge w:val="continue"/>
          </w:tcPr>
          <w:p>
            <w:pPr>
              <w:autoSpaceDE w:val="0"/>
              <w:autoSpaceDN w:val="0"/>
              <w:ind w:firstLine="514" w:firstLineChars="245"/>
              <w:rPr>
                <w:rFonts w:ascii="Times New Roman" w:hAnsi="Times New Roman" w:cs="Times New Roman"/>
                <w:bCs/>
                <w:kern w:val="0"/>
                <w:szCs w:val="21"/>
              </w:rPr>
            </w:pPr>
          </w:p>
        </w:tc>
        <w:tc>
          <w:tcPr>
            <w:tcW w:w="1843" w:type="dxa"/>
          </w:tcPr>
          <w:p>
            <w:pPr>
              <w:autoSpaceDE w:val="0"/>
              <w:autoSpaceDN w:val="0"/>
              <w:ind w:firstLine="514" w:firstLineChars="245"/>
              <w:rPr>
                <w:rFonts w:ascii="Times New Roman" w:hAnsi="Times New Roman" w:cs="Times New Roman"/>
                <w:bCs/>
                <w:kern w:val="0"/>
                <w:szCs w:val="21"/>
              </w:rPr>
            </w:pPr>
            <w:r>
              <w:rPr>
                <w:rFonts w:ascii="Times New Roman" w:hAnsi="Times New Roman" w:cs="Times New Roman"/>
                <w:bCs/>
                <w:kern w:val="0"/>
                <w:szCs w:val="21"/>
              </w:rPr>
              <w:t>严重</w:t>
            </w:r>
          </w:p>
        </w:tc>
        <w:tc>
          <w:tcPr>
            <w:tcW w:w="1394" w:type="dxa"/>
          </w:tcPr>
          <w:p>
            <w:pPr>
              <w:autoSpaceDE w:val="0"/>
              <w:autoSpaceDN w:val="0"/>
              <w:ind w:firstLine="514" w:firstLineChars="245"/>
              <w:rPr>
                <w:rFonts w:ascii="Times New Roman" w:hAnsi="Times New Roman" w:cs="Times New Roman"/>
                <w:bCs/>
                <w:kern w:val="0"/>
                <w:szCs w:val="21"/>
              </w:rPr>
            </w:pPr>
            <w:r>
              <w:rPr>
                <w:rFonts w:ascii="Times New Roman" w:hAnsi="Times New Roman" w:cs="Times New Roman"/>
                <w:bCs/>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624" w:type="dxa"/>
            <w:gridSpan w:val="2"/>
            <w:vMerge w:val="continue"/>
          </w:tcPr>
          <w:p>
            <w:pPr>
              <w:autoSpaceDE w:val="0"/>
              <w:autoSpaceDN w:val="0"/>
              <w:ind w:firstLine="514" w:firstLineChars="245"/>
              <w:rPr>
                <w:rFonts w:ascii="Times New Roman" w:hAnsi="Times New Roman" w:cs="Times New Roman"/>
                <w:bCs/>
                <w:kern w:val="0"/>
                <w:szCs w:val="21"/>
              </w:rPr>
            </w:pPr>
          </w:p>
        </w:tc>
        <w:tc>
          <w:tcPr>
            <w:tcW w:w="1984" w:type="dxa"/>
            <w:vMerge w:val="continue"/>
          </w:tcPr>
          <w:p>
            <w:pPr>
              <w:autoSpaceDE w:val="0"/>
              <w:autoSpaceDN w:val="0"/>
              <w:ind w:firstLine="514" w:firstLineChars="245"/>
              <w:rPr>
                <w:rFonts w:ascii="Times New Roman" w:hAnsi="Times New Roman" w:cs="Times New Roman"/>
                <w:bCs/>
                <w:kern w:val="0"/>
                <w:szCs w:val="21"/>
              </w:rPr>
            </w:pPr>
          </w:p>
        </w:tc>
        <w:tc>
          <w:tcPr>
            <w:tcW w:w="1843" w:type="dxa"/>
          </w:tcPr>
          <w:p>
            <w:pPr>
              <w:autoSpaceDE w:val="0"/>
              <w:autoSpaceDN w:val="0"/>
              <w:ind w:firstLine="514" w:firstLineChars="245"/>
              <w:rPr>
                <w:rFonts w:ascii="Times New Roman" w:hAnsi="Times New Roman" w:cs="Times New Roman"/>
                <w:bCs/>
                <w:kern w:val="0"/>
                <w:szCs w:val="21"/>
              </w:rPr>
            </w:pPr>
            <w:r>
              <w:rPr>
                <w:rFonts w:ascii="Times New Roman" w:hAnsi="Times New Roman" w:cs="Times New Roman"/>
                <w:bCs/>
                <w:kern w:val="0"/>
                <w:szCs w:val="21"/>
              </w:rPr>
              <w:t>不严重</w:t>
            </w:r>
          </w:p>
        </w:tc>
        <w:tc>
          <w:tcPr>
            <w:tcW w:w="1394" w:type="dxa"/>
          </w:tcPr>
          <w:p>
            <w:pPr>
              <w:autoSpaceDE w:val="0"/>
              <w:autoSpaceDN w:val="0"/>
              <w:ind w:firstLine="514" w:firstLineChars="245"/>
              <w:rPr>
                <w:rFonts w:ascii="Times New Roman" w:hAnsi="Times New Roman" w:cs="Times New Roman"/>
                <w:bCs/>
                <w:kern w:val="0"/>
                <w:szCs w:val="21"/>
              </w:rPr>
            </w:pPr>
            <w:r>
              <w:rPr>
                <w:rFonts w:ascii="Times New Roman" w:hAnsi="Times New Roman" w:cs="Times New Roman"/>
                <w:bCs/>
                <w:kern w:val="0"/>
                <w:szCs w:val="21"/>
              </w:rPr>
              <w:t>三级</w:t>
            </w:r>
          </w:p>
        </w:tc>
      </w:tr>
    </w:tbl>
    <w:p>
      <w:pPr>
        <w:autoSpaceDE w:val="0"/>
        <w:autoSpaceDN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由于索道支架、站房的设计使用年限为不少于50年，所以，边坡治理的设计年限也不应小于50年。因此，用于边坡加固治理的锚杆（索）应为永久锚杆，防腐是永久性锚杆必须要面并临解决的问题。现行国家规范《岩土锚杆与喷射混凝土支护工程技术规范》GB50086-2015第4.5.3条规定，腐蚀环境中的永久性锚杆应采用</w:t>
      </w:r>
      <w:r>
        <w:rPr>
          <w:rFonts w:hint="eastAsia" w:ascii="Times New Roman" w:hAnsi="Times New Roman" w:cs="Times New Roman"/>
          <w:sz w:val="24"/>
          <w:szCs w:val="24"/>
        </w:rPr>
        <w:t>Ⅰ</w:t>
      </w:r>
      <w:r>
        <w:rPr>
          <w:rFonts w:ascii="Times New Roman" w:hAnsi="Times New Roman" w:cs="Times New Roman"/>
          <w:sz w:val="24"/>
          <w:szCs w:val="24"/>
        </w:rPr>
        <w:t>级防腐保护构造设计；非腐蚀环境中的永久性锚杆及腐蚀环境中的临时锚杆应采用</w:t>
      </w:r>
      <w:r>
        <w:rPr>
          <w:rFonts w:hint="eastAsia" w:ascii="Times New Roman" w:hAnsi="Times New Roman" w:cs="Times New Roman"/>
          <w:sz w:val="24"/>
          <w:szCs w:val="24"/>
        </w:rPr>
        <w:t>Ⅱ</w:t>
      </w:r>
      <w:r>
        <w:rPr>
          <w:rFonts w:ascii="Times New Roman" w:hAnsi="Times New Roman" w:cs="Times New Roman"/>
          <w:sz w:val="24"/>
          <w:szCs w:val="24"/>
        </w:rPr>
        <w:t>级防腐保护构造设计。当锚杆采用</w:t>
      </w:r>
      <w:r>
        <w:rPr>
          <w:rFonts w:hint="eastAsia" w:ascii="Times New Roman" w:hAnsi="Times New Roman" w:cs="Times New Roman"/>
          <w:sz w:val="24"/>
          <w:szCs w:val="24"/>
        </w:rPr>
        <w:t>Ⅰ</w:t>
      </w:r>
      <w:r>
        <w:rPr>
          <w:rFonts w:ascii="Times New Roman" w:hAnsi="Times New Roman" w:cs="Times New Roman"/>
          <w:sz w:val="24"/>
          <w:szCs w:val="24"/>
        </w:rPr>
        <w:t>级、</w:t>
      </w:r>
      <w:r>
        <w:rPr>
          <w:rFonts w:hint="eastAsia" w:ascii="Times New Roman" w:hAnsi="Times New Roman" w:cs="Times New Roman"/>
          <w:sz w:val="24"/>
          <w:szCs w:val="24"/>
        </w:rPr>
        <w:t>Ⅱ</w:t>
      </w:r>
      <w:r>
        <w:rPr>
          <w:rFonts w:ascii="Times New Roman" w:hAnsi="Times New Roman" w:cs="Times New Roman"/>
          <w:sz w:val="24"/>
          <w:szCs w:val="24"/>
        </w:rPr>
        <w:t>级防腐保护构造设计时，对于拉力型锚杆的锚固段应采用注入水泥浆的波形管，对于压力性锚杆的锚固段应采用无粘结钢绞线。</w:t>
      </w:r>
    </w:p>
    <w:p>
      <w:pPr>
        <w:autoSpaceDE w:val="0"/>
        <w:autoSpaceDN w:val="0"/>
        <w:spacing w:line="360" w:lineRule="auto"/>
        <w:ind w:firstLine="240" w:firstLineChars="1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 xml:space="preserve"> </w:t>
      </w:r>
      <w:r>
        <w:rPr>
          <w:rFonts w:ascii="Times New Roman" w:hAnsi="Times New Roman" w:cs="Times New Roman"/>
          <w:sz w:val="24"/>
          <w:szCs w:val="24"/>
        </w:rPr>
        <w:t>关于地基处理</w:t>
      </w:r>
    </w:p>
    <w:p>
      <w:pPr>
        <w:autoSpaceDE w:val="0"/>
        <w:autoSpaceDN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Times New Roman" w:cs="Times New Roman"/>
          <w:sz w:val="24"/>
          <w:szCs w:val="24"/>
        </w:rPr>
        <w:t xml:space="preserve">  </w:t>
      </w:r>
      <w:r>
        <w:rPr>
          <w:rFonts w:ascii="Times New Roman" w:hAnsi="Times New Roman" w:cs="Times New Roman"/>
          <w:sz w:val="24"/>
          <w:szCs w:val="24"/>
        </w:rPr>
        <w:t>根据现行</w:t>
      </w:r>
      <w:r>
        <w:rPr>
          <w:rFonts w:hint="eastAsia" w:ascii="Times New Roman" w:hAnsi="Times New Roman" w:cs="Times New Roman"/>
          <w:sz w:val="24"/>
          <w:szCs w:val="24"/>
        </w:rPr>
        <w:t>行业</w:t>
      </w:r>
      <w:r>
        <w:rPr>
          <w:rFonts w:ascii="Times New Roman" w:hAnsi="Times New Roman" w:cs="Times New Roman"/>
          <w:sz w:val="24"/>
          <w:szCs w:val="24"/>
        </w:rPr>
        <w:t>标准《建筑地基处理技术规范》JGJ79-2012第3.0.5条、第3.0.7条的规定：按地基变形设计或应作变形验算且需进行地基处理的建筑物或构筑物，应对处理后的地基进行变形验算；对建造在处理后的地基上受较大水平荷载或位于斜坡上的建筑物及构筑物，应进行地基稳定性验算。经处理后的地基的稳定性分析可采用圆弧滑动法，其稳定安全系数不应小于1.3。</w:t>
      </w:r>
    </w:p>
    <w:p>
      <w:pPr>
        <w:autoSpaceDE w:val="0"/>
        <w:autoSpaceDN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本规范拟将支架基础的设计等级定为甲级，将站房基础的等级定为乙级，这要求基础按变形要求设计。因此，将支架基础、站房基础处理后的地基提出变形计算和稳定性验算要求。</w:t>
      </w:r>
    </w:p>
    <w:p>
      <w:pPr>
        <w:pStyle w:val="6"/>
        <w:spacing w:line="360" w:lineRule="auto"/>
        <w:ind w:firstLine="0" w:firstLineChars="0"/>
        <w:rPr>
          <w:rFonts w:eastAsiaTheme="minorEastAsia"/>
          <w:sz w:val="24"/>
        </w:rPr>
      </w:pPr>
      <w:r>
        <w:rPr>
          <w:rFonts w:hint="eastAsia"/>
          <w:b/>
          <w:snapToGrid w:val="0"/>
          <w:sz w:val="24"/>
        </w:rPr>
        <w:t>4</w:t>
      </w:r>
      <w:r>
        <w:rPr>
          <w:rFonts w:eastAsiaTheme="minorEastAsia"/>
          <w:b/>
          <w:snapToGrid w:val="0"/>
          <w:kern w:val="0"/>
          <w:sz w:val="24"/>
          <w:lang w:val="zh-CN"/>
        </w:rPr>
        <w:t>.</w:t>
      </w:r>
      <w:r>
        <w:rPr>
          <w:rFonts w:hint="eastAsia"/>
          <w:b/>
          <w:snapToGrid w:val="0"/>
          <w:kern w:val="0"/>
          <w:sz w:val="24"/>
          <w:lang w:val="zh-CN"/>
        </w:rPr>
        <w:t>1</w:t>
      </w:r>
      <w:r>
        <w:rPr>
          <w:rFonts w:eastAsiaTheme="minorEastAsia"/>
          <w:b/>
          <w:snapToGrid w:val="0"/>
          <w:kern w:val="0"/>
          <w:sz w:val="24"/>
          <w:lang w:val="zh-CN"/>
        </w:rPr>
        <w:t>.</w:t>
      </w:r>
      <w:r>
        <w:rPr>
          <w:b/>
          <w:snapToGrid w:val="0"/>
          <w:kern w:val="0"/>
          <w:sz w:val="24"/>
          <w:lang w:val="zh-CN"/>
        </w:rPr>
        <w:t>9</w:t>
      </w:r>
      <w:r>
        <w:rPr>
          <w:rFonts w:hint="eastAsia"/>
          <w:b/>
          <w:snapToGrid w:val="0"/>
          <w:kern w:val="0"/>
          <w:sz w:val="24"/>
          <w:lang w:val="zh-CN"/>
        </w:rPr>
        <w:t xml:space="preserve"> </w:t>
      </w:r>
      <w:r>
        <w:rPr>
          <w:rFonts w:eastAsiaTheme="minorEastAsia"/>
          <w:sz w:val="24"/>
        </w:rPr>
        <w:t>本条</w:t>
      </w:r>
      <w:r>
        <w:rPr>
          <w:rFonts w:hint="eastAsia" w:eastAsiaTheme="minorEastAsia"/>
          <w:sz w:val="24"/>
        </w:rPr>
        <w:t>规定源自</w:t>
      </w:r>
      <w:r>
        <w:rPr>
          <w:rFonts w:hint="eastAsia"/>
          <w:sz w:val="24"/>
        </w:rPr>
        <w:t>国家标准</w:t>
      </w:r>
      <w:r>
        <w:rPr>
          <w:rFonts w:eastAsiaTheme="minorEastAsia"/>
          <w:sz w:val="24"/>
        </w:rPr>
        <w:t>《客运架空索道安全规范》GB12352-2018</w:t>
      </w:r>
      <w:r>
        <w:rPr>
          <w:rFonts w:hint="eastAsia" w:eastAsiaTheme="minorEastAsia"/>
          <w:sz w:val="24"/>
        </w:rPr>
        <w:t>第</w:t>
      </w:r>
      <w:r>
        <w:rPr>
          <w:rFonts w:eastAsiaTheme="minorEastAsia"/>
          <w:sz w:val="24"/>
        </w:rPr>
        <w:t>7.1.5</w:t>
      </w:r>
      <w:r>
        <w:rPr>
          <w:rFonts w:hint="eastAsia" w:eastAsiaTheme="minorEastAsia"/>
          <w:sz w:val="24"/>
        </w:rPr>
        <w:t>条</w:t>
      </w:r>
      <w:r>
        <w:rPr>
          <w:rFonts w:eastAsiaTheme="minorEastAsia"/>
          <w:sz w:val="24"/>
        </w:rPr>
        <w:t>。是对支架性能的要求。</w:t>
      </w:r>
    </w:p>
    <w:p>
      <w:pPr>
        <w:autoSpaceDE w:val="0"/>
        <w:autoSpaceDN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 索道支架的结构设计有其特殊性，作用于支架上的永久荷载包括支架结构自重、线路设备自重和各种钢丝绳的自重；可变荷载包括各种钢丝绳产生的力、客货车重力、风荷载、雪荷载、覆冰荷载，风雪荷载的计算应符合现行国家规范《架空索道工程技术规范》GB50127的规定；偶然荷载包括钢丝绳断绳、脱索、撞击、卡车、不同钢丝绳制动力及地震作用，地震作用的计算应符合现行国家规范《构筑物抗震设计规范》GB50191的有关规定。</w:t>
      </w:r>
    </w:p>
    <w:p>
      <w:pPr>
        <w:autoSpaceDE w:val="0"/>
        <w:autoSpaceDN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 现行国家规范《架空索道工程技术规范》GB50127-20</w:t>
      </w:r>
      <w:r>
        <w:rPr>
          <w:rFonts w:hint="eastAsia" w:ascii="Times New Roman" w:hAnsi="Times New Roman" w:cs="Times New Roman"/>
          <w:sz w:val="24"/>
          <w:szCs w:val="24"/>
        </w:rPr>
        <w:t>20</w:t>
      </w:r>
      <w:r>
        <w:rPr>
          <w:rFonts w:ascii="Times New Roman" w:hAnsi="Times New Roman" w:cs="Times New Roman"/>
          <w:sz w:val="24"/>
          <w:szCs w:val="24"/>
        </w:rPr>
        <w:t>、《客运架空索道安全规范》GB12352—2018 对索道支架顶在各种工作状态、荷载工况下沿索道中心线方向、垂直索道中线方向的变形及扭转变形允许变形值做出了</w:t>
      </w:r>
      <w:r>
        <w:rPr>
          <w:rFonts w:hint="eastAsia" w:ascii="Times New Roman" w:hAnsi="Times New Roman" w:cs="Times New Roman"/>
          <w:sz w:val="24"/>
          <w:szCs w:val="24"/>
        </w:rPr>
        <w:t>详细</w:t>
      </w:r>
      <w:r>
        <w:rPr>
          <w:rFonts w:ascii="Times New Roman" w:hAnsi="Times New Roman" w:cs="Times New Roman"/>
          <w:sz w:val="24"/>
          <w:szCs w:val="24"/>
        </w:rPr>
        <w:t>规定</w:t>
      </w:r>
      <w:r>
        <w:rPr>
          <w:rFonts w:hint="eastAsia" w:ascii="Times New Roman" w:hAnsi="Times New Roman" w:cs="Times New Roman"/>
          <w:sz w:val="24"/>
          <w:szCs w:val="24"/>
        </w:rPr>
        <w:t xml:space="preserve">，其目的是避免索道支架变形过大，导致索道钢丝绳跑偏或脱索，影响索道安全运行。                               </w:t>
      </w:r>
    </w:p>
    <w:p>
      <w:pPr>
        <w:autoSpaceDE w:val="0"/>
        <w:autoSpaceDN w:val="0"/>
        <w:spacing w:line="360" w:lineRule="auto"/>
        <w:rPr>
          <w:rFonts w:ascii="Times New Roman" w:hAnsi="Times New Roman" w:cs="Times New Roman"/>
          <w:sz w:val="24"/>
          <w:szCs w:val="24"/>
        </w:rPr>
      </w:pPr>
      <w:r>
        <w:rPr>
          <w:rFonts w:hint="eastAsia" w:ascii="Times New Roman"/>
          <w:b/>
          <w:snapToGrid w:val="0"/>
          <w:sz w:val="24"/>
          <w:szCs w:val="24"/>
        </w:rPr>
        <w:t>4</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1</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1</w:t>
      </w:r>
      <w:r>
        <w:rPr>
          <w:rFonts w:ascii="Times New Roman" w:hAnsi="Times New Roman"/>
          <w:b/>
          <w:snapToGrid w:val="0"/>
          <w:kern w:val="0"/>
          <w:sz w:val="24"/>
          <w:szCs w:val="24"/>
          <w:lang w:val="zh-CN"/>
        </w:rPr>
        <w:t>0</w:t>
      </w:r>
      <w:r>
        <w:rPr>
          <w:rFonts w:hint="eastAsia" w:ascii="Times New Roman" w:hAnsi="Times New Roman"/>
          <w:b/>
          <w:snapToGrid w:val="0"/>
          <w:kern w:val="0"/>
          <w:sz w:val="24"/>
          <w:szCs w:val="24"/>
          <w:lang w:val="zh-CN"/>
        </w:rPr>
        <w:t xml:space="preserve"> </w:t>
      </w:r>
      <w:r>
        <w:rPr>
          <w:rFonts w:ascii="Times New Roman" w:hAnsi="Times New Roman" w:cs="Times New Roman"/>
          <w:sz w:val="24"/>
          <w:szCs w:val="24"/>
        </w:rPr>
        <w:t xml:space="preserve"> 现行国家规范《客运架空索道安全规范》GB12352—2018第7.1.9条及现行国家规范《架空索道工程技术规范》GB50127第3.4.2条均规定：对钢支架的主要承载构件应进行疲劳复核。现行国家标准《钢结构设计标准》GB50017-2017第16.1.1条规定： 直接承受动力荷载重复作用的钢结构构件，当应力变化的循环次数n等于或大于5X104次时，应进行疲劳计算。统计资料表明，索道往复循环次数均远远大于5X104次。因此，本规范规定对钢支架的主要承载构件应进行疲劳复核。</w:t>
      </w:r>
    </w:p>
    <w:p>
      <w:pPr>
        <w:pStyle w:val="3"/>
      </w:pPr>
      <w:bookmarkStart w:id="46" w:name="_Toc45264107"/>
      <w:r>
        <w:rPr>
          <w:rFonts w:hint="eastAsia"/>
        </w:rPr>
        <w:t>4.2 支架上设备</w:t>
      </w:r>
      <w:bookmarkEnd w:id="46"/>
    </w:p>
    <w:p>
      <w:pPr>
        <w:tabs>
          <w:tab w:val="left" w:pos="1260"/>
        </w:tabs>
        <w:spacing w:line="360" w:lineRule="auto"/>
        <w:rPr>
          <w:rFonts w:ascii="Times New Roman" w:hAnsi="Times New Roman" w:cs="Times New Roman"/>
          <w:sz w:val="24"/>
          <w:szCs w:val="24"/>
        </w:rPr>
      </w:pPr>
      <w:r>
        <w:rPr>
          <w:rFonts w:hint="eastAsia" w:ascii="Times New Roman"/>
          <w:b/>
          <w:snapToGrid w:val="0"/>
          <w:sz w:val="24"/>
          <w:szCs w:val="24"/>
        </w:rPr>
        <w:t>4</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2</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1 </w:t>
      </w:r>
      <w:r>
        <w:rPr>
          <w:rFonts w:hint="eastAsia" w:ascii="Times New Roman" w:hAnsi="Times New Roman" w:cs="Times New Roman"/>
          <w:sz w:val="24"/>
          <w:szCs w:val="24"/>
        </w:rPr>
        <w:t>本条是根据</w:t>
      </w:r>
      <w:r>
        <w:rPr>
          <w:rFonts w:hint="eastAsia"/>
          <w:sz w:val="24"/>
        </w:rPr>
        <w:t>国家标准</w:t>
      </w:r>
      <w:r>
        <w:rPr>
          <w:rFonts w:hint="eastAsia" w:ascii="Times New Roman" w:hAnsi="Times New Roman" w:cs="Times New Roman"/>
          <w:sz w:val="24"/>
          <w:szCs w:val="24"/>
        </w:rPr>
        <w:t>《架空索道工程技术标准》GB50127-2020中7.4.3条和欧洲规范起草的，对索道安全很重要。</w:t>
      </w:r>
    </w:p>
    <w:p>
      <w:pPr>
        <w:tabs>
          <w:tab w:val="left" w:pos="1260"/>
        </w:tabs>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在托、压索轮组上，设置挡索板、捕索器、运载索脱索时索道能自动停车的监控装置、运载索离位时索道能自动停车的监控装置和运载索脱索后的二次保护装置是保证单线客运索道安全运行的有效技术措施。二次保护装置是设于压索支架横担上的挡臂。其作用是当运载索外脱索并越过捕索器后，能有效地捕到运载索，并使索道自动停车。工程实践证明，在压索塔上设置脱索二次保护装置是非常必要的，二次保护装置不仅能防止重大安全事故的发生，而且还能减少脱索后恢复索道正常运行的工作量。</w:t>
      </w:r>
    </w:p>
    <w:p>
      <w:pPr>
        <w:autoSpaceDE w:val="0"/>
        <w:autoSpaceDN w:val="0"/>
        <w:adjustRightInd w:val="0"/>
        <w:snapToGrid w:val="0"/>
        <w:spacing w:line="360" w:lineRule="auto"/>
        <w:rPr>
          <w:rFonts w:ascii="Times New Roman" w:hAnsi="Times New Roman" w:cs="Times New Roman"/>
          <w:sz w:val="24"/>
          <w:szCs w:val="24"/>
        </w:rPr>
      </w:pPr>
      <w:r>
        <w:rPr>
          <w:rFonts w:hint="eastAsia" w:ascii="Times New Roman"/>
          <w:b/>
          <w:snapToGrid w:val="0"/>
          <w:sz w:val="24"/>
          <w:szCs w:val="24"/>
        </w:rPr>
        <w:t>4</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2</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2 </w:t>
      </w:r>
      <w:r>
        <w:rPr>
          <w:rFonts w:hint="eastAsia" w:ascii="Times New Roman" w:hAnsi="Times New Roman" w:cs="Times New Roman"/>
          <w:sz w:val="24"/>
          <w:szCs w:val="24"/>
        </w:rPr>
        <w:t>本条是本规范起草的。</w:t>
      </w:r>
      <w:r>
        <w:rPr>
          <w:rFonts w:hint="eastAsia"/>
          <w:sz w:val="24"/>
        </w:rPr>
        <w:t>国家标准</w:t>
      </w:r>
      <w:r>
        <w:rPr>
          <w:rFonts w:hint="eastAsia" w:ascii="Times New Roman" w:hAnsi="Times New Roman" w:cs="Times New Roman"/>
          <w:sz w:val="24"/>
          <w:szCs w:val="24"/>
        </w:rPr>
        <w:t>《客运架空索道安全规范》GB12352-2018中3.5.1和3.5.2条对双线索道和单线索道在各种运行条件下的最小支架载荷做了规定，属通用规范的内容。本规范只提性能要求，不提具体数值要求。</w:t>
      </w:r>
    </w:p>
    <w:p>
      <w:pPr>
        <w:autoSpaceDE w:val="0"/>
        <w:autoSpaceDN w:val="0"/>
        <w:adjustRightInd w:val="0"/>
        <w:snapToGrid w:val="0"/>
        <w:spacing w:line="360" w:lineRule="auto"/>
        <w:rPr>
          <w:rFonts w:ascii="Times New Roman" w:hAnsi="Times New Roman" w:cs="Times New Roman"/>
          <w:sz w:val="24"/>
          <w:szCs w:val="24"/>
        </w:rPr>
      </w:pPr>
      <w:r>
        <w:rPr>
          <w:rFonts w:hint="eastAsia" w:ascii="Times New Roman"/>
          <w:b/>
          <w:snapToGrid w:val="0"/>
          <w:sz w:val="24"/>
          <w:szCs w:val="24"/>
        </w:rPr>
        <w:t>4</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2</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3 </w:t>
      </w:r>
      <w:r>
        <w:rPr>
          <w:rFonts w:hint="eastAsia" w:ascii="Times New Roman" w:hAnsi="Times New Roman" w:cs="Times New Roman"/>
          <w:sz w:val="24"/>
          <w:szCs w:val="24"/>
        </w:rPr>
        <w:t>本条规定源自</w:t>
      </w:r>
      <w:r>
        <w:rPr>
          <w:rFonts w:hint="eastAsia"/>
          <w:sz w:val="24"/>
        </w:rPr>
        <w:t>国家标准</w:t>
      </w:r>
      <w:r>
        <w:rPr>
          <w:rFonts w:hint="eastAsia" w:ascii="Times New Roman" w:hAnsi="Times New Roman" w:cs="Times New Roman"/>
          <w:sz w:val="24"/>
          <w:szCs w:val="24"/>
        </w:rPr>
        <w:t>《货运架空索道安全规范》GB12141-2008第6.4.3.4条和第6.4.3.5条。</w:t>
      </w:r>
    </w:p>
    <w:p>
      <w:pPr>
        <w:autoSpaceDE w:val="0"/>
        <w:autoSpaceDN w:val="0"/>
        <w:adjustRightInd w:val="0"/>
        <w:snapToGrid w:val="0"/>
        <w:spacing w:line="360" w:lineRule="auto"/>
        <w:rPr>
          <w:rFonts w:ascii="Times New Roman" w:hAnsi="Times New Roman" w:cs="Times New Roman"/>
          <w:sz w:val="24"/>
          <w:szCs w:val="24"/>
        </w:rPr>
      </w:pPr>
      <w:r>
        <w:rPr>
          <w:rFonts w:hint="eastAsia" w:ascii="Times New Roman"/>
          <w:b/>
          <w:snapToGrid w:val="0"/>
          <w:sz w:val="24"/>
          <w:szCs w:val="24"/>
        </w:rPr>
        <w:t>4</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2</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4 </w:t>
      </w:r>
      <w:r>
        <w:rPr>
          <w:rFonts w:hint="eastAsia" w:ascii="Times New Roman" w:hAnsi="Times New Roman" w:cs="Times New Roman"/>
          <w:sz w:val="24"/>
          <w:szCs w:val="24"/>
        </w:rPr>
        <w:t>本条规定源自</w:t>
      </w:r>
      <w:r>
        <w:rPr>
          <w:rFonts w:hint="eastAsia"/>
          <w:sz w:val="24"/>
        </w:rPr>
        <w:t>国家标准</w:t>
      </w:r>
      <w:r>
        <w:rPr>
          <w:rFonts w:hint="eastAsia" w:ascii="Times New Roman" w:hAnsi="Times New Roman" w:cs="Times New Roman"/>
          <w:sz w:val="24"/>
          <w:szCs w:val="24"/>
        </w:rPr>
        <w:t>《客运架空索道安全规范》GB12352-2018第7.2.1条，对往复式索道承载索鞍座提出技术要求。</w:t>
      </w:r>
    </w:p>
    <w:p>
      <w:pPr>
        <w:autoSpaceDE w:val="0"/>
        <w:autoSpaceDN w:val="0"/>
        <w:adjustRightInd w:val="0"/>
        <w:snapToGrid w:val="0"/>
        <w:spacing w:line="360" w:lineRule="auto"/>
        <w:rPr>
          <w:rFonts w:ascii="Times New Roman" w:hAnsi="Times New Roman" w:cs="Times New Roman"/>
          <w:sz w:val="24"/>
          <w:szCs w:val="24"/>
        </w:rPr>
      </w:pPr>
      <w:r>
        <w:rPr>
          <w:rFonts w:hint="eastAsia" w:ascii="Times New Roman"/>
          <w:b/>
          <w:snapToGrid w:val="0"/>
          <w:sz w:val="24"/>
          <w:szCs w:val="24"/>
        </w:rPr>
        <w:t>4</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2</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5 </w:t>
      </w:r>
      <w:r>
        <w:rPr>
          <w:rFonts w:ascii="Times New Roman" w:hAnsi="Times New Roman" w:cs="Times New Roman"/>
          <w:sz w:val="24"/>
          <w:szCs w:val="24"/>
        </w:rPr>
        <w:t>本条</w:t>
      </w:r>
      <w:r>
        <w:rPr>
          <w:rFonts w:hint="eastAsia" w:ascii="Times New Roman" w:hAnsi="Times New Roman" w:cs="Times New Roman"/>
          <w:sz w:val="24"/>
          <w:szCs w:val="24"/>
        </w:rPr>
        <w:t>规定源自</w:t>
      </w:r>
      <w:r>
        <w:rPr>
          <w:rFonts w:hint="eastAsia"/>
          <w:sz w:val="24"/>
        </w:rPr>
        <w:t>国家标准</w:t>
      </w:r>
      <w:r>
        <w:rPr>
          <w:rFonts w:ascii="Times New Roman" w:hAnsi="Times New Roman" w:cs="Times New Roman"/>
          <w:sz w:val="24"/>
          <w:szCs w:val="24"/>
        </w:rPr>
        <w:t>《货运架空索道安全规范》GB12141-2008</w:t>
      </w:r>
      <w:r>
        <w:rPr>
          <w:rFonts w:hint="eastAsia" w:ascii="Times New Roman" w:hAnsi="Times New Roman" w:cs="Times New Roman"/>
          <w:sz w:val="24"/>
          <w:szCs w:val="24"/>
        </w:rPr>
        <w:t>第</w:t>
      </w:r>
      <w:r>
        <w:rPr>
          <w:rFonts w:ascii="Times New Roman" w:hAnsi="Times New Roman" w:cs="Times New Roman"/>
          <w:sz w:val="24"/>
          <w:szCs w:val="24"/>
        </w:rPr>
        <w:t>6.4.1条，对</w:t>
      </w:r>
      <w:r>
        <w:rPr>
          <w:rFonts w:hint="eastAsia" w:ascii="Times New Roman" w:hAnsi="Times New Roman" w:cs="Times New Roman"/>
          <w:sz w:val="24"/>
          <w:szCs w:val="24"/>
        </w:rPr>
        <w:t>双线货运索道的摇摆鞍座提出技术要去</w:t>
      </w:r>
      <w:r>
        <w:rPr>
          <w:rFonts w:ascii="Times New Roman" w:hAnsi="Times New Roman" w:cs="Times New Roman"/>
          <w:sz w:val="24"/>
          <w:szCs w:val="24"/>
        </w:rPr>
        <w:t>。</w:t>
      </w:r>
    </w:p>
    <w:p>
      <w:pPr>
        <w:autoSpaceDE w:val="0"/>
        <w:autoSpaceDN w:val="0"/>
        <w:adjustRightInd w:val="0"/>
        <w:snapToGrid w:val="0"/>
        <w:spacing w:line="360" w:lineRule="auto"/>
        <w:ind w:firstLine="240" w:firstLineChars="100"/>
        <w:rPr>
          <w:rFonts w:ascii="Times New Roman" w:hAnsi="Times New Roman" w:cs="Times New Roman"/>
          <w:sz w:val="24"/>
          <w:szCs w:val="24"/>
        </w:rPr>
      </w:pPr>
      <w:r>
        <w:rPr>
          <w:rFonts w:ascii="Times New Roman" w:hAnsi="Times New Roman" w:cs="Times New Roman"/>
          <w:sz w:val="24"/>
          <w:szCs w:val="24"/>
        </w:rPr>
        <w:t>1 鞍座设置尼龙衬垫有以下优点：</w:t>
      </w:r>
    </w:p>
    <w:p>
      <w:pPr>
        <w:autoSpaceDE w:val="0"/>
        <w:autoSpaceDN w:val="0"/>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sz w:val="24"/>
          <w:szCs w:val="24"/>
        </w:rPr>
        <w:t>与无衬鞍座相比，尼龙衬鞍座与承载索的摩擦系数减小33%。</w:t>
      </w:r>
    </w:p>
    <w:p>
      <w:pPr>
        <w:autoSpaceDE w:val="0"/>
        <w:autoSpaceDN w:val="0"/>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w:t>
      </w:r>
      <w:r>
        <w:rPr>
          <w:rFonts w:ascii="Times New Roman" w:hAnsi="Times New Roman" w:cs="Times New Roman"/>
          <w:sz w:val="24"/>
          <w:szCs w:val="24"/>
        </w:rPr>
        <w:t>承载索的运行条件得到改善，工作寿命延长。</w:t>
      </w:r>
    </w:p>
    <w:p>
      <w:pPr>
        <w:autoSpaceDE w:val="0"/>
        <w:autoSpaceDN w:val="0"/>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3）</w:t>
      </w:r>
      <w:r>
        <w:rPr>
          <w:rFonts w:ascii="Times New Roman" w:hAnsi="Times New Roman" w:cs="Times New Roman"/>
          <w:sz w:val="24"/>
          <w:szCs w:val="24"/>
        </w:rPr>
        <w:t>衬垫磨损时无需更换整个鞍座，仅需更换尼龙衬。</w:t>
      </w:r>
    </w:p>
    <w:p>
      <w:pPr>
        <w:autoSpaceDE w:val="0"/>
        <w:autoSpaceDN w:val="0"/>
        <w:adjustRightInd w:val="0"/>
        <w:snapToGrid w:val="0"/>
        <w:spacing w:line="360" w:lineRule="auto"/>
        <w:ind w:firstLine="240" w:firstLineChars="100"/>
        <w:rPr>
          <w:rFonts w:ascii="Times New Roman" w:hAnsi="Times New Roman" w:cs="Times New Roman"/>
          <w:sz w:val="24"/>
          <w:szCs w:val="24"/>
        </w:rPr>
      </w:pPr>
      <w:r>
        <w:rPr>
          <w:rFonts w:ascii="Times New Roman" w:hAnsi="Times New Roman" w:cs="Times New Roman"/>
          <w:sz w:val="24"/>
          <w:szCs w:val="24"/>
        </w:rPr>
        <w:t>2 当货车通过支架鞍座时，易引起货箱摆动，故应对货车通过支架时产生的向心加速度作出规定。</w:t>
      </w:r>
    </w:p>
    <w:p>
      <w:pPr>
        <w:pStyle w:val="2"/>
      </w:pPr>
      <w:bookmarkStart w:id="47" w:name="_Toc45264108"/>
      <w:r>
        <w:rPr>
          <w:rFonts w:hint="eastAsia"/>
        </w:rPr>
        <w:t>5 钢丝绳</w:t>
      </w:r>
      <w:bookmarkEnd w:id="47"/>
    </w:p>
    <w:p>
      <w:pPr>
        <w:pStyle w:val="3"/>
      </w:pPr>
      <w:bookmarkStart w:id="48" w:name="_Toc45264109"/>
      <w:r>
        <w:rPr>
          <w:rFonts w:hint="eastAsia"/>
        </w:rPr>
        <w:t>5.1 运载索、牵引索、平衡索、张紧索、救护索</w:t>
      </w:r>
      <w:bookmarkEnd w:id="48"/>
    </w:p>
    <w:p>
      <w:pPr>
        <w:autoSpaceDE w:val="0"/>
        <w:autoSpaceDN w:val="0"/>
        <w:spacing w:line="360" w:lineRule="auto"/>
        <w:rPr>
          <w:rFonts w:ascii="Times New Roman" w:hAnsi="Times New Roman" w:cs="Times New Roman"/>
          <w:sz w:val="24"/>
          <w:szCs w:val="24"/>
        </w:rPr>
      </w:pPr>
      <w:r>
        <w:rPr>
          <w:rFonts w:hint="eastAsia" w:ascii="Times New Roman"/>
          <w:b/>
          <w:snapToGrid w:val="0"/>
          <w:sz w:val="24"/>
          <w:szCs w:val="24"/>
        </w:rPr>
        <w:t>5</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1</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1 </w:t>
      </w:r>
      <w:r>
        <w:rPr>
          <w:rFonts w:ascii="Times New Roman" w:hAnsi="Times New Roman" w:cs="Times New Roman"/>
          <w:sz w:val="24"/>
          <w:szCs w:val="24"/>
        </w:rPr>
        <w:t>本条</w:t>
      </w:r>
      <w:r>
        <w:rPr>
          <w:rFonts w:hint="eastAsia" w:ascii="Times New Roman" w:hAnsi="Times New Roman" w:cs="Times New Roman"/>
          <w:sz w:val="24"/>
          <w:szCs w:val="24"/>
        </w:rPr>
        <w:t>规定源自国家标准</w:t>
      </w:r>
      <w:r>
        <w:rPr>
          <w:rFonts w:ascii="Times New Roman" w:hAnsi="Times New Roman" w:cs="Times New Roman"/>
          <w:sz w:val="24"/>
          <w:szCs w:val="24"/>
        </w:rPr>
        <w:t>《客运架空索道安全规范》GB12352-2018</w:t>
      </w:r>
      <w:r>
        <w:rPr>
          <w:rFonts w:hint="eastAsia" w:ascii="Times New Roman" w:hAnsi="Times New Roman" w:cs="Times New Roman"/>
          <w:sz w:val="24"/>
          <w:szCs w:val="24"/>
        </w:rPr>
        <w:t>第</w:t>
      </w:r>
      <w:r>
        <w:rPr>
          <w:rFonts w:ascii="Times New Roman" w:hAnsi="Times New Roman" w:cs="Times New Roman"/>
          <w:sz w:val="24"/>
          <w:szCs w:val="24"/>
        </w:rPr>
        <w:t>4.1.3</w:t>
      </w:r>
      <w:r>
        <w:rPr>
          <w:rFonts w:hint="eastAsia" w:ascii="Times New Roman" w:hAnsi="Times New Roman" w:cs="Times New Roman"/>
          <w:sz w:val="24"/>
          <w:szCs w:val="24"/>
        </w:rPr>
        <w:t>条</w:t>
      </w:r>
      <w:r>
        <w:rPr>
          <w:rFonts w:ascii="Times New Roman" w:hAnsi="Times New Roman" w:cs="Times New Roman"/>
          <w:sz w:val="24"/>
          <w:szCs w:val="24"/>
        </w:rPr>
        <w:t>。 国内外索道牵引索使用经验表明，线接触钢丝绳的工作寿命比点接触钢丝绳的高出1倍左右，而压实股钢丝绳的寿命又比线接触钢丝绳高１倍以上，为了提高索道牵引索的工作寿命，应采用线接触或压实股钢丝绳。同等条件下，当钢丝绳出现断丝时，交互捻钢丝绳在绳轮上的弯曲次数，要比同向捻钢丝绳少得多。国内索道曾用过交互捻钢丝绳作牵引索，使用寿命仅数个月，因此，牵引索不得采用交互捻而应采用同向捻钢丝绳。</w:t>
      </w:r>
    </w:p>
    <w:p>
      <w:pPr>
        <w:autoSpaceDE w:val="0"/>
        <w:autoSpaceDN w:val="0"/>
        <w:spacing w:line="360" w:lineRule="auto"/>
        <w:rPr>
          <w:rFonts w:ascii="Times New Roman" w:hAnsi="Times New Roman" w:cs="Times New Roman"/>
          <w:sz w:val="24"/>
          <w:szCs w:val="24"/>
        </w:rPr>
      </w:pPr>
      <w:r>
        <w:rPr>
          <w:rFonts w:hint="eastAsia" w:ascii="Times New Roman"/>
          <w:b/>
          <w:snapToGrid w:val="0"/>
          <w:sz w:val="24"/>
          <w:szCs w:val="24"/>
        </w:rPr>
        <w:t>5</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1</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2 </w:t>
      </w:r>
      <w:r>
        <w:rPr>
          <w:rFonts w:ascii="Times New Roman" w:hAnsi="Times New Roman" w:cs="Times New Roman"/>
          <w:sz w:val="24"/>
          <w:szCs w:val="24"/>
        </w:rPr>
        <w:t>本条</w:t>
      </w:r>
      <w:r>
        <w:rPr>
          <w:rFonts w:hint="eastAsia" w:ascii="Times New Roman" w:hAnsi="Times New Roman" w:cs="Times New Roman"/>
          <w:sz w:val="24"/>
          <w:szCs w:val="24"/>
        </w:rPr>
        <w:t>规定源自国家标准</w:t>
      </w:r>
      <w:r>
        <w:rPr>
          <w:rFonts w:ascii="Times New Roman" w:hAnsi="Times New Roman" w:cs="Times New Roman"/>
          <w:sz w:val="24"/>
          <w:szCs w:val="24"/>
        </w:rPr>
        <w:t>《客运架空索道安全规范》GB12352-2018</w:t>
      </w:r>
      <w:r>
        <w:rPr>
          <w:rFonts w:hint="eastAsia" w:ascii="Times New Roman" w:hAnsi="Times New Roman" w:cs="Times New Roman"/>
          <w:sz w:val="24"/>
          <w:szCs w:val="24"/>
        </w:rPr>
        <w:t>第</w:t>
      </w:r>
      <w:r>
        <w:rPr>
          <w:rFonts w:ascii="Times New Roman" w:hAnsi="Times New Roman" w:cs="Times New Roman"/>
          <w:sz w:val="24"/>
          <w:szCs w:val="24"/>
        </w:rPr>
        <w:t>4.1.4</w:t>
      </w:r>
      <w:r>
        <w:rPr>
          <w:rFonts w:hint="eastAsia" w:ascii="Times New Roman" w:hAnsi="Times New Roman" w:cs="Times New Roman"/>
          <w:sz w:val="24"/>
          <w:szCs w:val="24"/>
        </w:rPr>
        <w:t>条</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hint="eastAsia" w:ascii="Times New Roman"/>
          <w:b/>
          <w:snapToGrid w:val="0"/>
          <w:sz w:val="24"/>
          <w:szCs w:val="24"/>
        </w:rPr>
        <w:t>5</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1</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3 </w:t>
      </w:r>
      <w:r>
        <w:rPr>
          <w:rFonts w:ascii="Times New Roman" w:hAnsi="Times New Roman" w:cs="Times New Roman"/>
          <w:sz w:val="24"/>
          <w:szCs w:val="24"/>
        </w:rPr>
        <w:t>本条</w:t>
      </w:r>
      <w:r>
        <w:rPr>
          <w:rFonts w:hint="eastAsia" w:ascii="Times New Roman" w:hAnsi="Times New Roman" w:cs="Times New Roman"/>
          <w:sz w:val="24"/>
          <w:szCs w:val="24"/>
        </w:rPr>
        <w:t>规定源自国家标准</w:t>
      </w:r>
      <w:r>
        <w:rPr>
          <w:rFonts w:ascii="Times New Roman" w:hAnsi="Times New Roman" w:cs="Times New Roman"/>
          <w:sz w:val="24"/>
          <w:szCs w:val="24"/>
        </w:rPr>
        <w:t>《架空索道安全规范》GB12352-2018</w:t>
      </w:r>
      <w:r>
        <w:rPr>
          <w:rFonts w:hint="eastAsia" w:ascii="Times New Roman" w:hAnsi="Times New Roman" w:cs="Times New Roman"/>
          <w:sz w:val="24"/>
          <w:szCs w:val="24"/>
        </w:rPr>
        <w:t>第</w:t>
      </w:r>
      <w:r>
        <w:rPr>
          <w:rFonts w:ascii="Times New Roman" w:hAnsi="Times New Roman" w:cs="Times New Roman"/>
          <w:sz w:val="24"/>
          <w:szCs w:val="24"/>
        </w:rPr>
        <w:t>4.2.1</w:t>
      </w:r>
      <w:r>
        <w:rPr>
          <w:rFonts w:hint="eastAsia" w:ascii="Times New Roman" w:hAnsi="Times New Roman" w:cs="Times New Roman"/>
          <w:sz w:val="24"/>
          <w:szCs w:val="24"/>
        </w:rPr>
        <w:t>条</w:t>
      </w:r>
      <w:r>
        <w:rPr>
          <w:rFonts w:ascii="Times New Roman" w:hAnsi="Times New Roman" w:cs="Times New Roman"/>
          <w:sz w:val="24"/>
          <w:szCs w:val="24"/>
        </w:rPr>
        <w:t>（强条）。钢丝绳安全系数对索道很重要，有必要强制。</w:t>
      </w:r>
    </w:p>
    <w:p>
      <w:pPr>
        <w:spacing w:line="360" w:lineRule="auto"/>
        <w:rPr>
          <w:rFonts w:ascii="Times New Roman" w:hAnsi="Times New Roman" w:cs="Times New Roman"/>
          <w:sz w:val="24"/>
          <w:szCs w:val="24"/>
        </w:rPr>
      </w:pPr>
      <w:r>
        <w:rPr>
          <w:rFonts w:hint="eastAsia" w:ascii="Times New Roman"/>
          <w:b/>
          <w:snapToGrid w:val="0"/>
          <w:sz w:val="24"/>
          <w:szCs w:val="24"/>
        </w:rPr>
        <w:t>5</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1</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4 </w:t>
      </w:r>
      <w:r>
        <w:rPr>
          <w:rFonts w:ascii="Times New Roman" w:hAnsi="Times New Roman" w:cs="Times New Roman"/>
          <w:sz w:val="24"/>
          <w:szCs w:val="24"/>
        </w:rPr>
        <w:t>本条</w:t>
      </w:r>
      <w:r>
        <w:rPr>
          <w:rFonts w:hint="eastAsia" w:ascii="Times New Roman" w:hAnsi="Times New Roman" w:cs="Times New Roman"/>
          <w:sz w:val="24"/>
          <w:szCs w:val="24"/>
        </w:rPr>
        <w:t>规定源自国家标准</w:t>
      </w:r>
      <w:r>
        <w:rPr>
          <w:rFonts w:ascii="Times New Roman" w:hAnsi="Times New Roman" w:cs="Times New Roman"/>
          <w:sz w:val="24"/>
          <w:szCs w:val="24"/>
        </w:rPr>
        <w:t>《货运架空索道安全规范》GB12141-2008</w:t>
      </w:r>
      <w:r>
        <w:rPr>
          <w:rFonts w:hint="eastAsia" w:ascii="Times New Roman" w:hAnsi="Times New Roman" w:cs="Times New Roman"/>
          <w:sz w:val="24"/>
          <w:szCs w:val="24"/>
        </w:rPr>
        <w:t>第</w:t>
      </w:r>
      <w:r>
        <w:rPr>
          <w:rFonts w:ascii="Times New Roman" w:hAnsi="Times New Roman" w:cs="Times New Roman"/>
          <w:sz w:val="24"/>
          <w:szCs w:val="24"/>
        </w:rPr>
        <w:t>4.2.1.1（强条）</w:t>
      </w:r>
      <w:r>
        <w:rPr>
          <w:rFonts w:hint="eastAsia" w:ascii="Times New Roman" w:hAnsi="Times New Roman" w:cs="Times New Roman"/>
          <w:sz w:val="24"/>
          <w:szCs w:val="24"/>
        </w:rPr>
        <w:t>条</w:t>
      </w:r>
      <w:r>
        <w:rPr>
          <w:rFonts w:ascii="Times New Roman" w:hAnsi="Times New Roman" w:cs="Times New Roman"/>
          <w:sz w:val="24"/>
          <w:szCs w:val="24"/>
        </w:rPr>
        <w:t>。钢丝绳安全系数对索道很重要，有必要强制。</w:t>
      </w:r>
    </w:p>
    <w:p>
      <w:pPr>
        <w:pStyle w:val="6"/>
        <w:spacing w:line="360" w:lineRule="auto"/>
        <w:ind w:firstLine="0" w:firstLineChars="0"/>
        <w:rPr>
          <w:rFonts w:eastAsiaTheme="minorEastAsia"/>
          <w:sz w:val="24"/>
        </w:rPr>
      </w:pPr>
      <w:r>
        <w:rPr>
          <w:rFonts w:hint="eastAsia"/>
          <w:b/>
          <w:snapToGrid w:val="0"/>
          <w:sz w:val="24"/>
        </w:rPr>
        <w:t>5</w:t>
      </w:r>
      <w:r>
        <w:rPr>
          <w:rFonts w:eastAsiaTheme="minorEastAsia"/>
          <w:b/>
          <w:snapToGrid w:val="0"/>
          <w:kern w:val="0"/>
          <w:sz w:val="24"/>
          <w:lang w:val="zh-CN"/>
        </w:rPr>
        <w:t>.</w:t>
      </w:r>
      <w:r>
        <w:rPr>
          <w:rFonts w:hint="eastAsia"/>
          <w:b/>
          <w:snapToGrid w:val="0"/>
          <w:kern w:val="0"/>
          <w:sz w:val="24"/>
          <w:lang w:val="zh-CN"/>
        </w:rPr>
        <w:t>1</w:t>
      </w:r>
      <w:r>
        <w:rPr>
          <w:rFonts w:eastAsiaTheme="minorEastAsia"/>
          <w:b/>
          <w:snapToGrid w:val="0"/>
          <w:kern w:val="0"/>
          <w:sz w:val="24"/>
          <w:lang w:val="zh-CN"/>
        </w:rPr>
        <w:t>.</w:t>
      </w:r>
      <w:r>
        <w:rPr>
          <w:b/>
          <w:snapToGrid w:val="0"/>
          <w:kern w:val="0"/>
          <w:sz w:val="24"/>
          <w:lang w:val="zh-CN"/>
        </w:rPr>
        <w:t>5</w:t>
      </w:r>
      <w:r>
        <w:rPr>
          <w:rFonts w:hint="eastAsia"/>
          <w:b/>
          <w:snapToGrid w:val="0"/>
          <w:kern w:val="0"/>
          <w:sz w:val="24"/>
          <w:lang w:val="zh-CN"/>
        </w:rPr>
        <w:t xml:space="preserve"> </w:t>
      </w:r>
      <w:r>
        <w:rPr>
          <w:rFonts w:hint="eastAsia" w:eastAsiaTheme="minorEastAsia"/>
          <w:sz w:val="24"/>
        </w:rPr>
        <w:t>本条</w:t>
      </w:r>
      <w:r>
        <w:rPr>
          <w:rFonts w:hint="eastAsia"/>
          <w:sz w:val="24"/>
        </w:rPr>
        <w:t>规定源自国家标准</w:t>
      </w:r>
      <w:r>
        <w:rPr>
          <w:rFonts w:hint="eastAsia" w:eastAsiaTheme="minorEastAsia"/>
          <w:sz w:val="24"/>
        </w:rPr>
        <w:t>《客运架空索道安全规范》GB12352-2018第10.3.6条和</w:t>
      </w:r>
      <w:r>
        <w:rPr>
          <w:rFonts w:hint="eastAsia"/>
          <w:sz w:val="24"/>
        </w:rPr>
        <w:t>国家标准</w:t>
      </w:r>
      <w:r>
        <w:rPr>
          <w:rFonts w:hint="eastAsia" w:eastAsiaTheme="minorEastAsia"/>
          <w:sz w:val="24"/>
        </w:rPr>
        <w:t>《架空索道工程技术标准》GB50127-2020第8.4.5条，对钢丝绳编结提出技术要求。</w:t>
      </w:r>
    </w:p>
    <w:p>
      <w:pPr>
        <w:autoSpaceDE w:val="0"/>
        <w:autoSpaceDN w:val="0"/>
        <w:spacing w:line="360" w:lineRule="auto"/>
        <w:rPr>
          <w:rFonts w:ascii="Times New Roman" w:hAnsi="Times New Roman" w:cs="Times New Roman"/>
          <w:sz w:val="24"/>
          <w:szCs w:val="24"/>
        </w:rPr>
      </w:pPr>
      <w:r>
        <w:rPr>
          <w:rFonts w:hint="eastAsia" w:ascii="Times New Roman"/>
          <w:b/>
          <w:snapToGrid w:val="0"/>
          <w:sz w:val="24"/>
          <w:szCs w:val="24"/>
        </w:rPr>
        <w:t>5</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1</w:t>
      </w:r>
      <w:r>
        <w:rPr>
          <w:rFonts w:ascii="Times New Roman" w:hAnsi="Times New Roman"/>
          <w:b/>
          <w:snapToGrid w:val="0"/>
          <w:kern w:val="0"/>
          <w:sz w:val="24"/>
          <w:szCs w:val="24"/>
          <w:lang w:val="zh-CN"/>
        </w:rPr>
        <w:t>.6</w:t>
      </w:r>
      <w:r>
        <w:rPr>
          <w:rFonts w:hint="eastAsia" w:ascii="Times New Roman" w:hAnsi="Times New Roman"/>
          <w:b/>
          <w:snapToGrid w:val="0"/>
          <w:kern w:val="0"/>
          <w:sz w:val="24"/>
          <w:szCs w:val="24"/>
          <w:lang w:val="zh-CN"/>
        </w:rPr>
        <w:t xml:space="preserve"> </w:t>
      </w:r>
      <w:r>
        <w:rPr>
          <w:rFonts w:hint="eastAsia" w:ascii="Times New Roman" w:hAnsi="Times New Roman" w:cs="Times New Roman"/>
          <w:sz w:val="24"/>
          <w:szCs w:val="24"/>
        </w:rPr>
        <w:t>本条规定源自国家标准《客运架空索道安全规范》GB12352-2018第10.3.1条。对钢丝绳安装展开过程提出安全要求，对工程质量影响很大。</w:t>
      </w:r>
    </w:p>
    <w:p>
      <w:pPr>
        <w:pStyle w:val="6"/>
        <w:spacing w:line="360" w:lineRule="auto"/>
        <w:ind w:firstLine="0" w:firstLineChars="0"/>
        <w:rPr>
          <w:rFonts w:eastAsiaTheme="minorEastAsia"/>
          <w:sz w:val="24"/>
        </w:rPr>
      </w:pPr>
      <w:r>
        <w:rPr>
          <w:rFonts w:hint="eastAsia"/>
          <w:b/>
          <w:snapToGrid w:val="0"/>
          <w:sz w:val="24"/>
        </w:rPr>
        <w:t>5</w:t>
      </w:r>
      <w:r>
        <w:rPr>
          <w:rFonts w:eastAsiaTheme="minorEastAsia"/>
          <w:b/>
          <w:snapToGrid w:val="0"/>
          <w:kern w:val="0"/>
          <w:sz w:val="24"/>
          <w:lang w:val="zh-CN"/>
        </w:rPr>
        <w:t>.</w:t>
      </w:r>
      <w:r>
        <w:rPr>
          <w:rFonts w:hint="eastAsia"/>
          <w:b/>
          <w:snapToGrid w:val="0"/>
          <w:kern w:val="0"/>
          <w:sz w:val="24"/>
          <w:lang w:val="zh-CN"/>
        </w:rPr>
        <w:t>1</w:t>
      </w:r>
      <w:r>
        <w:rPr>
          <w:rFonts w:eastAsiaTheme="minorEastAsia"/>
          <w:b/>
          <w:snapToGrid w:val="0"/>
          <w:kern w:val="0"/>
          <w:sz w:val="24"/>
          <w:lang w:val="zh-CN"/>
        </w:rPr>
        <w:t>.</w:t>
      </w:r>
      <w:r>
        <w:rPr>
          <w:b/>
          <w:snapToGrid w:val="0"/>
          <w:kern w:val="0"/>
          <w:sz w:val="24"/>
          <w:lang w:val="zh-CN"/>
        </w:rPr>
        <w:t>7</w:t>
      </w:r>
      <w:r>
        <w:rPr>
          <w:rFonts w:hint="eastAsia"/>
          <w:b/>
          <w:snapToGrid w:val="0"/>
          <w:kern w:val="0"/>
          <w:sz w:val="24"/>
          <w:lang w:val="zh-CN"/>
        </w:rPr>
        <w:t xml:space="preserve"> </w:t>
      </w:r>
      <w:r>
        <w:rPr>
          <w:rFonts w:hint="eastAsia" w:eastAsiaTheme="minorEastAsia"/>
          <w:sz w:val="24"/>
        </w:rPr>
        <w:t>本条</w:t>
      </w:r>
      <w:r>
        <w:rPr>
          <w:rFonts w:hint="eastAsia"/>
          <w:sz w:val="24"/>
        </w:rPr>
        <w:t>规定源自国家标准</w:t>
      </w:r>
      <w:r>
        <w:rPr>
          <w:rFonts w:hint="eastAsia" w:eastAsiaTheme="minorEastAsia"/>
          <w:sz w:val="24"/>
        </w:rPr>
        <w:t>《客运架空索道安全规范》GB12352-2018第4.4.4条及</w:t>
      </w:r>
      <w:r>
        <w:rPr>
          <w:rFonts w:hint="eastAsia"/>
          <w:sz w:val="24"/>
        </w:rPr>
        <w:t>国家标准</w:t>
      </w:r>
      <w:r>
        <w:rPr>
          <w:rFonts w:hint="eastAsia" w:eastAsiaTheme="minorEastAsia"/>
          <w:sz w:val="24"/>
        </w:rPr>
        <w:t>《索道用钢丝绳检验和报废规范》GB</w:t>
      </w:r>
      <w:r>
        <w:rPr>
          <w:rFonts w:hint="eastAsia" w:ascii="宋体" w:hAnsi="宋体"/>
          <w:sz w:val="24"/>
        </w:rPr>
        <w:t>/T</w:t>
      </w:r>
      <w:r>
        <w:rPr>
          <w:rFonts w:hint="eastAsia" w:eastAsiaTheme="minorEastAsia"/>
          <w:sz w:val="24"/>
        </w:rPr>
        <w:t>9075-2008。因钢丝绳的安全对索道至关重要，故将钢丝绳的报废标准纳入强制性规范。</w:t>
      </w:r>
    </w:p>
    <w:p>
      <w:pPr>
        <w:pStyle w:val="3"/>
      </w:pPr>
      <w:bookmarkStart w:id="49" w:name="_Toc45264110"/>
      <w:r>
        <w:rPr>
          <w:rFonts w:hint="eastAsia"/>
        </w:rPr>
        <w:t>5.2 承载索</w:t>
      </w:r>
      <w:bookmarkEnd w:id="49"/>
    </w:p>
    <w:p>
      <w:pPr>
        <w:pStyle w:val="46"/>
        <w:spacing w:line="360" w:lineRule="auto"/>
        <w:ind w:firstLine="0" w:firstLineChars="0"/>
        <w:rPr>
          <w:rFonts w:ascii="Times New Roman" w:eastAsiaTheme="minorEastAsia"/>
          <w:kern w:val="2"/>
          <w:sz w:val="24"/>
          <w:szCs w:val="24"/>
        </w:rPr>
      </w:pPr>
      <w:r>
        <w:rPr>
          <w:rFonts w:hint="eastAsia" w:ascii="Times New Roman"/>
          <w:b/>
          <w:snapToGrid w:val="0"/>
          <w:sz w:val="24"/>
          <w:szCs w:val="24"/>
        </w:rPr>
        <w:t>5</w:t>
      </w:r>
      <w:r>
        <w:rPr>
          <w:rFonts w:ascii="Times New Roman" w:eastAsiaTheme="minorEastAsia"/>
          <w:b/>
          <w:snapToGrid w:val="0"/>
          <w:sz w:val="24"/>
          <w:szCs w:val="24"/>
          <w:lang w:val="zh-CN"/>
        </w:rPr>
        <w:t>.</w:t>
      </w:r>
      <w:r>
        <w:rPr>
          <w:rFonts w:hint="eastAsia" w:ascii="Times New Roman"/>
          <w:b/>
          <w:snapToGrid w:val="0"/>
          <w:sz w:val="24"/>
          <w:szCs w:val="24"/>
          <w:lang w:val="zh-CN"/>
        </w:rPr>
        <w:t>2</w:t>
      </w:r>
      <w:r>
        <w:rPr>
          <w:rFonts w:ascii="Times New Roman" w:eastAsiaTheme="minorEastAsia"/>
          <w:b/>
          <w:snapToGrid w:val="0"/>
          <w:sz w:val="24"/>
          <w:szCs w:val="24"/>
          <w:lang w:val="zh-CN"/>
        </w:rPr>
        <w:t>.</w:t>
      </w:r>
      <w:r>
        <w:rPr>
          <w:rFonts w:hint="eastAsia" w:ascii="Times New Roman"/>
          <w:b/>
          <w:snapToGrid w:val="0"/>
          <w:sz w:val="24"/>
          <w:szCs w:val="24"/>
          <w:lang w:val="zh-CN"/>
        </w:rPr>
        <w:t xml:space="preserve">1 </w:t>
      </w:r>
      <w:r>
        <w:rPr>
          <w:rFonts w:hint="eastAsia" w:ascii="Times New Roman" w:eastAsiaTheme="minorEastAsia"/>
          <w:kern w:val="2"/>
          <w:sz w:val="24"/>
          <w:szCs w:val="24"/>
        </w:rPr>
        <w:t>本条</w:t>
      </w:r>
      <w:r>
        <w:rPr>
          <w:rFonts w:hint="eastAsia" w:ascii="Times New Roman"/>
          <w:sz w:val="24"/>
          <w:szCs w:val="24"/>
        </w:rPr>
        <w:t>规定源自国家标准</w:t>
      </w:r>
      <w:r>
        <w:rPr>
          <w:rFonts w:hint="eastAsia" w:ascii="Times New Roman" w:eastAsiaTheme="minorEastAsia"/>
          <w:kern w:val="2"/>
          <w:sz w:val="24"/>
          <w:szCs w:val="24"/>
        </w:rPr>
        <w:t>《客运架空索道安全规范》GB12352-2018第4.1.2条，对索道安全很重要。</w:t>
      </w:r>
    </w:p>
    <w:p>
      <w:pPr>
        <w:pStyle w:val="46"/>
        <w:spacing w:line="360" w:lineRule="auto"/>
        <w:ind w:firstLine="480"/>
        <w:rPr>
          <w:rFonts w:ascii="Times New Roman" w:eastAsiaTheme="minorEastAsia"/>
          <w:kern w:val="2"/>
          <w:sz w:val="24"/>
          <w:szCs w:val="24"/>
        </w:rPr>
      </w:pPr>
      <w:r>
        <w:rPr>
          <w:rFonts w:hint="eastAsia" w:ascii="Times New Roman" w:eastAsiaTheme="minorEastAsia"/>
          <w:kern w:val="2"/>
          <w:sz w:val="24"/>
          <w:szCs w:val="24"/>
        </w:rPr>
        <w:t>由于密封钢丝绳具有表面平滑、接触面大、密封性好、表层丝断裂后不会翘起等一系列优点，因此，强调应选用密封钢丝绳作承载索。</w:t>
      </w:r>
    </w:p>
    <w:p>
      <w:pPr>
        <w:pStyle w:val="46"/>
        <w:spacing w:line="360" w:lineRule="auto"/>
        <w:ind w:firstLine="0" w:firstLineChars="0"/>
        <w:rPr>
          <w:rFonts w:ascii="Times New Roman" w:eastAsiaTheme="minorEastAsia"/>
          <w:kern w:val="2"/>
          <w:sz w:val="24"/>
          <w:szCs w:val="24"/>
        </w:rPr>
      </w:pPr>
      <w:r>
        <w:rPr>
          <w:rFonts w:hint="eastAsia" w:ascii="Times New Roman"/>
          <w:b/>
          <w:snapToGrid w:val="0"/>
          <w:sz w:val="24"/>
          <w:szCs w:val="24"/>
        </w:rPr>
        <w:t>5</w:t>
      </w:r>
      <w:r>
        <w:rPr>
          <w:rFonts w:ascii="Times New Roman" w:eastAsiaTheme="minorEastAsia"/>
          <w:b/>
          <w:snapToGrid w:val="0"/>
          <w:sz w:val="24"/>
          <w:szCs w:val="24"/>
          <w:lang w:val="zh-CN"/>
        </w:rPr>
        <w:t>.</w:t>
      </w:r>
      <w:r>
        <w:rPr>
          <w:rFonts w:hint="eastAsia" w:ascii="Times New Roman"/>
          <w:b/>
          <w:snapToGrid w:val="0"/>
          <w:sz w:val="24"/>
          <w:szCs w:val="24"/>
          <w:lang w:val="zh-CN"/>
        </w:rPr>
        <w:t>2</w:t>
      </w:r>
      <w:r>
        <w:rPr>
          <w:rFonts w:ascii="Times New Roman" w:eastAsiaTheme="minorEastAsia"/>
          <w:b/>
          <w:snapToGrid w:val="0"/>
          <w:sz w:val="24"/>
          <w:szCs w:val="24"/>
          <w:lang w:val="zh-CN"/>
        </w:rPr>
        <w:t>.</w:t>
      </w:r>
      <w:r>
        <w:rPr>
          <w:rFonts w:hint="eastAsia" w:ascii="Times New Roman"/>
          <w:b/>
          <w:snapToGrid w:val="0"/>
          <w:sz w:val="24"/>
          <w:szCs w:val="24"/>
          <w:lang w:val="zh-CN"/>
        </w:rPr>
        <w:t xml:space="preserve">2 </w:t>
      </w:r>
      <w:r>
        <w:rPr>
          <w:rFonts w:hint="eastAsia" w:ascii="Times New Roman" w:eastAsiaTheme="minorEastAsia"/>
          <w:kern w:val="2"/>
          <w:sz w:val="24"/>
          <w:szCs w:val="24"/>
        </w:rPr>
        <w:t>本条</w:t>
      </w:r>
      <w:r>
        <w:rPr>
          <w:rFonts w:hint="eastAsia" w:ascii="Times New Roman"/>
          <w:sz w:val="24"/>
          <w:szCs w:val="24"/>
        </w:rPr>
        <w:t>规定源自国家标准</w:t>
      </w:r>
      <w:r>
        <w:rPr>
          <w:rFonts w:hint="eastAsia" w:ascii="Times New Roman" w:eastAsiaTheme="minorEastAsia"/>
          <w:kern w:val="2"/>
          <w:sz w:val="24"/>
          <w:szCs w:val="24"/>
        </w:rPr>
        <w:t>《客运架空索道安全规范》GB12352-2018第4.2.2.1条和欧洲规范，钢绳最小张力和轮压的比值，影响钢丝绳的使用寿命。</w:t>
      </w:r>
    </w:p>
    <w:p>
      <w:pPr>
        <w:pStyle w:val="46"/>
        <w:spacing w:line="360" w:lineRule="auto"/>
        <w:ind w:firstLine="0" w:firstLineChars="0"/>
        <w:rPr>
          <w:rFonts w:ascii="Times New Roman" w:eastAsiaTheme="minorEastAsia"/>
          <w:kern w:val="2"/>
          <w:sz w:val="24"/>
          <w:szCs w:val="24"/>
        </w:rPr>
      </w:pPr>
      <w:r>
        <w:rPr>
          <w:rFonts w:hint="eastAsia" w:ascii="Times New Roman"/>
          <w:b/>
          <w:snapToGrid w:val="0"/>
          <w:sz w:val="24"/>
          <w:szCs w:val="24"/>
        </w:rPr>
        <w:t>5</w:t>
      </w:r>
      <w:r>
        <w:rPr>
          <w:rFonts w:ascii="Times New Roman" w:eastAsiaTheme="minorEastAsia"/>
          <w:b/>
          <w:snapToGrid w:val="0"/>
          <w:sz w:val="24"/>
          <w:szCs w:val="24"/>
          <w:lang w:val="zh-CN"/>
        </w:rPr>
        <w:t>.</w:t>
      </w:r>
      <w:r>
        <w:rPr>
          <w:rFonts w:hint="eastAsia" w:ascii="Times New Roman"/>
          <w:b/>
          <w:snapToGrid w:val="0"/>
          <w:sz w:val="24"/>
          <w:szCs w:val="24"/>
          <w:lang w:val="zh-CN"/>
        </w:rPr>
        <w:t>2</w:t>
      </w:r>
      <w:r>
        <w:rPr>
          <w:rFonts w:ascii="Times New Roman" w:eastAsiaTheme="minorEastAsia"/>
          <w:b/>
          <w:snapToGrid w:val="0"/>
          <w:sz w:val="24"/>
          <w:szCs w:val="24"/>
          <w:lang w:val="zh-CN"/>
        </w:rPr>
        <w:t>.</w:t>
      </w:r>
      <w:r>
        <w:rPr>
          <w:rFonts w:hint="eastAsia" w:ascii="Times New Roman"/>
          <w:b/>
          <w:snapToGrid w:val="0"/>
          <w:sz w:val="24"/>
          <w:szCs w:val="24"/>
          <w:lang w:val="zh-CN"/>
        </w:rPr>
        <w:t xml:space="preserve">3 </w:t>
      </w:r>
      <w:r>
        <w:rPr>
          <w:rFonts w:hint="eastAsia" w:ascii="Times New Roman" w:eastAsiaTheme="minorEastAsia"/>
          <w:kern w:val="2"/>
          <w:sz w:val="24"/>
          <w:szCs w:val="24"/>
        </w:rPr>
        <w:t>本条</w:t>
      </w:r>
      <w:r>
        <w:rPr>
          <w:rFonts w:hint="eastAsia" w:ascii="Times New Roman"/>
          <w:sz w:val="24"/>
          <w:szCs w:val="24"/>
        </w:rPr>
        <w:t>规定源自国家标准</w:t>
      </w:r>
      <w:r>
        <w:rPr>
          <w:rFonts w:hint="eastAsia" w:ascii="Times New Roman" w:eastAsiaTheme="minorEastAsia"/>
          <w:kern w:val="2"/>
          <w:sz w:val="24"/>
          <w:szCs w:val="24"/>
        </w:rPr>
        <w:t>《客运架空索道安全规范》GB12352-2018第4.2.2.2条和欧洲规范。</w:t>
      </w:r>
      <w:r>
        <w:rPr>
          <w:rFonts w:ascii="Times New Roman" w:eastAsiaTheme="minorEastAsia"/>
          <w:kern w:val="2"/>
          <w:sz w:val="24"/>
          <w:szCs w:val="24"/>
        </w:rPr>
        <w:t xml:space="preserve"> </w:t>
      </w:r>
      <w:r>
        <w:rPr>
          <w:rFonts w:hint="eastAsia" w:ascii="Times New Roman" w:eastAsiaTheme="minorEastAsia"/>
          <w:kern w:val="2"/>
          <w:sz w:val="24"/>
          <w:szCs w:val="24"/>
        </w:rPr>
        <w:t xml:space="preserve"> </w:t>
      </w:r>
    </w:p>
    <w:p>
      <w:pPr>
        <w:spacing w:line="360" w:lineRule="auto"/>
        <w:rPr>
          <w:rFonts w:ascii="Times New Roman" w:hAnsi="Times New Roman" w:cs="Times New Roman"/>
          <w:sz w:val="24"/>
          <w:szCs w:val="24"/>
        </w:rPr>
      </w:pPr>
      <w:r>
        <w:rPr>
          <w:rFonts w:hint="eastAsia" w:ascii="Times New Roman"/>
          <w:b/>
          <w:snapToGrid w:val="0"/>
          <w:sz w:val="24"/>
          <w:szCs w:val="24"/>
        </w:rPr>
        <w:t>5</w:t>
      </w:r>
      <w:r>
        <w:rPr>
          <w:rFonts w:ascii="Times New Roman" w:hAnsi="Times New Roman"/>
          <w:b/>
          <w:snapToGrid w:val="0"/>
          <w:kern w:val="0"/>
          <w:sz w:val="24"/>
          <w:szCs w:val="24"/>
          <w:lang w:val="zh-CN"/>
        </w:rPr>
        <w:t>.</w:t>
      </w:r>
      <w:r>
        <w:rPr>
          <w:rFonts w:hint="eastAsia" w:ascii="Times New Roman"/>
          <w:b/>
          <w:snapToGrid w:val="0"/>
          <w:sz w:val="24"/>
          <w:szCs w:val="24"/>
          <w:lang w:val="zh-CN"/>
        </w:rPr>
        <w:t>2</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4 </w:t>
      </w:r>
      <w:r>
        <w:rPr>
          <w:rFonts w:ascii="Times New Roman" w:hAnsi="Times New Roman" w:cs="Times New Roman"/>
          <w:sz w:val="24"/>
          <w:szCs w:val="24"/>
        </w:rPr>
        <w:t>本条</w:t>
      </w:r>
      <w:r>
        <w:rPr>
          <w:rFonts w:hint="eastAsia" w:ascii="Times New Roman" w:hAnsi="Times New Roman" w:cs="Times New Roman"/>
          <w:sz w:val="24"/>
          <w:szCs w:val="24"/>
        </w:rPr>
        <w:t>规定源自</w:t>
      </w:r>
      <w:r>
        <w:rPr>
          <w:rFonts w:hint="eastAsia" w:ascii="Times New Roman"/>
          <w:sz w:val="24"/>
          <w:szCs w:val="24"/>
        </w:rPr>
        <w:t>国家标准</w:t>
      </w:r>
      <w:r>
        <w:rPr>
          <w:rFonts w:ascii="Times New Roman" w:hAnsi="Times New Roman" w:cs="Times New Roman"/>
          <w:sz w:val="24"/>
          <w:szCs w:val="24"/>
        </w:rPr>
        <w:t>《架空索道安全规范》GB12352-2018</w:t>
      </w:r>
      <w:r>
        <w:rPr>
          <w:rFonts w:hint="eastAsia" w:ascii="Times New Roman" w:hAnsi="Times New Roman" w:cs="Times New Roman"/>
          <w:sz w:val="24"/>
          <w:szCs w:val="24"/>
        </w:rPr>
        <w:t>第</w:t>
      </w:r>
      <w:r>
        <w:rPr>
          <w:rFonts w:ascii="Times New Roman" w:hAnsi="Times New Roman" w:cs="Times New Roman"/>
          <w:sz w:val="24"/>
          <w:szCs w:val="24"/>
        </w:rPr>
        <w:t>4.2.1</w:t>
      </w:r>
      <w:r>
        <w:rPr>
          <w:rFonts w:hint="eastAsia" w:ascii="Times New Roman" w:hAnsi="Times New Roman" w:cs="Times New Roman"/>
          <w:sz w:val="24"/>
          <w:szCs w:val="24"/>
        </w:rPr>
        <w:t>条</w:t>
      </w:r>
      <w:r>
        <w:rPr>
          <w:rFonts w:ascii="Times New Roman" w:hAnsi="Times New Roman" w:cs="Times New Roman"/>
          <w:sz w:val="24"/>
          <w:szCs w:val="24"/>
        </w:rPr>
        <w:t>（强条）。钢丝绳安全系数对索道很重要，有必要强制。</w:t>
      </w:r>
    </w:p>
    <w:p>
      <w:pPr>
        <w:pStyle w:val="46"/>
        <w:spacing w:line="360" w:lineRule="auto"/>
        <w:ind w:firstLine="0" w:firstLineChars="0"/>
        <w:rPr>
          <w:rFonts w:ascii="Times New Roman" w:eastAsiaTheme="minorEastAsia"/>
          <w:kern w:val="2"/>
          <w:sz w:val="24"/>
          <w:szCs w:val="24"/>
        </w:rPr>
      </w:pPr>
      <w:r>
        <w:rPr>
          <w:rFonts w:hint="eastAsia" w:ascii="Times New Roman"/>
          <w:b/>
          <w:snapToGrid w:val="0"/>
          <w:sz w:val="24"/>
          <w:szCs w:val="24"/>
        </w:rPr>
        <w:t>5</w:t>
      </w:r>
      <w:r>
        <w:rPr>
          <w:rFonts w:ascii="Times New Roman" w:eastAsiaTheme="minorEastAsia"/>
          <w:b/>
          <w:snapToGrid w:val="0"/>
          <w:sz w:val="24"/>
          <w:szCs w:val="24"/>
          <w:lang w:val="zh-CN"/>
        </w:rPr>
        <w:t>.</w:t>
      </w:r>
      <w:r>
        <w:rPr>
          <w:rFonts w:hint="eastAsia" w:ascii="Times New Roman"/>
          <w:b/>
          <w:snapToGrid w:val="0"/>
          <w:sz w:val="24"/>
          <w:szCs w:val="24"/>
          <w:lang w:val="zh-CN"/>
        </w:rPr>
        <w:t>2</w:t>
      </w:r>
      <w:r>
        <w:rPr>
          <w:rFonts w:ascii="Times New Roman" w:eastAsiaTheme="minorEastAsia"/>
          <w:b/>
          <w:snapToGrid w:val="0"/>
          <w:sz w:val="24"/>
          <w:szCs w:val="24"/>
          <w:lang w:val="zh-CN"/>
        </w:rPr>
        <w:t>.</w:t>
      </w:r>
      <w:r>
        <w:rPr>
          <w:rFonts w:ascii="Times New Roman"/>
          <w:b/>
          <w:snapToGrid w:val="0"/>
          <w:sz w:val="24"/>
          <w:szCs w:val="24"/>
          <w:lang w:val="zh-CN"/>
        </w:rPr>
        <w:t>5</w:t>
      </w:r>
      <w:r>
        <w:rPr>
          <w:rFonts w:hint="eastAsia" w:ascii="Times New Roman"/>
          <w:b/>
          <w:snapToGrid w:val="0"/>
          <w:sz w:val="24"/>
          <w:szCs w:val="24"/>
          <w:lang w:val="zh-CN"/>
        </w:rPr>
        <w:t xml:space="preserve"> </w:t>
      </w:r>
      <w:r>
        <w:rPr>
          <w:rFonts w:ascii="Times New Roman" w:eastAsiaTheme="minorEastAsia"/>
          <w:kern w:val="2"/>
          <w:sz w:val="24"/>
          <w:szCs w:val="24"/>
        </w:rPr>
        <w:t>本条</w:t>
      </w:r>
      <w:r>
        <w:rPr>
          <w:rFonts w:hint="eastAsia" w:ascii="Times New Roman"/>
          <w:sz w:val="24"/>
          <w:szCs w:val="24"/>
        </w:rPr>
        <w:t>规定源自国家标准</w:t>
      </w:r>
      <w:r>
        <w:rPr>
          <w:rFonts w:ascii="Times New Roman" w:eastAsiaTheme="minorEastAsia"/>
          <w:kern w:val="2"/>
          <w:sz w:val="24"/>
          <w:szCs w:val="24"/>
        </w:rPr>
        <w:t>《货运架空索道安全规范》GB12141-2008</w:t>
      </w:r>
      <w:r>
        <w:rPr>
          <w:rFonts w:hint="eastAsia" w:ascii="Times New Roman" w:eastAsiaTheme="minorEastAsia"/>
          <w:kern w:val="2"/>
          <w:sz w:val="24"/>
          <w:szCs w:val="24"/>
        </w:rPr>
        <w:t>第</w:t>
      </w:r>
      <w:r>
        <w:rPr>
          <w:rFonts w:ascii="Times New Roman" w:eastAsiaTheme="minorEastAsia"/>
          <w:kern w:val="2"/>
          <w:sz w:val="24"/>
          <w:szCs w:val="24"/>
        </w:rPr>
        <w:t>4.3.2条，对索道安全很重要。</w:t>
      </w:r>
      <w:r>
        <w:rPr>
          <w:rFonts w:hint="eastAsia" w:ascii="Times New Roman" w:eastAsiaTheme="minorEastAsia"/>
          <w:kern w:val="2"/>
          <w:sz w:val="24"/>
          <w:szCs w:val="24"/>
        </w:rPr>
        <w:t>在一个拉紧区段内采取整根密封钢丝绳，可以改善货车的运行条件，使承载索和货车的维修工作量减小。在承载索必须连接时，采用加楔接线路套筒连接，即在连接锥形套筒内，打入楔钉和楔片固接承载索端部的钢丝。使用线路套筒的缺点是，货车通过时产生车轮冲击，套筒接口附近的承载索钢丝易断丝。如果线路套筒距离支架过近，牵引索在支架附近引起的较大附加压力，将加速套筒两端承载索的疲劳断丝过程。</w:t>
      </w:r>
    </w:p>
    <w:p>
      <w:pPr>
        <w:tabs>
          <w:tab w:val="left" w:pos="1260"/>
        </w:tabs>
        <w:spacing w:line="360" w:lineRule="auto"/>
        <w:rPr>
          <w:rFonts w:ascii="Times New Roman" w:hAnsi="Times New Roman" w:cs="Times New Roman"/>
          <w:sz w:val="24"/>
          <w:szCs w:val="24"/>
        </w:rPr>
      </w:pPr>
      <w:r>
        <w:rPr>
          <w:rFonts w:hint="eastAsia" w:ascii="Times New Roman"/>
          <w:b/>
          <w:snapToGrid w:val="0"/>
          <w:sz w:val="24"/>
          <w:szCs w:val="24"/>
        </w:rPr>
        <w:t>5</w:t>
      </w:r>
      <w:r>
        <w:rPr>
          <w:rFonts w:ascii="Times New Roman" w:hAnsi="Times New Roman"/>
          <w:b/>
          <w:snapToGrid w:val="0"/>
          <w:kern w:val="0"/>
          <w:sz w:val="24"/>
          <w:szCs w:val="24"/>
          <w:lang w:val="zh-CN"/>
        </w:rPr>
        <w:t>.</w:t>
      </w:r>
      <w:r>
        <w:rPr>
          <w:rFonts w:hint="eastAsia" w:ascii="Times New Roman"/>
          <w:b/>
          <w:snapToGrid w:val="0"/>
          <w:sz w:val="24"/>
          <w:szCs w:val="24"/>
          <w:lang w:val="zh-CN"/>
        </w:rPr>
        <w:t>2</w:t>
      </w:r>
      <w:r>
        <w:rPr>
          <w:rFonts w:ascii="Times New Roman" w:hAnsi="Times New Roman"/>
          <w:b/>
          <w:snapToGrid w:val="0"/>
          <w:kern w:val="0"/>
          <w:sz w:val="24"/>
          <w:szCs w:val="24"/>
          <w:lang w:val="zh-CN"/>
        </w:rPr>
        <w:t>.6</w:t>
      </w:r>
      <w:r>
        <w:rPr>
          <w:rFonts w:hint="eastAsia" w:ascii="Times New Roman" w:hAnsi="Times New Roman"/>
          <w:b/>
          <w:snapToGrid w:val="0"/>
          <w:kern w:val="0"/>
          <w:sz w:val="24"/>
          <w:szCs w:val="24"/>
          <w:lang w:val="zh-CN"/>
        </w:rPr>
        <w:t xml:space="preserve"> </w:t>
      </w:r>
      <w:r>
        <w:rPr>
          <w:rFonts w:hint="eastAsia" w:ascii="Times New Roman" w:hAnsi="Times New Roman" w:cs="Times New Roman"/>
          <w:sz w:val="24"/>
          <w:szCs w:val="24"/>
        </w:rPr>
        <w:t>本条规定源自</w:t>
      </w:r>
      <w:r>
        <w:rPr>
          <w:rFonts w:hint="eastAsia" w:ascii="Times New Roman"/>
          <w:sz w:val="24"/>
          <w:szCs w:val="24"/>
        </w:rPr>
        <w:t>国家标准</w:t>
      </w:r>
      <w:r>
        <w:rPr>
          <w:rFonts w:hint="eastAsia" w:ascii="Times New Roman" w:hAnsi="Times New Roman" w:cs="Times New Roman"/>
          <w:sz w:val="24"/>
          <w:szCs w:val="24"/>
        </w:rPr>
        <w:t>《货运架空索道安全规范》GB12141-2008第4.2.2.1条。</w:t>
      </w:r>
      <w:r>
        <w:rPr>
          <w:rFonts w:ascii="Times New Roman" w:hAnsi="Times New Roman" w:cs="Times New Roman"/>
          <w:sz w:val="24"/>
          <w:szCs w:val="24"/>
        </w:rPr>
        <w:t>理论分析和使用经验证明，承载索的失效主要是由于疲劳断丝引起的。为使承载索具有足够的工作寿命，需要限制车轮横向载荷引起的弯曲应力。国内外多采用限制承载索初拉力（而不是最小拉力）与轮压比值的方法，来达到此目的。有的国家规定钢绳最小张力与轮压的比值为45。本标准考虑到以下原因将该值定为60。</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对于三班作业索道，每年通过承载索的车轮的次数很高，实际上45一值对承载索的初拉力不起控制作用，只有对于每年通过承载索的车轮的次数较少的索道，该值才起作用。由于以前国内双线索道承载索的工作寿命普遍较低，提高T</w:t>
      </w:r>
      <w:r>
        <w:rPr>
          <w:rFonts w:hint="eastAsia" w:ascii="Times New Roman" w:hAnsi="Times New Roman" w:cs="Times New Roman"/>
          <w:sz w:val="24"/>
          <w:szCs w:val="24"/>
        </w:rPr>
        <w:t>0</w:t>
      </w:r>
      <w:r>
        <w:rPr>
          <w:rFonts w:ascii="Times New Roman" w:hAnsi="Times New Roman" w:cs="Times New Roman"/>
          <w:sz w:val="24"/>
          <w:szCs w:val="24"/>
        </w:rPr>
        <w:t>与R的比值有利于改变这种状况。</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2）随着承载索的制造技术日益进步，密封钢丝绳的公称抗拉强度不断提高，对于高强度钢丝更应严格限制拉应力与弯曲应力的比值才能得到较好的应用效果。</w:t>
      </w:r>
    </w:p>
    <w:p>
      <w:pPr>
        <w:spacing w:line="360" w:lineRule="auto"/>
        <w:rPr>
          <w:rFonts w:ascii="Times New Roman" w:hAnsi="Times New Roman" w:cs="Times New Roman"/>
          <w:color w:val="000000" w:themeColor="text1"/>
          <w:sz w:val="24"/>
          <w:szCs w:val="24"/>
        </w:rPr>
      </w:pPr>
      <w:r>
        <w:rPr>
          <w:rFonts w:hint="eastAsia" w:ascii="Times New Roman"/>
          <w:b/>
          <w:snapToGrid w:val="0"/>
          <w:sz w:val="24"/>
          <w:szCs w:val="24"/>
        </w:rPr>
        <w:t>5</w:t>
      </w:r>
      <w:r>
        <w:rPr>
          <w:rFonts w:ascii="Times New Roman" w:hAnsi="Times New Roman"/>
          <w:b/>
          <w:snapToGrid w:val="0"/>
          <w:kern w:val="0"/>
          <w:sz w:val="24"/>
          <w:szCs w:val="24"/>
          <w:lang w:val="zh-CN"/>
        </w:rPr>
        <w:t>.</w:t>
      </w:r>
      <w:r>
        <w:rPr>
          <w:rFonts w:hint="eastAsia" w:ascii="Times New Roman"/>
          <w:b/>
          <w:snapToGrid w:val="0"/>
          <w:sz w:val="24"/>
          <w:szCs w:val="24"/>
          <w:lang w:val="zh-CN"/>
        </w:rPr>
        <w:t>2</w:t>
      </w:r>
      <w:r>
        <w:rPr>
          <w:rFonts w:ascii="Times New Roman" w:hAnsi="Times New Roman"/>
          <w:b/>
          <w:snapToGrid w:val="0"/>
          <w:kern w:val="0"/>
          <w:sz w:val="24"/>
          <w:szCs w:val="24"/>
          <w:lang w:val="zh-CN"/>
        </w:rPr>
        <w:t>.7</w:t>
      </w:r>
      <w:r>
        <w:rPr>
          <w:rFonts w:hint="eastAsia" w:ascii="Times New Roman" w:hAnsi="Times New Roman"/>
          <w:b/>
          <w:snapToGrid w:val="0"/>
          <w:kern w:val="0"/>
          <w:sz w:val="24"/>
          <w:szCs w:val="24"/>
          <w:lang w:val="zh-CN"/>
        </w:rPr>
        <w:t xml:space="preserve"> </w:t>
      </w:r>
      <w:r>
        <w:rPr>
          <w:rFonts w:ascii="Times New Roman" w:hAnsi="Times New Roman" w:cs="Times New Roman"/>
          <w:color w:val="000000" w:themeColor="text1"/>
          <w:sz w:val="24"/>
          <w:szCs w:val="24"/>
        </w:rPr>
        <w:t>本条</w:t>
      </w:r>
      <w:r>
        <w:rPr>
          <w:rFonts w:hint="eastAsia" w:ascii="Times New Roman" w:hAnsi="Times New Roman" w:cs="Times New Roman"/>
          <w:sz w:val="24"/>
          <w:szCs w:val="24"/>
        </w:rPr>
        <w:t>规定源自</w:t>
      </w:r>
      <w:r>
        <w:rPr>
          <w:rFonts w:hint="eastAsia" w:ascii="Times New Roman"/>
          <w:sz w:val="24"/>
          <w:szCs w:val="24"/>
        </w:rPr>
        <w:t>国家标准</w:t>
      </w:r>
      <w:r>
        <w:rPr>
          <w:rFonts w:ascii="Times New Roman" w:hAnsi="Times New Roman" w:cs="Times New Roman"/>
          <w:color w:val="000000" w:themeColor="text1"/>
          <w:sz w:val="24"/>
          <w:szCs w:val="24"/>
        </w:rPr>
        <w:t>《货运架空索道安全规范》GB12141-2008</w:t>
      </w:r>
      <w:r>
        <w:rPr>
          <w:rFonts w:hint="eastAsia" w:ascii="Times New Roman" w:hAnsi="Times New Roman" w:cs="Times New Roman"/>
          <w:color w:val="000000" w:themeColor="text1"/>
          <w:sz w:val="24"/>
          <w:szCs w:val="24"/>
        </w:rPr>
        <w:t>第</w:t>
      </w:r>
      <w:r>
        <w:rPr>
          <w:rFonts w:ascii="Times New Roman" w:hAnsi="Times New Roman" w:cs="Times New Roman"/>
          <w:color w:val="000000" w:themeColor="text1"/>
          <w:sz w:val="24"/>
          <w:szCs w:val="24"/>
        </w:rPr>
        <w:t>4.2.</w:t>
      </w:r>
      <w:r>
        <w:rPr>
          <w:rFonts w:hint="eastAsia"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条，</w:t>
      </w:r>
      <w:r>
        <w:rPr>
          <w:rFonts w:hint="eastAsia" w:ascii="Times New Roman" w:hAnsi="Times New Roman" w:cs="Times New Roman"/>
          <w:color w:val="000000" w:themeColor="text1"/>
          <w:sz w:val="24"/>
          <w:szCs w:val="24"/>
        </w:rPr>
        <w:t>规定了货运索道承载索的安全系数</w:t>
      </w:r>
      <w:r>
        <w:rPr>
          <w:rFonts w:ascii="Times New Roman" w:hAnsi="Times New Roman" w:cs="Times New Roman"/>
          <w:color w:val="000000" w:themeColor="text1"/>
          <w:sz w:val="24"/>
          <w:szCs w:val="24"/>
        </w:rPr>
        <w:t>。</w:t>
      </w:r>
    </w:p>
    <w:p>
      <w:pPr>
        <w:spacing w:line="360" w:lineRule="auto"/>
        <w:rPr>
          <w:rFonts w:ascii="Times New Roman" w:hAnsi="Times New Roman"/>
          <w:b/>
          <w:snapToGrid w:val="0"/>
          <w:kern w:val="0"/>
          <w:sz w:val="24"/>
          <w:szCs w:val="24"/>
          <w:lang w:val="zh-CN"/>
        </w:rPr>
      </w:pPr>
      <w:r>
        <w:rPr>
          <w:rFonts w:hint="eastAsia" w:ascii="Times New Roman"/>
          <w:b/>
          <w:snapToGrid w:val="0"/>
          <w:sz w:val="24"/>
          <w:szCs w:val="24"/>
        </w:rPr>
        <w:t>5</w:t>
      </w:r>
      <w:r>
        <w:rPr>
          <w:rFonts w:ascii="Times New Roman" w:hAnsi="Times New Roman"/>
          <w:b/>
          <w:snapToGrid w:val="0"/>
          <w:kern w:val="0"/>
          <w:sz w:val="24"/>
          <w:szCs w:val="24"/>
          <w:lang w:val="zh-CN"/>
        </w:rPr>
        <w:t>.</w:t>
      </w:r>
      <w:r>
        <w:rPr>
          <w:rFonts w:hint="eastAsia" w:ascii="Times New Roman"/>
          <w:b/>
          <w:snapToGrid w:val="0"/>
          <w:sz w:val="24"/>
          <w:szCs w:val="24"/>
          <w:lang w:val="zh-CN"/>
        </w:rPr>
        <w:t>2</w:t>
      </w:r>
      <w:r>
        <w:rPr>
          <w:rFonts w:ascii="Times New Roman" w:hAnsi="Times New Roman"/>
          <w:b/>
          <w:snapToGrid w:val="0"/>
          <w:kern w:val="0"/>
          <w:sz w:val="24"/>
          <w:szCs w:val="24"/>
          <w:lang w:val="zh-CN"/>
        </w:rPr>
        <w:t>.8</w:t>
      </w:r>
      <w:r>
        <w:rPr>
          <w:rFonts w:hint="eastAsia" w:ascii="Times New Roman" w:hAnsi="Times New Roman"/>
          <w:b/>
          <w:snapToGrid w:val="0"/>
          <w:kern w:val="0"/>
          <w:sz w:val="24"/>
          <w:szCs w:val="24"/>
          <w:lang w:val="zh-CN"/>
        </w:rPr>
        <w:t xml:space="preserve"> </w:t>
      </w:r>
      <w:r>
        <w:rPr>
          <w:rFonts w:hint="eastAsia" w:ascii="Times New Roman" w:hAnsi="Times New Roman"/>
          <w:snapToGrid w:val="0"/>
          <w:kern w:val="0"/>
          <w:sz w:val="24"/>
          <w:szCs w:val="24"/>
          <w:lang w:val="zh-CN"/>
        </w:rPr>
        <w:t>与5.1.7条的解释相同</w:t>
      </w:r>
      <w:r>
        <w:rPr>
          <w:rFonts w:hint="eastAsia" w:ascii="Times New Roman" w:hAnsi="Times New Roman"/>
          <w:b/>
          <w:snapToGrid w:val="0"/>
          <w:kern w:val="0"/>
          <w:sz w:val="24"/>
          <w:szCs w:val="24"/>
          <w:lang w:val="zh-CN"/>
        </w:rPr>
        <w:t>。</w:t>
      </w:r>
    </w:p>
    <w:p>
      <w:pPr>
        <w:pStyle w:val="3"/>
      </w:pPr>
      <w:bookmarkStart w:id="50" w:name="_Toc45264111"/>
      <w:r>
        <w:rPr>
          <w:rFonts w:hint="eastAsia"/>
        </w:rPr>
        <w:t>5.3 支索器</w:t>
      </w:r>
      <w:bookmarkEnd w:id="50"/>
    </w:p>
    <w:p>
      <w:pPr>
        <w:pStyle w:val="49"/>
        <w:numPr>
          <w:ilvl w:val="0"/>
          <w:numId w:val="0"/>
        </w:numPr>
        <w:spacing w:line="360" w:lineRule="auto"/>
        <w:rPr>
          <w:rFonts w:eastAsiaTheme="minorEastAsia"/>
          <w:snapToGrid w:val="0"/>
          <w:color w:val="000000" w:themeColor="text1"/>
          <w:sz w:val="24"/>
          <w:szCs w:val="24"/>
        </w:rPr>
      </w:pPr>
      <w:r>
        <w:rPr>
          <w:rFonts w:eastAsiaTheme="minorEastAsia"/>
          <w:b/>
          <w:snapToGrid w:val="0"/>
          <w:sz w:val="24"/>
          <w:szCs w:val="24"/>
        </w:rPr>
        <w:t>5</w:t>
      </w:r>
      <w:r>
        <w:rPr>
          <w:rFonts w:eastAsiaTheme="minorEastAsia"/>
          <w:b/>
          <w:snapToGrid w:val="0"/>
          <w:sz w:val="24"/>
          <w:szCs w:val="24"/>
          <w:lang w:val="zh-CN"/>
        </w:rPr>
        <w:t xml:space="preserve">.3.1 </w:t>
      </w:r>
      <w:r>
        <w:rPr>
          <w:rFonts w:eastAsiaTheme="minorEastAsia"/>
          <w:color w:val="000000" w:themeColor="text1"/>
          <w:sz w:val="24"/>
          <w:szCs w:val="24"/>
        </w:rPr>
        <w:t>本条规定源自</w:t>
      </w:r>
      <w:r>
        <w:rPr>
          <w:rFonts w:hint="eastAsia"/>
          <w:sz w:val="24"/>
          <w:szCs w:val="24"/>
        </w:rPr>
        <w:t>国家标准</w:t>
      </w:r>
      <w:r>
        <w:rPr>
          <w:rFonts w:eastAsiaTheme="minorEastAsia"/>
          <w:color w:val="000000" w:themeColor="text1"/>
          <w:sz w:val="24"/>
          <w:szCs w:val="24"/>
        </w:rPr>
        <w:t>《客运架空索道安全规范》GB12352-2018第7.3.1条，对</w:t>
      </w:r>
      <w:r>
        <w:rPr>
          <w:rFonts w:hint="eastAsia" w:eastAsiaTheme="minorEastAsia"/>
          <w:color w:val="000000" w:themeColor="text1"/>
          <w:sz w:val="24"/>
          <w:szCs w:val="24"/>
        </w:rPr>
        <w:t>往复式</w:t>
      </w:r>
      <w:r>
        <w:rPr>
          <w:rFonts w:eastAsiaTheme="minorEastAsia"/>
          <w:color w:val="000000" w:themeColor="text1"/>
          <w:sz w:val="24"/>
          <w:szCs w:val="24"/>
        </w:rPr>
        <w:t>索道</w:t>
      </w:r>
      <w:r>
        <w:rPr>
          <w:rFonts w:hint="eastAsia" w:eastAsiaTheme="minorEastAsia"/>
          <w:color w:val="000000" w:themeColor="text1"/>
          <w:sz w:val="24"/>
          <w:szCs w:val="24"/>
        </w:rPr>
        <w:t>设置支索器的条件作了规定</w:t>
      </w:r>
      <w:r>
        <w:rPr>
          <w:rFonts w:eastAsiaTheme="minorEastAsia"/>
          <w:color w:val="000000" w:themeColor="text1"/>
          <w:sz w:val="24"/>
          <w:szCs w:val="24"/>
        </w:rPr>
        <w:t xml:space="preserve">。 </w:t>
      </w:r>
      <w:r>
        <w:rPr>
          <w:rFonts w:eastAsiaTheme="minorEastAsia"/>
          <w:snapToGrid w:val="0"/>
          <w:color w:val="000000" w:themeColor="text1"/>
          <w:sz w:val="24"/>
          <w:szCs w:val="24"/>
        </w:rPr>
        <w:t xml:space="preserve">                                                     </w:t>
      </w:r>
    </w:p>
    <w:p>
      <w:pPr>
        <w:autoSpaceDE w:val="0"/>
        <w:autoSpaceDN w:val="0"/>
        <w:spacing w:line="360" w:lineRule="auto"/>
        <w:rPr>
          <w:rFonts w:ascii="Times New Roman" w:hAnsi="Times New Roman" w:cs="Times New Roman"/>
          <w:snapToGrid w:val="0"/>
          <w:color w:val="000000" w:themeColor="text1"/>
          <w:sz w:val="24"/>
          <w:szCs w:val="24"/>
        </w:rPr>
      </w:pPr>
      <w:r>
        <w:rPr>
          <w:rFonts w:ascii="Times New Roman" w:hAnsi="Times New Roman" w:cs="Times New Roman"/>
          <w:b/>
          <w:snapToGrid w:val="0"/>
          <w:kern w:val="0"/>
          <w:sz w:val="24"/>
          <w:szCs w:val="24"/>
        </w:rPr>
        <w:t xml:space="preserve">5.3.2 </w:t>
      </w:r>
      <w:r>
        <w:rPr>
          <w:rFonts w:ascii="Times New Roman" w:hAnsi="Times New Roman" w:cs="Times New Roman"/>
          <w:color w:val="000000" w:themeColor="text1"/>
          <w:sz w:val="24"/>
          <w:szCs w:val="24"/>
        </w:rPr>
        <w:t>本条</w:t>
      </w:r>
      <w:r>
        <w:rPr>
          <w:rFonts w:hint="eastAsia" w:ascii="Times New Roman" w:hAnsi="Times New Roman" w:cs="Times New Roman"/>
          <w:sz w:val="24"/>
          <w:szCs w:val="24"/>
        </w:rPr>
        <w:t>规定源自国家标准</w:t>
      </w:r>
      <w:r>
        <w:rPr>
          <w:rFonts w:ascii="Times New Roman" w:hAnsi="Times New Roman" w:cs="Times New Roman"/>
          <w:color w:val="000000" w:themeColor="text1"/>
          <w:sz w:val="24"/>
          <w:szCs w:val="24"/>
        </w:rPr>
        <w:t>《客运架空索道安全规范》GB12352-2018</w:t>
      </w:r>
      <w:r>
        <w:rPr>
          <w:rFonts w:hint="eastAsia" w:ascii="Times New Roman" w:hAnsi="Times New Roman" w:cs="Times New Roman"/>
          <w:color w:val="000000" w:themeColor="text1"/>
          <w:sz w:val="24"/>
          <w:szCs w:val="24"/>
        </w:rPr>
        <w:t>第</w:t>
      </w:r>
      <w:r>
        <w:rPr>
          <w:rFonts w:ascii="Times New Roman" w:hAnsi="Times New Roman" w:cs="Times New Roman"/>
          <w:color w:val="000000" w:themeColor="text1"/>
          <w:sz w:val="24"/>
          <w:szCs w:val="24"/>
        </w:rPr>
        <w:t>7.3.2～7.3.4条，对</w:t>
      </w:r>
      <w:r>
        <w:rPr>
          <w:rFonts w:hint="eastAsia" w:ascii="Times New Roman" w:hAnsi="Times New Roman" w:cs="Times New Roman"/>
          <w:color w:val="000000" w:themeColor="text1"/>
          <w:sz w:val="24"/>
          <w:szCs w:val="24"/>
        </w:rPr>
        <w:t>支索器的性能作了规定</w:t>
      </w:r>
      <w:r>
        <w:rPr>
          <w:rFonts w:ascii="Times New Roman" w:hAnsi="Times New Roman" w:cs="Times New Roman"/>
          <w:color w:val="000000" w:themeColor="text1"/>
          <w:sz w:val="24"/>
          <w:szCs w:val="24"/>
        </w:rPr>
        <w:t>。</w:t>
      </w:r>
    </w:p>
    <w:p>
      <w:pPr>
        <w:pStyle w:val="2"/>
        <w:rPr>
          <w:sz w:val="28"/>
          <w:szCs w:val="28"/>
        </w:rPr>
      </w:pPr>
      <w:bookmarkStart w:id="51" w:name="_Toc45264112"/>
      <w:r>
        <w:t>6</w:t>
      </w:r>
      <w:r>
        <w:rPr>
          <w:rFonts w:hint="eastAsia"/>
        </w:rPr>
        <w:t xml:space="preserve"> 运载工具</w:t>
      </w:r>
      <w:bookmarkEnd w:id="51"/>
    </w:p>
    <w:p>
      <w:pPr>
        <w:pStyle w:val="3"/>
      </w:pPr>
      <w:bookmarkStart w:id="52" w:name="_Toc45264113"/>
      <w:r>
        <w:rPr>
          <w:rFonts w:hint="eastAsia"/>
        </w:rPr>
        <w:t>6.1 单线客运索道运载工具</w:t>
      </w:r>
      <w:bookmarkEnd w:id="52"/>
      <w:r>
        <w:rPr>
          <w:sz w:val="24"/>
          <w:szCs w:val="24"/>
        </w:rPr>
        <w:t xml:space="preserve">                                                </w:t>
      </w:r>
      <w:r>
        <w:rPr>
          <w:color w:val="FF0000"/>
          <w:sz w:val="24"/>
          <w:szCs w:val="24"/>
        </w:rPr>
        <w:t xml:space="preserve">        </w:t>
      </w:r>
    </w:p>
    <w:p>
      <w:pPr>
        <w:autoSpaceDE w:val="0"/>
        <w:autoSpaceDN w:val="0"/>
        <w:adjustRightInd w:val="0"/>
        <w:snapToGrid w:val="0"/>
        <w:spacing w:line="360" w:lineRule="auto"/>
        <w:rPr>
          <w:rFonts w:ascii="Times New Roman" w:hAnsi="Times New Roman" w:cs="Times New Roman"/>
          <w:sz w:val="24"/>
          <w:szCs w:val="24"/>
        </w:rPr>
      </w:pPr>
      <w:r>
        <w:rPr>
          <w:rFonts w:hint="eastAsia" w:ascii="Times New Roman"/>
          <w:b/>
          <w:snapToGrid w:val="0"/>
          <w:sz w:val="24"/>
          <w:szCs w:val="24"/>
        </w:rPr>
        <w:t>6</w:t>
      </w:r>
      <w:r>
        <w:rPr>
          <w:rFonts w:ascii="Times New Roman" w:hAnsi="Times New Roman"/>
          <w:b/>
          <w:snapToGrid w:val="0"/>
          <w:kern w:val="0"/>
          <w:sz w:val="24"/>
          <w:szCs w:val="24"/>
          <w:lang w:val="zh-CN"/>
        </w:rPr>
        <w:t>.</w:t>
      </w:r>
      <w:r>
        <w:rPr>
          <w:rFonts w:hint="eastAsia" w:ascii="Times New Roman"/>
          <w:b/>
          <w:snapToGrid w:val="0"/>
          <w:sz w:val="24"/>
          <w:szCs w:val="24"/>
          <w:lang w:val="zh-CN"/>
        </w:rPr>
        <w:t>1</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1 </w:t>
      </w:r>
      <w:r>
        <w:rPr>
          <w:rFonts w:hint="eastAsia" w:ascii="Times New Roman" w:hAnsi="Times New Roman" w:cs="Times New Roman"/>
          <w:sz w:val="24"/>
          <w:szCs w:val="24"/>
        </w:rPr>
        <w:t>本条是根据运载工具的功能起草的。</w:t>
      </w:r>
    </w:p>
    <w:p>
      <w:pPr>
        <w:autoSpaceDE w:val="0"/>
        <w:autoSpaceDN w:val="0"/>
        <w:adjustRightInd w:val="0"/>
        <w:snapToGrid w:val="0"/>
        <w:spacing w:line="360" w:lineRule="auto"/>
        <w:rPr>
          <w:rFonts w:ascii="Times New Roman" w:hAnsi="Times New Roman" w:cs="Times New Roman"/>
          <w:sz w:val="24"/>
          <w:szCs w:val="24"/>
        </w:rPr>
      </w:pPr>
      <w:r>
        <w:rPr>
          <w:rFonts w:hint="eastAsia" w:ascii="Times New Roman"/>
          <w:b/>
          <w:snapToGrid w:val="0"/>
          <w:sz w:val="24"/>
          <w:szCs w:val="24"/>
        </w:rPr>
        <w:t>6</w:t>
      </w:r>
      <w:r>
        <w:rPr>
          <w:rFonts w:ascii="Times New Roman" w:hAnsi="Times New Roman"/>
          <w:b/>
          <w:snapToGrid w:val="0"/>
          <w:kern w:val="0"/>
          <w:sz w:val="24"/>
          <w:szCs w:val="24"/>
          <w:lang w:val="zh-CN"/>
        </w:rPr>
        <w:t>.</w:t>
      </w:r>
      <w:r>
        <w:rPr>
          <w:rFonts w:hint="eastAsia" w:ascii="Times New Roman"/>
          <w:b/>
          <w:snapToGrid w:val="0"/>
          <w:sz w:val="24"/>
          <w:szCs w:val="24"/>
          <w:lang w:val="zh-CN"/>
        </w:rPr>
        <w:t>1</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2 </w:t>
      </w:r>
      <w:r>
        <w:rPr>
          <w:rFonts w:hint="eastAsia" w:ascii="Times New Roman" w:hAnsi="Times New Roman" w:cs="Times New Roman"/>
          <w:sz w:val="24"/>
          <w:szCs w:val="24"/>
        </w:rPr>
        <w:t>本条规定源自国家标准《客运架空索道安全规范》GB12352-2018第8.3条，对抱索器的技术性能提出要求。</w:t>
      </w:r>
    </w:p>
    <w:p>
      <w:pPr>
        <w:autoSpaceDE w:val="0"/>
        <w:autoSpaceDN w:val="0"/>
        <w:adjustRightInd w:val="0"/>
        <w:snapToGrid w:val="0"/>
        <w:spacing w:line="360" w:lineRule="auto"/>
        <w:rPr>
          <w:rFonts w:ascii="Times New Roman" w:hAnsi="Times New Roman" w:cs="Times New Roman"/>
          <w:sz w:val="24"/>
          <w:szCs w:val="24"/>
        </w:rPr>
      </w:pPr>
      <w:r>
        <w:rPr>
          <w:rFonts w:hint="eastAsia" w:ascii="Times New Roman"/>
          <w:b/>
          <w:snapToGrid w:val="0"/>
          <w:sz w:val="24"/>
          <w:szCs w:val="24"/>
        </w:rPr>
        <w:t>6</w:t>
      </w:r>
      <w:r>
        <w:rPr>
          <w:rFonts w:ascii="Times New Roman"/>
          <w:b/>
          <w:snapToGrid w:val="0"/>
          <w:sz w:val="24"/>
          <w:szCs w:val="24"/>
        </w:rPr>
        <w:t>.</w:t>
      </w:r>
      <w:r>
        <w:rPr>
          <w:rFonts w:hint="eastAsia" w:ascii="Times New Roman"/>
          <w:b/>
          <w:snapToGrid w:val="0"/>
          <w:sz w:val="24"/>
          <w:szCs w:val="24"/>
        </w:rPr>
        <w:t>1</w:t>
      </w:r>
      <w:r>
        <w:rPr>
          <w:rFonts w:ascii="Times New Roman"/>
          <w:b/>
          <w:snapToGrid w:val="0"/>
          <w:sz w:val="24"/>
          <w:szCs w:val="24"/>
        </w:rPr>
        <w:t>.</w:t>
      </w:r>
      <w:r>
        <w:rPr>
          <w:rFonts w:hint="eastAsia" w:ascii="Times New Roman"/>
          <w:b/>
          <w:snapToGrid w:val="0"/>
          <w:sz w:val="24"/>
          <w:szCs w:val="24"/>
        </w:rPr>
        <w:t>3~6.1.5</w:t>
      </w:r>
      <w:r>
        <w:rPr>
          <w:rFonts w:hint="eastAsia" w:ascii="宋体" w:hAnsi="宋体" w:eastAsia="宋体"/>
          <w:b/>
          <w:snapToGrid w:val="0"/>
          <w:kern w:val="0"/>
          <w:sz w:val="24"/>
          <w:szCs w:val="24"/>
          <w:lang w:val="zh-CN"/>
        </w:rPr>
        <w:t xml:space="preserve"> </w:t>
      </w:r>
      <w:r>
        <w:rPr>
          <w:rFonts w:hint="eastAsia" w:ascii="Times New Roman" w:hAnsi="Times New Roman" w:cs="Times New Roman"/>
          <w:sz w:val="24"/>
          <w:szCs w:val="24"/>
        </w:rPr>
        <w:t>这3条规定源自国家标准《客运架空索道安全规范》GB12352-2018第8.6条和8.10 条及国家标准《架空索道工程技术标准》GB50127-2020第7.1.4条，对吊厢、吊篮、吊椅设计提出技术要求。为了确保索道的安全，本次规范研编时，根据欧洲有关标准，并结合国内制造厂家的实践经验，对于吊厢和吊椅的设计，新增一系列要求。</w:t>
      </w:r>
    </w:p>
    <w:p>
      <w:pPr>
        <w:autoSpaceDE w:val="0"/>
        <w:autoSpaceDN w:val="0"/>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单线循环式客运索道约占我国客运索道总数的</w:t>
      </w:r>
      <w:r>
        <w:rPr>
          <w:rFonts w:ascii="Times New Roman" w:hAnsi="Times New Roman" w:cs="Times New Roman"/>
          <w:sz w:val="24"/>
          <w:szCs w:val="24"/>
        </w:rPr>
        <w:t>90%</w:t>
      </w:r>
      <w:r>
        <w:rPr>
          <w:rFonts w:hint="eastAsia" w:ascii="Times New Roman" w:hAnsi="Times New Roman" w:cs="Times New Roman"/>
          <w:sz w:val="24"/>
          <w:szCs w:val="24"/>
        </w:rPr>
        <w:t>，而且绝大多数都建在风景名胜区，因此，在设计车厢、吊篮和吊椅时，除了考虑具有足够的强度和刚度之外，其结构和造型的设计还要考虑新颖、美观大方、乘座舒适并与自然景观相协调。</w:t>
      </w:r>
    </w:p>
    <w:p>
      <w:pPr>
        <w:pStyle w:val="3"/>
      </w:pPr>
      <w:bookmarkStart w:id="53" w:name="_Toc45264114"/>
      <w:r>
        <w:rPr>
          <w:rFonts w:hint="eastAsia"/>
        </w:rPr>
        <w:t>6.2 双线客运索道运载工具</w:t>
      </w:r>
      <w:bookmarkEnd w:id="53"/>
    </w:p>
    <w:p>
      <w:pPr>
        <w:autoSpaceDE w:val="0"/>
        <w:autoSpaceDN w:val="0"/>
        <w:adjustRightInd w:val="0"/>
        <w:snapToGrid w:val="0"/>
        <w:spacing w:line="360" w:lineRule="auto"/>
        <w:rPr>
          <w:rFonts w:ascii="Times New Roman" w:hAnsi="Times New Roman" w:cs="Times New Roman"/>
          <w:sz w:val="24"/>
          <w:szCs w:val="24"/>
        </w:rPr>
      </w:pPr>
      <w:r>
        <w:rPr>
          <w:rFonts w:hint="eastAsia" w:ascii="Times New Roman"/>
          <w:b/>
          <w:snapToGrid w:val="0"/>
          <w:sz w:val="24"/>
          <w:szCs w:val="24"/>
        </w:rPr>
        <w:t>6</w:t>
      </w:r>
      <w:r>
        <w:rPr>
          <w:rFonts w:ascii="Times New Roman" w:hAnsi="Times New Roman"/>
          <w:b/>
          <w:snapToGrid w:val="0"/>
          <w:kern w:val="0"/>
          <w:sz w:val="24"/>
          <w:szCs w:val="24"/>
          <w:lang w:val="zh-CN"/>
        </w:rPr>
        <w:t>.</w:t>
      </w:r>
      <w:r>
        <w:rPr>
          <w:rFonts w:hint="eastAsia" w:ascii="Times New Roman"/>
          <w:b/>
          <w:snapToGrid w:val="0"/>
          <w:sz w:val="24"/>
          <w:szCs w:val="24"/>
          <w:lang w:val="zh-CN"/>
        </w:rPr>
        <w:t>2</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1 </w:t>
      </w:r>
      <w:r>
        <w:rPr>
          <w:rFonts w:hint="eastAsia" w:ascii="Times New Roman" w:hAnsi="Times New Roman" w:cs="Times New Roman"/>
          <w:sz w:val="24"/>
          <w:szCs w:val="24"/>
        </w:rPr>
        <w:t>本条是根据运载工具的功能起草的。</w:t>
      </w:r>
    </w:p>
    <w:p>
      <w:pPr>
        <w:autoSpaceDE w:val="0"/>
        <w:autoSpaceDN w:val="0"/>
        <w:adjustRightInd w:val="0"/>
        <w:snapToGrid w:val="0"/>
        <w:spacing w:line="360" w:lineRule="auto"/>
        <w:rPr>
          <w:rFonts w:ascii="Times New Roman" w:hAnsi="Times New Roman" w:cs="Times New Roman"/>
          <w:sz w:val="24"/>
          <w:szCs w:val="24"/>
        </w:rPr>
      </w:pPr>
      <w:r>
        <w:rPr>
          <w:rFonts w:hint="eastAsia" w:ascii="Times New Roman"/>
          <w:b/>
          <w:snapToGrid w:val="0"/>
          <w:sz w:val="24"/>
          <w:szCs w:val="24"/>
        </w:rPr>
        <w:t>6</w:t>
      </w:r>
      <w:r>
        <w:rPr>
          <w:rFonts w:ascii="Times New Roman" w:hAnsi="Times New Roman"/>
          <w:b/>
          <w:snapToGrid w:val="0"/>
          <w:kern w:val="0"/>
          <w:sz w:val="24"/>
          <w:szCs w:val="24"/>
          <w:lang w:val="zh-CN"/>
        </w:rPr>
        <w:t>.</w:t>
      </w:r>
      <w:r>
        <w:rPr>
          <w:rFonts w:hint="eastAsia" w:ascii="Times New Roman"/>
          <w:b/>
          <w:snapToGrid w:val="0"/>
          <w:sz w:val="24"/>
          <w:szCs w:val="24"/>
          <w:lang w:val="zh-CN"/>
        </w:rPr>
        <w:t>2</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2 </w:t>
      </w:r>
      <w:r>
        <w:rPr>
          <w:rFonts w:hint="eastAsia" w:ascii="Times New Roman" w:hAnsi="Times New Roman" w:cs="Times New Roman"/>
          <w:sz w:val="24"/>
          <w:szCs w:val="24"/>
        </w:rPr>
        <w:t>本条规定源自国家标准《客运架空索道安全规范》GB12352-2018第8.4条，对运行小车提出技术要求。</w:t>
      </w:r>
    </w:p>
    <w:p>
      <w:pPr>
        <w:autoSpaceDE w:val="0"/>
        <w:autoSpaceDN w:val="0"/>
        <w:adjustRightInd w:val="0"/>
        <w:snapToGrid w:val="0"/>
        <w:spacing w:line="360" w:lineRule="auto"/>
        <w:rPr>
          <w:rFonts w:ascii="Times New Roman" w:hAnsi="Times New Roman" w:cs="Times New Roman"/>
          <w:sz w:val="24"/>
          <w:szCs w:val="24"/>
        </w:rPr>
      </w:pPr>
      <w:r>
        <w:rPr>
          <w:rFonts w:hint="eastAsia" w:ascii="Times New Roman"/>
          <w:b/>
          <w:snapToGrid w:val="0"/>
          <w:sz w:val="24"/>
          <w:szCs w:val="24"/>
        </w:rPr>
        <w:t>6</w:t>
      </w:r>
      <w:r>
        <w:rPr>
          <w:rFonts w:ascii="Times New Roman" w:hAnsi="Times New Roman"/>
          <w:b/>
          <w:snapToGrid w:val="0"/>
          <w:kern w:val="0"/>
          <w:sz w:val="24"/>
          <w:szCs w:val="24"/>
          <w:lang w:val="zh-CN"/>
        </w:rPr>
        <w:t>.</w:t>
      </w:r>
      <w:r>
        <w:rPr>
          <w:rFonts w:hint="eastAsia" w:ascii="Times New Roman"/>
          <w:b/>
          <w:snapToGrid w:val="0"/>
          <w:sz w:val="24"/>
          <w:szCs w:val="24"/>
          <w:lang w:val="zh-CN"/>
        </w:rPr>
        <w:t>2</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3 </w:t>
      </w:r>
      <w:r>
        <w:rPr>
          <w:rFonts w:hint="eastAsia" w:ascii="Times New Roman" w:hAnsi="Times New Roman" w:cs="Times New Roman"/>
          <w:sz w:val="24"/>
          <w:szCs w:val="24"/>
        </w:rPr>
        <w:t>本条规定源自国家标准《客运架空索道安全规范》GB12352-2018第8.9条，对吊架设计提出技术要求。</w:t>
      </w:r>
    </w:p>
    <w:p>
      <w:pPr>
        <w:autoSpaceDE w:val="0"/>
        <w:autoSpaceDN w:val="0"/>
        <w:adjustRightInd w:val="0"/>
        <w:snapToGrid w:val="0"/>
        <w:spacing w:line="360" w:lineRule="auto"/>
        <w:rPr>
          <w:rFonts w:ascii="Times New Roman" w:hAnsi="Times New Roman" w:cs="Times New Roman"/>
          <w:sz w:val="24"/>
          <w:szCs w:val="24"/>
        </w:rPr>
      </w:pPr>
      <w:r>
        <w:rPr>
          <w:rFonts w:hint="eastAsia" w:ascii="Times New Roman"/>
          <w:b/>
          <w:snapToGrid w:val="0"/>
          <w:sz w:val="24"/>
          <w:szCs w:val="24"/>
        </w:rPr>
        <w:t>6</w:t>
      </w:r>
      <w:r>
        <w:rPr>
          <w:rFonts w:ascii="Times New Roman" w:hAnsi="Times New Roman"/>
          <w:b/>
          <w:snapToGrid w:val="0"/>
          <w:kern w:val="0"/>
          <w:sz w:val="24"/>
          <w:szCs w:val="24"/>
          <w:lang w:val="zh-CN"/>
        </w:rPr>
        <w:t>.</w:t>
      </w:r>
      <w:r>
        <w:rPr>
          <w:rFonts w:hint="eastAsia" w:ascii="Times New Roman"/>
          <w:b/>
          <w:snapToGrid w:val="0"/>
          <w:sz w:val="24"/>
          <w:szCs w:val="24"/>
          <w:lang w:val="zh-CN"/>
        </w:rPr>
        <w:t>2</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4 </w:t>
      </w:r>
      <w:r>
        <w:rPr>
          <w:rFonts w:hint="eastAsia" w:ascii="Times New Roman" w:hAnsi="Times New Roman" w:cs="Times New Roman"/>
          <w:sz w:val="24"/>
          <w:szCs w:val="24"/>
        </w:rPr>
        <w:t>本条规定源自国家标准《客运架空索道安全规范》GB12352-2018第8.7条和国家标准《架空索道工程技术标准》GB50127-2020第6.1.6条。</w:t>
      </w:r>
    </w:p>
    <w:p>
      <w:pPr>
        <w:autoSpaceDE w:val="0"/>
        <w:autoSpaceDN w:val="0"/>
        <w:adjustRightInd w:val="0"/>
        <w:snapToGrid w:val="0"/>
        <w:spacing w:line="360" w:lineRule="auto"/>
        <w:rPr>
          <w:rFonts w:ascii="Times New Roman" w:hAnsi="Times New Roman" w:cs="Times New Roman"/>
          <w:sz w:val="24"/>
          <w:szCs w:val="24"/>
        </w:rPr>
      </w:pPr>
      <w:r>
        <w:rPr>
          <w:rFonts w:hint="eastAsia" w:ascii="Times New Roman"/>
          <w:b/>
          <w:snapToGrid w:val="0"/>
          <w:sz w:val="24"/>
          <w:szCs w:val="24"/>
        </w:rPr>
        <w:t>6</w:t>
      </w:r>
      <w:r>
        <w:rPr>
          <w:rFonts w:ascii="Times New Roman" w:hAnsi="Times New Roman"/>
          <w:b/>
          <w:snapToGrid w:val="0"/>
          <w:kern w:val="0"/>
          <w:sz w:val="24"/>
          <w:szCs w:val="24"/>
          <w:lang w:val="zh-CN"/>
        </w:rPr>
        <w:t>.</w:t>
      </w:r>
      <w:r>
        <w:rPr>
          <w:rFonts w:ascii="Times New Roman"/>
          <w:b/>
          <w:snapToGrid w:val="0"/>
          <w:sz w:val="24"/>
          <w:szCs w:val="24"/>
          <w:lang w:val="zh-CN"/>
        </w:rPr>
        <w:t>2</w:t>
      </w:r>
      <w:r>
        <w:rPr>
          <w:rFonts w:ascii="Times New Roman" w:hAnsi="Times New Roman"/>
          <w:b/>
          <w:snapToGrid w:val="0"/>
          <w:kern w:val="0"/>
          <w:sz w:val="24"/>
          <w:szCs w:val="24"/>
          <w:lang w:val="zh-CN"/>
        </w:rPr>
        <w:t>.5</w:t>
      </w:r>
      <w:r>
        <w:rPr>
          <w:rFonts w:hint="eastAsia" w:ascii="Times New Roman" w:hAnsi="Times New Roman"/>
          <w:b/>
          <w:snapToGrid w:val="0"/>
          <w:kern w:val="0"/>
          <w:sz w:val="24"/>
          <w:szCs w:val="24"/>
          <w:lang w:val="zh-CN"/>
        </w:rPr>
        <w:t xml:space="preserve"> </w:t>
      </w:r>
      <w:r>
        <w:rPr>
          <w:rFonts w:hint="eastAsia" w:ascii="Times New Roman" w:hAnsi="Times New Roman" w:cs="Times New Roman"/>
          <w:sz w:val="24"/>
          <w:szCs w:val="24"/>
        </w:rPr>
        <w:t>本条规定源自国家标准《客运架空索道安全规范》GB12352-2018第8.11条。</w:t>
      </w:r>
    </w:p>
    <w:p>
      <w:pPr>
        <w:pStyle w:val="2"/>
        <w:rPr>
          <w:sz w:val="28"/>
          <w:szCs w:val="28"/>
        </w:rPr>
      </w:pPr>
      <w:bookmarkStart w:id="54" w:name="_Toc45264116"/>
      <w:r>
        <w:rPr>
          <w:rFonts w:hint="eastAsia"/>
        </w:rPr>
        <w:t xml:space="preserve">7 </w:t>
      </w:r>
      <w:bookmarkEnd w:id="54"/>
      <w:r>
        <w:rPr>
          <w:rFonts w:hint="eastAsia"/>
        </w:rPr>
        <w:t>站房</w:t>
      </w:r>
    </w:p>
    <w:p>
      <w:pPr>
        <w:pStyle w:val="3"/>
      </w:pPr>
      <w:bookmarkStart w:id="55" w:name="_Toc45264117"/>
      <w:r>
        <w:rPr>
          <w:rFonts w:hint="eastAsia"/>
        </w:rPr>
        <w:t>7.1 一般规定</w:t>
      </w:r>
      <w:bookmarkEnd w:id="55"/>
    </w:p>
    <w:p>
      <w:pPr>
        <w:autoSpaceDE w:val="0"/>
        <w:autoSpaceDN w:val="0"/>
        <w:adjustRightInd w:val="0"/>
        <w:snapToGrid w:val="0"/>
        <w:spacing w:line="360" w:lineRule="auto"/>
        <w:rPr>
          <w:rFonts w:ascii="Times New Roman" w:hAnsi="Times New Roman" w:cs="Times New Roman"/>
          <w:sz w:val="24"/>
          <w:szCs w:val="24"/>
        </w:rPr>
      </w:pPr>
      <w:r>
        <w:rPr>
          <w:rFonts w:hint="eastAsia" w:ascii="Times New Roman"/>
          <w:b/>
          <w:snapToGrid w:val="0"/>
          <w:sz w:val="24"/>
          <w:szCs w:val="24"/>
        </w:rPr>
        <w:t>7</w:t>
      </w:r>
      <w:r>
        <w:rPr>
          <w:rFonts w:ascii="Times New Roman" w:hAnsi="Times New Roman"/>
          <w:b/>
          <w:snapToGrid w:val="0"/>
          <w:kern w:val="0"/>
          <w:sz w:val="24"/>
          <w:szCs w:val="24"/>
          <w:lang w:val="zh-CN"/>
        </w:rPr>
        <w:t>.</w:t>
      </w:r>
      <w:r>
        <w:rPr>
          <w:rFonts w:hint="eastAsia" w:ascii="Times New Roman"/>
          <w:b/>
          <w:snapToGrid w:val="0"/>
          <w:sz w:val="24"/>
          <w:szCs w:val="24"/>
          <w:lang w:val="zh-CN"/>
        </w:rPr>
        <w:t>1</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1 </w:t>
      </w:r>
      <w:r>
        <w:rPr>
          <w:rFonts w:hint="eastAsia" w:ascii="Times New Roman" w:hAnsi="Times New Roman" w:cs="Times New Roman"/>
          <w:sz w:val="24"/>
          <w:szCs w:val="24"/>
        </w:rPr>
        <w:t>本条规定源自国家标准《架空索道工程技术标准》GB50127-2020第3.5.1条。符合节约资源的要求。</w:t>
      </w:r>
    </w:p>
    <w:p>
      <w:pPr>
        <w:autoSpaceDE w:val="0"/>
        <w:autoSpaceDN w:val="0"/>
        <w:adjustRightInd w:val="0"/>
        <w:snapToGrid w:val="0"/>
        <w:spacing w:line="360" w:lineRule="auto"/>
        <w:rPr>
          <w:rFonts w:ascii="Times New Roman" w:hAnsi="Times New Roman" w:cs="Times New Roman"/>
          <w:sz w:val="24"/>
          <w:szCs w:val="24"/>
        </w:rPr>
      </w:pPr>
      <w:r>
        <w:rPr>
          <w:rFonts w:hint="eastAsia" w:ascii="Times New Roman"/>
          <w:b/>
          <w:snapToGrid w:val="0"/>
          <w:sz w:val="24"/>
          <w:szCs w:val="24"/>
        </w:rPr>
        <w:t>7</w:t>
      </w:r>
      <w:r>
        <w:rPr>
          <w:rFonts w:ascii="Times New Roman" w:hAnsi="Times New Roman"/>
          <w:b/>
          <w:snapToGrid w:val="0"/>
          <w:kern w:val="0"/>
          <w:sz w:val="24"/>
          <w:szCs w:val="24"/>
          <w:lang w:val="zh-CN"/>
        </w:rPr>
        <w:t>.</w:t>
      </w:r>
      <w:r>
        <w:rPr>
          <w:rFonts w:hint="eastAsia" w:ascii="Times New Roman"/>
          <w:b/>
          <w:snapToGrid w:val="0"/>
          <w:sz w:val="24"/>
          <w:szCs w:val="24"/>
          <w:lang w:val="zh-CN"/>
        </w:rPr>
        <w:t>1</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2 </w:t>
      </w:r>
      <w:r>
        <w:rPr>
          <w:rFonts w:hint="eastAsia" w:ascii="Times New Roman" w:hAnsi="Times New Roman" w:cs="Times New Roman"/>
          <w:sz w:val="24"/>
          <w:szCs w:val="24"/>
        </w:rPr>
        <w:t>本条规定源自国家标准《货运架空索道安全规范》GB12141-2008第3.1.7条。</w:t>
      </w:r>
    </w:p>
    <w:p>
      <w:pPr>
        <w:autoSpaceDE w:val="0"/>
        <w:autoSpaceDN w:val="0"/>
        <w:adjustRightInd w:val="0"/>
        <w:snapToGrid w:val="0"/>
        <w:spacing w:line="360" w:lineRule="auto"/>
        <w:rPr>
          <w:rFonts w:ascii="Times New Roman" w:hAnsi="Times New Roman" w:cs="Times New Roman"/>
          <w:sz w:val="24"/>
          <w:szCs w:val="24"/>
        </w:rPr>
      </w:pPr>
      <w:r>
        <w:rPr>
          <w:rFonts w:hint="eastAsia" w:ascii="Times New Roman"/>
          <w:b/>
          <w:snapToGrid w:val="0"/>
          <w:sz w:val="24"/>
          <w:szCs w:val="24"/>
        </w:rPr>
        <w:t>7</w:t>
      </w:r>
      <w:r>
        <w:rPr>
          <w:rFonts w:ascii="Times New Roman" w:hAnsi="Times New Roman"/>
          <w:b/>
          <w:snapToGrid w:val="0"/>
          <w:kern w:val="0"/>
          <w:sz w:val="24"/>
          <w:szCs w:val="24"/>
          <w:lang w:val="zh-CN"/>
        </w:rPr>
        <w:t>.</w:t>
      </w:r>
      <w:r>
        <w:rPr>
          <w:rFonts w:hint="eastAsia" w:ascii="Times New Roman"/>
          <w:b/>
          <w:snapToGrid w:val="0"/>
          <w:sz w:val="24"/>
          <w:szCs w:val="24"/>
          <w:lang w:val="zh-CN"/>
        </w:rPr>
        <w:t>1</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3 </w:t>
      </w:r>
      <w:r>
        <w:rPr>
          <w:rFonts w:hint="eastAsia" w:ascii="Times New Roman" w:hAnsi="Times New Roman" w:cs="Times New Roman"/>
          <w:sz w:val="24"/>
          <w:szCs w:val="24"/>
        </w:rPr>
        <w:t>本条参照国家标准《公共建筑节能设计标准》GB50189起草。</w:t>
      </w:r>
    </w:p>
    <w:p>
      <w:pPr>
        <w:autoSpaceDE w:val="0"/>
        <w:autoSpaceDN w:val="0"/>
        <w:adjustRightInd w:val="0"/>
        <w:snapToGrid w:val="0"/>
        <w:spacing w:line="360" w:lineRule="auto"/>
        <w:rPr>
          <w:rFonts w:ascii="Times New Roman" w:hAnsi="Times New Roman" w:cs="Times New Roman"/>
          <w:sz w:val="24"/>
          <w:szCs w:val="24"/>
        </w:rPr>
      </w:pPr>
      <w:r>
        <w:rPr>
          <w:rFonts w:hint="eastAsia" w:ascii="Times New Roman"/>
          <w:b/>
          <w:snapToGrid w:val="0"/>
          <w:sz w:val="24"/>
          <w:szCs w:val="24"/>
        </w:rPr>
        <w:t>7</w:t>
      </w:r>
      <w:r>
        <w:rPr>
          <w:rFonts w:ascii="Times New Roman" w:hAnsi="Times New Roman"/>
          <w:b/>
          <w:snapToGrid w:val="0"/>
          <w:kern w:val="0"/>
          <w:sz w:val="24"/>
          <w:szCs w:val="24"/>
          <w:lang w:val="zh-CN"/>
        </w:rPr>
        <w:t>.</w:t>
      </w:r>
      <w:r>
        <w:rPr>
          <w:rFonts w:hint="eastAsia" w:ascii="Times New Roman"/>
          <w:b/>
          <w:snapToGrid w:val="0"/>
          <w:sz w:val="24"/>
          <w:szCs w:val="24"/>
          <w:lang w:val="zh-CN"/>
        </w:rPr>
        <w:t>1</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4 </w:t>
      </w:r>
      <w:r>
        <w:rPr>
          <w:rFonts w:hint="eastAsia" w:ascii="Times New Roman" w:hAnsi="Times New Roman" w:cs="Times New Roman"/>
          <w:sz w:val="24"/>
          <w:szCs w:val="24"/>
        </w:rPr>
        <w:t>本条规定源自国家标准《客运架空索道安全规范》GB12352-2018第6.1.5条。</w:t>
      </w:r>
    </w:p>
    <w:p>
      <w:pPr>
        <w:autoSpaceDE w:val="0"/>
        <w:autoSpaceDN w:val="0"/>
        <w:adjustRightInd w:val="0"/>
        <w:snapToGrid w:val="0"/>
        <w:spacing w:line="360" w:lineRule="auto"/>
        <w:rPr>
          <w:rFonts w:ascii="Times New Roman" w:hAnsi="Times New Roman" w:cs="Times New Roman"/>
          <w:sz w:val="24"/>
          <w:szCs w:val="24"/>
        </w:rPr>
      </w:pPr>
      <w:r>
        <w:rPr>
          <w:rFonts w:hint="eastAsia" w:ascii="Times New Roman"/>
          <w:b/>
          <w:snapToGrid w:val="0"/>
          <w:sz w:val="24"/>
          <w:szCs w:val="24"/>
        </w:rPr>
        <w:t>7</w:t>
      </w:r>
      <w:r>
        <w:rPr>
          <w:rFonts w:ascii="Times New Roman" w:hAnsi="Times New Roman"/>
          <w:b/>
          <w:snapToGrid w:val="0"/>
          <w:kern w:val="0"/>
          <w:sz w:val="24"/>
          <w:szCs w:val="24"/>
          <w:lang w:val="zh-CN"/>
        </w:rPr>
        <w:t>.</w:t>
      </w:r>
      <w:r>
        <w:rPr>
          <w:rFonts w:hint="eastAsia" w:ascii="Times New Roman"/>
          <w:b/>
          <w:snapToGrid w:val="0"/>
          <w:sz w:val="24"/>
          <w:szCs w:val="24"/>
          <w:lang w:val="zh-CN"/>
        </w:rPr>
        <w:t>1</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5 </w:t>
      </w:r>
      <w:r>
        <w:rPr>
          <w:rFonts w:hint="eastAsia" w:ascii="Times New Roman" w:hAnsi="Times New Roman" w:cs="Times New Roman"/>
          <w:sz w:val="24"/>
          <w:szCs w:val="24"/>
        </w:rPr>
        <w:t>本条规定源自国家标准《架空索道工程技术标准》GB50127-2020第3.5.3条。高架站房的站口有可能出现人员或物体的坠落，为避免由于货车、人员或物体坠落而产生人员伤亡事故，规定有行人或车辆通过的单层站房的站口应设防止横穿线路的隔离设施，高架站房的站口，应设防止人员或物体坠落的保护设施。</w:t>
      </w:r>
    </w:p>
    <w:p>
      <w:pPr>
        <w:tabs>
          <w:tab w:val="left" w:pos="1260"/>
        </w:tabs>
        <w:spacing w:line="360" w:lineRule="auto"/>
        <w:rPr>
          <w:rFonts w:ascii="Times New Roman" w:hAnsi="Times New Roman" w:cs="Times New Roman"/>
          <w:sz w:val="24"/>
          <w:szCs w:val="24"/>
        </w:rPr>
      </w:pPr>
      <w:r>
        <w:rPr>
          <w:rFonts w:hint="eastAsia" w:ascii="Times New Roman"/>
          <w:b/>
          <w:snapToGrid w:val="0"/>
          <w:sz w:val="24"/>
          <w:szCs w:val="24"/>
        </w:rPr>
        <w:t>7</w:t>
      </w:r>
      <w:r>
        <w:rPr>
          <w:rFonts w:ascii="Times New Roman" w:hAnsi="Times New Roman"/>
          <w:b/>
          <w:snapToGrid w:val="0"/>
          <w:kern w:val="0"/>
          <w:sz w:val="24"/>
          <w:szCs w:val="24"/>
          <w:lang w:val="zh-CN"/>
        </w:rPr>
        <w:t>.</w:t>
      </w:r>
      <w:r>
        <w:rPr>
          <w:rFonts w:hint="eastAsia" w:ascii="Times New Roman"/>
          <w:b/>
          <w:snapToGrid w:val="0"/>
          <w:sz w:val="24"/>
          <w:szCs w:val="24"/>
          <w:lang w:val="zh-CN"/>
        </w:rPr>
        <w:t>1</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6 </w:t>
      </w:r>
      <w:r>
        <w:rPr>
          <w:rFonts w:hint="eastAsia" w:ascii="Times New Roman" w:hAnsi="Times New Roman" w:cs="Times New Roman"/>
          <w:sz w:val="24"/>
          <w:szCs w:val="24"/>
        </w:rPr>
        <w:t>本条规定源自国家标准《客运架空索道安全规范》GB12352-2018第6.1.3条和</w:t>
      </w:r>
      <w:r>
        <w:rPr>
          <w:rFonts w:ascii="Times New Roman" w:hAnsi="Times New Roman" w:cs="Times New Roman"/>
          <w:sz w:val="24"/>
          <w:szCs w:val="24"/>
        </w:rPr>
        <w:t>中华人民共和国国家职业卫生标准</w:t>
      </w:r>
      <w:r>
        <w:rPr>
          <w:rFonts w:hint="eastAsia" w:ascii="Times New Roman" w:hAnsi="Times New Roman" w:cs="Times New Roman"/>
          <w:sz w:val="24"/>
          <w:szCs w:val="24"/>
        </w:rPr>
        <w:t>《工业企业设计卫生标准》</w:t>
      </w:r>
      <w:r>
        <w:rPr>
          <w:rFonts w:ascii="Times New Roman" w:hAnsi="Times New Roman" w:cs="Times New Roman"/>
          <w:sz w:val="24"/>
          <w:szCs w:val="24"/>
        </w:rPr>
        <w:t>GBZ 1-</w:t>
      </w:r>
      <w:r>
        <w:rPr>
          <w:rFonts w:hint="eastAsia" w:ascii="Times New Roman" w:hAnsi="Times New Roman" w:cs="Times New Roman"/>
          <w:sz w:val="24"/>
          <w:szCs w:val="24"/>
        </w:rPr>
        <w:t>20</w:t>
      </w:r>
      <w:r>
        <w:rPr>
          <w:rFonts w:ascii="Times New Roman" w:hAnsi="Times New Roman" w:cs="Times New Roman"/>
          <w:sz w:val="24"/>
          <w:szCs w:val="24"/>
        </w:rPr>
        <w:t>10</w:t>
      </w:r>
      <w:r>
        <w:rPr>
          <w:rFonts w:hint="eastAsia" w:ascii="Times New Roman" w:hAnsi="Times New Roman" w:cs="Times New Roman"/>
          <w:sz w:val="24"/>
          <w:szCs w:val="24"/>
        </w:rPr>
        <w:t>。</w:t>
      </w:r>
    </w:p>
    <w:p>
      <w:pPr>
        <w:tabs>
          <w:tab w:val="left" w:pos="1260"/>
        </w:tabs>
        <w:spacing w:line="360" w:lineRule="auto"/>
        <w:rPr>
          <w:rFonts w:ascii="Times New Roman" w:hAnsi="Times New Roman" w:cs="Times New Roman"/>
          <w:sz w:val="24"/>
          <w:szCs w:val="24"/>
        </w:rPr>
      </w:pPr>
      <w:r>
        <w:rPr>
          <w:rFonts w:hint="eastAsia" w:ascii="Times New Roman"/>
          <w:b/>
          <w:snapToGrid w:val="0"/>
          <w:sz w:val="24"/>
          <w:szCs w:val="24"/>
        </w:rPr>
        <w:t>7</w:t>
      </w:r>
      <w:r>
        <w:rPr>
          <w:rFonts w:ascii="Times New Roman" w:hAnsi="Times New Roman"/>
          <w:b/>
          <w:snapToGrid w:val="0"/>
          <w:kern w:val="0"/>
          <w:sz w:val="24"/>
          <w:szCs w:val="24"/>
          <w:lang w:val="zh-CN"/>
        </w:rPr>
        <w:t>.</w:t>
      </w:r>
      <w:r>
        <w:rPr>
          <w:rFonts w:hint="eastAsia" w:ascii="Times New Roman"/>
          <w:b/>
          <w:snapToGrid w:val="0"/>
          <w:sz w:val="24"/>
          <w:szCs w:val="24"/>
          <w:lang w:val="zh-CN"/>
        </w:rPr>
        <w:t>1</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7 </w:t>
      </w:r>
      <w:r>
        <w:rPr>
          <w:rFonts w:hint="eastAsia" w:ascii="Times New Roman" w:hAnsi="Times New Roman" w:cs="Times New Roman"/>
          <w:sz w:val="24"/>
          <w:szCs w:val="24"/>
        </w:rPr>
        <w:t>本条规定源自国家标准《生活饮用水卫生标准》GB5749和《建筑给水排水设计规范》GB50015。站房内一般设有卫生间等生活设施。应设置给水系统、排水系统；有特殊要求时还应设置中水系统。当采用市政供水厂来水时，站房内生活设施可直接接管；当采用天然水源，水质不能满足要求时，应设置水净化消毒设施。生活污水应根据当地环保要求达标排放，当可排至市政污水处理厂时，污水需经化粪池处理后排至污水处理厂；当不允许排放时，应设置独立的污水处理设施处理达标后回用。</w:t>
      </w:r>
    </w:p>
    <w:p>
      <w:pPr>
        <w:tabs>
          <w:tab w:val="left" w:pos="1260"/>
        </w:tabs>
        <w:spacing w:line="360" w:lineRule="auto"/>
        <w:rPr>
          <w:rFonts w:ascii="Times New Roman" w:hAnsi="Times New Roman" w:cs="Times New Roman"/>
          <w:sz w:val="24"/>
          <w:szCs w:val="24"/>
        </w:rPr>
      </w:pPr>
      <w:r>
        <w:rPr>
          <w:rFonts w:hint="eastAsia" w:ascii="Times New Roman"/>
          <w:b/>
          <w:snapToGrid w:val="0"/>
          <w:sz w:val="24"/>
          <w:szCs w:val="24"/>
        </w:rPr>
        <w:t>7</w:t>
      </w:r>
      <w:r>
        <w:rPr>
          <w:rFonts w:ascii="Times New Roman" w:hAnsi="Times New Roman"/>
          <w:b/>
          <w:snapToGrid w:val="0"/>
          <w:kern w:val="0"/>
          <w:sz w:val="24"/>
          <w:szCs w:val="24"/>
          <w:lang w:val="zh-CN"/>
        </w:rPr>
        <w:t>.</w:t>
      </w:r>
      <w:r>
        <w:rPr>
          <w:rFonts w:hint="eastAsia" w:ascii="Times New Roman"/>
          <w:b/>
          <w:snapToGrid w:val="0"/>
          <w:sz w:val="24"/>
          <w:szCs w:val="24"/>
          <w:lang w:val="zh-CN"/>
        </w:rPr>
        <w:t>1</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8 </w:t>
      </w:r>
      <w:r>
        <w:rPr>
          <w:rFonts w:hint="eastAsia" w:ascii="Times New Roman" w:hAnsi="Times New Roman" w:cs="Times New Roman"/>
          <w:sz w:val="24"/>
          <w:szCs w:val="24"/>
        </w:rPr>
        <w:t>索道项目所在地多为风景名胜区、自然保护区等对环保、消防安全要求严格，且此类地区周边市政配套设施往往不尽完备，项目实施前应综合考虑各方面因素，经技术经济比较后确定。</w:t>
      </w:r>
    </w:p>
    <w:p>
      <w:pPr>
        <w:tabs>
          <w:tab w:val="left" w:pos="1260"/>
        </w:tabs>
        <w:spacing w:line="360" w:lineRule="auto"/>
        <w:rPr>
          <w:rFonts w:ascii="Times New Roman" w:hAnsi="Times New Roman" w:cs="Times New Roman"/>
          <w:sz w:val="24"/>
          <w:szCs w:val="24"/>
        </w:rPr>
      </w:pPr>
      <w:r>
        <w:rPr>
          <w:rFonts w:hint="eastAsia" w:ascii="Times New Roman"/>
          <w:b/>
          <w:snapToGrid w:val="0"/>
          <w:sz w:val="24"/>
          <w:szCs w:val="24"/>
        </w:rPr>
        <w:t>7</w:t>
      </w:r>
      <w:r>
        <w:rPr>
          <w:rFonts w:ascii="Times New Roman" w:hAnsi="Times New Roman"/>
          <w:b/>
          <w:snapToGrid w:val="0"/>
          <w:kern w:val="0"/>
          <w:sz w:val="24"/>
          <w:szCs w:val="24"/>
          <w:lang w:val="zh-CN"/>
        </w:rPr>
        <w:t>.</w:t>
      </w:r>
      <w:r>
        <w:rPr>
          <w:rFonts w:hint="eastAsia" w:ascii="Times New Roman"/>
          <w:b/>
          <w:snapToGrid w:val="0"/>
          <w:sz w:val="24"/>
          <w:szCs w:val="24"/>
          <w:lang w:val="zh-CN"/>
        </w:rPr>
        <w:t>1</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9 </w:t>
      </w:r>
      <w:r>
        <w:rPr>
          <w:rFonts w:hint="eastAsia" w:ascii="Times New Roman" w:hAnsi="Times New Roman" w:cs="Times New Roman"/>
          <w:sz w:val="24"/>
          <w:szCs w:val="24"/>
        </w:rPr>
        <w:t>索道系统的驱动机电机散热量较大，驱动机室温度较高，工作环境不佳，应采用通风消除余热。在夏季，仅靠通风无法满足要求的地区可采用空调系统降温。</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7.1.11～7.1.</w:t>
      </w:r>
      <w:r>
        <w:rPr>
          <w:rFonts w:hint="eastAsia"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 条的条文说明见4.1.</w:t>
      </w:r>
      <w:r>
        <w:rPr>
          <w:rFonts w:hint="eastAsia"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～4.1.</w:t>
      </w:r>
      <w:r>
        <w:rPr>
          <w:rFonts w:hint="eastAsia"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的条文说明。</w:t>
      </w:r>
    </w:p>
    <w:p>
      <w:pPr>
        <w:autoSpaceDE w:val="0"/>
        <w:autoSpaceDN w:val="0"/>
        <w:spacing w:line="360" w:lineRule="auto"/>
        <w:rPr>
          <w:rFonts w:ascii="Times New Roman" w:hAnsi="Times New Roman" w:cs="Times New Roman"/>
          <w:color w:val="000000" w:themeColor="text1"/>
          <w:sz w:val="24"/>
          <w:szCs w:val="24"/>
        </w:rPr>
      </w:pPr>
      <w:r>
        <w:rPr>
          <w:rFonts w:ascii="Times New Roman" w:hAnsi="Times New Roman" w:cs="Times New Roman"/>
          <w:b/>
          <w:snapToGrid w:val="0"/>
          <w:sz w:val="24"/>
          <w:szCs w:val="24"/>
        </w:rPr>
        <w:t>7</w:t>
      </w:r>
      <w:r>
        <w:rPr>
          <w:rFonts w:ascii="Times New Roman" w:hAnsi="Times New Roman" w:cs="Times New Roman"/>
          <w:b/>
          <w:snapToGrid w:val="0"/>
          <w:kern w:val="0"/>
          <w:sz w:val="24"/>
          <w:szCs w:val="24"/>
          <w:lang w:val="zh-CN"/>
        </w:rPr>
        <w:t>.</w:t>
      </w:r>
      <w:r>
        <w:rPr>
          <w:rFonts w:ascii="Times New Roman" w:hAnsi="Times New Roman" w:cs="Times New Roman"/>
          <w:b/>
          <w:snapToGrid w:val="0"/>
          <w:sz w:val="24"/>
          <w:szCs w:val="24"/>
          <w:lang w:val="zh-CN"/>
        </w:rPr>
        <w:t>1</w:t>
      </w:r>
      <w:r>
        <w:rPr>
          <w:rFonts w:ascii="Times New Roman" w:hAnsi="Times New Roman" w:cs="Times New Roman"/>
          <w:b/>
          <w:snapToGrid w:val="0"/>
          <w:kern w:val="0"/>
          <w:sz w:val="24"/>
          <w:szCs w:val="24"/>
          <w:lang w:val="zh-CN"/>
        </w:rPr>
        <w:t xml:space="preserve">.15 </w:t>
      </w:r>
      <w:r>
        <w:rPr>
          <w:rFonts w:ascii="Times New Roman" w:hAnsi="Times New Roman" w:cs="Times New Roman"/>
          <w:color w:val="000000" w:themeColor="text1"/>
          <w:sz w:val="24"/>
          <w:szCs w:val="24"/>
        </w:rPr>
        <w:t>见4.1.</w:t>
      </w:r>
      <w:r>
        <w:rPr>
          <w:rFonts w:hint="eastAsia"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条的条文说明。</w:t>
      </w:r>
    </w:p>
    <w:p>
      <w:pPr>
        <w:autoSpaceDE w:val="0"/>
        <w:autoSpaceDN w:val="0"/>
        <w:spacing w:line="360" w:lineRule="auto"/>
        <w:rPr>
          <w:rFonts w:ascii="Times New Roman" w:hAnsi="Times New Roman" w:cs="Times New Roman"/>
          <w:color w:val="000000" w:themeColor="text1"/>
          <w:sz w:val="24"/>
          <w:szCs w:val="24"/>
        </w:rPr>
      </w:pPr>
      <w:r>
        <w:rPr>
          <w:rFonts w:hint="eastAsia" w:ascii="Times New Roman"/>
          <w:b/>
          <w:snapToGrid w:val="0"/>
          <w:sz w:val="24"/>
          <w:szCs w:val="24"/>
        </w:rPr>
        <w:t>7</w:t>
      </w:r>
      <w:r>
        <w:rPr>
          <w:rFonts w:ascii="Times New Roman" w:hAnsi="Times New Roman"/>
          <w:b/>
          <w:snapToGrid w:val="0"/>
          <w:kern w:val="0"/>
          <w:sz w:val="24"/>
          <w:szCs w:val="24"/>
          <w:lang w:val="zh-CN"/>
        </w:rPr>
        <w:t>.</w:t>
      </w:r>
      <w:r>
        <w:rPr>
          <w:rFonts w:hint="eastAsia" w:ascii="Times New Roman"/>
          <w:b/>
          <w:snapToGrid w:val="0"/>
          <w:sz w:val="24"/>
          <w:szCs w:val="24"/>
          <w:lang w:val="zh-CN"/>
        </w:rPr>
        <w:t>1</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16 </w:t>
      </w:r>
      <w:r>
        <w:rPr>
          <w:rFonts w:ascii="Times New Roman" w:hAnsi="Times New Roman" w:cs="Times New Roman"/>
          <w:color w:val="000000" w:themeColor="text1"/>
          <w:sz w:val="24"/>
          <w:szCs w:val="24"/>
        </w:rPr>
        <w:t>此条根据现行通用规范编制。索道驱动机与提升机的工作状况基本相同，因此，其基础设计的有关要求应等同于提升机基础的设计要求。</w:t>
      </w:r>
    </w:p>
    <w:p>
      <w:pPr>
        <w:autoSpaceDE w:val="0"/>
        <w:autoSpaceDN w:val="0"/>
        <w:spacing w:line="360" w:lineRule="auto"/>
        <w:ind w:firstLine="240" w:firstLineChars="1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对于驱动机基础而言，其特殊性在于断绳荷载远远大于其它类型荷载，是属于起控制作用的荷载。按照现行国家标准《建筑地基基础设计规范》GB5007-2011的规定，基底压力应按荷载效应的标准组合进行计算，但考虑到提升机基础的受力特点，要求提升机基础基底压力不出现拉力。</w:t>
      </w:r>
    </w:p>
    <w:p>
      <w:pPr>
        <w:autoSpaceDE w:val="0"/>
        <w:autoSpaceDN w:val="0"/>
        <w:spacing w:line="360" w:lineRule="auto"/>
        <w:ind w:firstLine="240" w:firstLineChars="1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验算驱动机基础的抗滑移稳定性，旨在保证基础不至于克服基底与土的摩阻力而沿基底面滑动；抗倾覆稳定性旨在保证基础不至向一侧倾倒（绕基底的某一侧转动）。</w:t>
      </w:r>
    </w:p>
    <w:p>
      <w:pPr>
        <w:autoSpaceDE w:val="0"/>
        <w:autoSpaceDN w:val="0"/>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现行基础设计规范《公路桥涵地基基础设计规范》JTJ024-95对墩台或挡土墙及《煤矿矿井建筑结构设计规范》GB50592-2010对提升机基础的抗倾覆和抗滑动稳定系数按荷载组合情况不同分别取不同的值，表</w:t>
      </w:r>
      <w:r>
        <w:rPr>
          <w:rFonts w:hint="eastAsia" w:ascii="Times New Roman" w:hAnsi="Times New Roman" w:cs="Times New Roman"/>
          <w:color w:val="000000" w:themeColor="text1"/>
          <w:sz w:val="24"/>
          <w:szCs w:val="24"/>
        </w:rPr>
        <w:t>7.1.16-2按</w:t>
      </w:r>
      <w:r>
        <w:rPr>
          <w:rFonts w:hint="eastAsia" w:ascii="Times New Roman" w:hAnsi="Times New Roman" w:cs="Times New Roman"/>
          <w:sz w:val="24"/>
          <w:szCs w:val="24"/>
        </w:rPr>
        <w:t>国家标准</w:t>
      </w:r>
      <w:r>
        <w:rPr>
          <w:rFonts w:ascii="Times New Roman" w:hAnsi="Times New Roman" w:cs="Times New Roman"/>
          <w:color w:val="000000" w:themeColor="text1"/>
          <w:sz w:val="24"/>
          <w:szCs w:val="24"/>
        </w:rPr>
        <w:t>《煤矿矿井建筑结构设计规范》GB50592-2010的取值。上述规范对基础在偶然荷载作用下的稳定性要求较低。抗滑移系数取1.05，主要是考虑基础四周回填土的嵌固作用等有利因素。本规范对稳定性安全系数的取值是根据驱动机的特点并参照上述国家标准综合确定。</w:t>
      </w:r>
    </w:p>
    <w:p>
      <w:pPr>
        <w:spacing w:line="360" w:lineRule="auto"/>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w:t>
      </w:r>
      <w:r>
        <w:rPr>
          <w:rFonts w:hint="eastAsia" w:ascii="Times New Roman" w:hAnsi="Times New Roman" w:cs="Times New Roman"/>
          <w:b/>
          <w:color w:val="000000" w:themeColor="text1"/>
          <w:szCs w:val="24"/>
        </w:rPr>
        <w:t>7.1.16-2</w:t>
      </w:r>
      <w:r>
        <w:rPr>
          <w:rFonts w:ascii="Times New Roman" w:hAnsi="Times New Roman" w:cs="Times New Roman"/>
          <w:b/>
          <w:color w:val="000000" w:themeColor="text1"/>
          <w:szCs w:val="24"/>
        </w:rPr>
        <w:t xml:space="preserve"> 滑移、倾覆稳定安全系数</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8"/>
        <w:gridCol w:w="3057"/>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768" w:type="dxa"/>
          </w:tcPr>
          <w:p>
            <w:pPr>
              <w:ind w:left="-75"/>
              <w:jc w:val="center"/>
              <w:rPr>
                <w:rFonts w:ascii="宋体" w:hAnsi="宋体"/>
                <w:color w:val="000000" w:themeColor="text1"/>
                <w:szCs w:val="24"/>
              </w:rPr>
            </w:pPr>
            <w:r>
              <w:rPr>
                <w:rFonts w:hint="eastAsia" w:ascii="宋体" w:hAnsi="宋体"/>
                <w:color w:val="000000" w:themeColor="text1"/>
                <w:szCs w:val="24"/>
              </w:rPr>
              <w:t>荷载组合</w:t>
            </w:r>
          </w:p>
        </w:tc>
        <w:tc>
          <w:tcPr>
            <w:tcW w:w="3057" w:type="dxa"/>
          </w:tcPr>
          <w:p>
            <w:pPr>
              <w:ind w:left="-75"/>
              <w:jc w:val="center"/>
              <w:rPr>
                <w:rFonts w:ascii="宋体" w:hAnsi="宋体"/>
                <w:color w:val="000000" w:themeColor="text1"/>
                <w:szCs w:val="24"/>
              </w:rPr>
            </w:pPr>
            <w:r>
              <w:rPr>
                <w:rFonts w:hint="eastAsia" w:ascii="宋体" w:hAnsi="宋体"/>
                <w:color w:val="000000" w:themeColor="text1"/>
                <w:szCs w:val="24"/>
              </w:rPr>
              <w:t>验算项目</w:t>
            </w:r>
          </w:p>
        </w:tc>
        <w:tc>
          <w:tcPr>
            <w:tcW w:w="3027" w:type="dxa"/>
          </w:tcPr>
          <w:p>
            <w:pPr>
              <w:ind w:left="-75"/>
              <w:jc w:val="center"/>
              <w:rPr>
                <w:rFonts w:ascii="宋体" w:hAnsi="宋体"/>
                <w:color w:val="000000" w:themeColor="text1"/>
                <w:szCs w:val="24"/>
              </w:rPr>
            </w:pPr>
            <w:r>
              <w:rPr>
                <w:rFonts w:hint="eastAsia" w:ascii="宋体" w:hAnsi="宋体"/>
                <w:color w:val="000000" w:themeColor="text1"/>
                <w:szCs w:val="24"/>
              </w:rPr>
              <w:t>稳定安全系数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768" w:type="dxa"/>
            <w:vMerge w:val="restart"/>
          </w:tcPr>
          <w:p>
            <w:pPr>
              <w:ind w:left="-75"/>
              <w:jc w:val="center"/>
              <w:rPr>
                <w:rFonts w:ascii="宋体" w:hAnsi="宋体"/>
                <w:color w:val="000000" w:themeColor="text1"/>
                <w:szCs w:val="24"/>
              </w:rPr>
            </w:pPr>
            <w:r>
              <w:rPr>
                <w:rFonts w:hint="eastAsia" w:ascii="宋体" w:hAnsi="宋体"/>
                <w:color w:val="000000" w:themeColor="text1"/>
                <w:szCs w:val="24"/>
              </w:rPr>
              <w:t>基本组合</w:t>
            </w:r>
          </w:p>
        </w:tc>
        <w:tc>
          <w:tcPr>
            <w:tcW w:w="3057" w:type="dxa"/>
          </w:tcPr>
          <w:p>
            <w:pPr>
              <w:ind w:left="-75"/>
              <w:jc w:val="center"/>
              <w:rPr>
                <w:rFonts w:ascii="宋体" w:hAnsi="宋体"/>
                <w:color w:val="000000" w:themeColor="text1"/>
                <w:szCs w:val="24"/>
              </w:rPr>
            </w:pPr>
            <w:r>
              <w:rPr>
                <w:rFonts w:hint="eastAsia" w:ascii="宋体" w:hAnsi="宋体"/>
                <w:color w:val="000000" w:themeColor="text1"/>
                <w:szCs w:val="24"/>
              </w:rPr>
              <w:t>抗倾覆</w:t>
            </w:r>
          </w:p>
        </w:tc>
        <w:tc>
          <w:tcPr>
            <w:tcW w:w="3027" w:type="dxa"/>
          </w:tcPr>
          <w:p>
            <w:pPr>
              <w:ind w:left="-75"/>
              <w:jc w:val="center"/>
              <w:rPr>
                <w:rFonts w:ascii="宋体" w:hAnsi="宋体"/>
                <w:color w:val="000000" w:themeColor="text1"/>
                <w:szCs w:val="24"/>
              </w:rPr>
            </w:pPr>
            <w:r>
              <w:rPr>
                <w:rFonts w:hint="eastAsia" w:ascii="宋体" w:hAnsi="宋体"/>
                <w:color w:val="000000" w:themeColor="text1"/>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68" w:type="dxa"/>
            <w:vMerge w:val="continue"/>
          </w:tcPr>
          <w:p>
            <w:pPr>
              <w:ind w:left="-75"/>
              <w:rPr>
                <w:rFonts w:ascii="宋体" w:hAnsi="宋体"/>
                <w:color w:val="000000" w:themeColor="text1"/>
                <w:szCs w:val="24"/>
              </w:rPr>
            </w:pPr>
          </w:p>
        </w:tc>
        <w:tc>
          <w:tcPr>
            <w:tcW w:w="3057" w:type="dxa"/>
          </w:tcPr>
          <w:p>
            <w:pPr>
              <w:ind w:left="-75"/>
              <w:jc w:val="center"/>
              <w:rPr>
                <w:rFonts w:ascii="宋体" w:hAnsi="宋体"/>
                <w:color w:val="000000" w:themeColor="text1"/>
                <w:szCs w:val="24"/>
              </w:rPr>
            </w:pPr>
            <w:r>
              <w:rPr>
                <w:rFonts w:hint="eastAsia" w:ascii="宋体" w:hAnsi="宋体"/>
                <w:color w:val="000000" w:themeColor="text1"/>
                <w:szCs w:val="24"/>
              </w:rPr>
              <w:t>抗滑移</w:t>
            </w:r>
          </w:p>
        </w:tc>
        <w:tc>
          <w:tcPr>
            <w:tcW w:w="3027" w:type="dxa"/>
          </w:tcPr>
          <w:p>
            <w:pPr>
              <w:ind w:left="-75"/>
              <w:jc w:val="center"/>
              <w:rPr>
                <w:rFonts w:ascii="宋体" w:hAnsi="宋体"/>
                <w:color w:val="000000" w:themeColor="text1"/>
                <w:szCs w:val="24"/>
              </w:rPr>
            </w:pPr>
            <w:r>
              <w:rPr>
                <w:rFonts w:hint="eastAsia" w:ascii="宋体" w:hAnsi="宋体"/>
                <w:color w:val="000000" w:themeColor="text1"/>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768" w:type="dxa"/>
            <w:vMerge w:val="restart"/>
          </w:tcPr>
          <w:p>
            <w:pPr>
              <w:ind w:left="-75"/>
              <w:jc w:val="center"/>
              <w:rPr>
                <w:rFonts w:ascii="宋体" w:hAnsi="宋体"/>
                <w:color w:val="000000" w:themeColor="text1"/>
                <w:szCs w:val="24"/>
              </w:rPr>
            </w:pPr>
            <w:r>
              <w:rPr>
                <w:rFonts w:hint="eastAsia" w:ascii="宋体" w:hAnsi="宋体"/>
                <w:color w:val="000000" w:themeColor="text1"/>
                <w:szCs w:val="24"/>
              </w:rPr>
              <w:t>偶然组合</w:t>
            </w:r>
          </w:p>
        </w:tc>
        <w:tc>
          <w:tcPr>
            <w:tcW w:w="3057" w:type="dxa"/>
          </w:tcPr>
          <w:p>
            <w:pPr>
              <w:ind w:left="-75"/>
              <w:jc w:val="center"/>
              <w:rPr>
                <w:rFonts w:ascii="宋体" w:hAnsi="宋体"/>
                <w:color w:val="000000" w:themeColor="text1"/>
                <w:szCs w:val="24"/>
              </w:rPr>
            </w:pPr>
            <w:r>
              <w:rPr>
                <w:rFonts w:hint="eastAsia" w:ascii="宋体" w:hAnsi="宋体"/>
                <w:color w:val="000000" w:themeColor="text1"/>
                <w:szCs w:val="24"/>
              </w:rPr>
              <w:t>抗倾覆</w:t>
            </w:r>
          </w:p>
        </w:tc>
        <w:tc>
          <w:tcPr>
            <w:tcW w:w="3027" w:type="dxa"/>
          </w:tcPr>
          <w:p>
            <w:pPr>
              <w:ind w:left="-75"/>
              <w:jc w:val="center"/>
              <w:rPr>
                <w:rFonts w:ascii="宋体" w:hAnsi="宋体"/>
                <w:color w:val="000000" w:themeColor="text1"/>
                <w:szCs w:val="24"/>
              </w:rPr>
            </w:pPr>
            <w:r>
              <w:rPr>
                <w:rFonts w:hint="eastAsia" w:ascii="宋体" w:hAnsi="宋体"/>
                <w:color w:val="000000" w:themeColor="text1"/>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768" w:type="dxa"/>
            <w:vMerge w:val="continue"/>
          </w:tcPr>
          <w:p>
            <w:pPr>
              <w:ind w:left="-75"/>
              <w:rPr>
                <w:rFonts w:ascii="宋体" w:hAnsi="宋体"/>
                <w:color w:val="000000" w:themeColor="text1"/>
                <w:szCs w:val="24"/>
              </w:rPr>
            </w:pPr>
          </w:p>
        </w:tc>
        <w:tc>
          <w:tcPr>
            <w:tcW w:w="3057" w:type="dxa"/>
          </w:tcPr>
          <w:p>
            <w:pPr>
              <w:ind w:left="-75"/>
              <w:jc w:val="center"/>
              <w:rPr>
                <w:rFonts w:ascii="宋体" w:hAnsi="宋体"/>
                <w:color w:val="000000" w:themeColor="text1"/>
                <w:szCs w:val="24"/>
              </w:rPr>
            </w:pPr>
            <w:r>
              <w:rPr>
                <w:rFonts w:hint="eastAsia" w:ascii="宋体" w:hAnsi="宋体"/>
                <w:color w:val="000000" w:themeColor="text1"/>
                <w:szCs w:val="24"/>
              </w:rPr>
              <w:t>抗滑移</w:t>
            </w:r>
          </w:p>
        </w:tc>
        <w:tc>
          <w:tcPr>
            <w:tcW w:w="3027" w:type="dxa"/>
          </w:tcPr>
          <w:p>
            <w:pPr>
              <w:ind w:left="-75"/>
              <w:jc w:val="center"/>
              <w:rPr>
                <w:rFonts w:ascii="宋体" w:hAnsi="宋体"/>
                <w:color w:val="000000" w:themeColor="text1"/>
                <w:szCs w:val="24"/>
              </w:rPr>
            </w:pPr>
            <w:r>
              <w:rPr>
                <w:rFonts w:hint="eastAsia" w:ascii="宋体" w:hAnsi="宋体"/>
                <w:color w:val="000000" w:themeColor="text1"/>
                <w:szCs w:val="24"/>
              </w:rPr>
              <w:t>1.05</w:t>
            </w:r>
          </w:p>
        </w:tc>
      </w:tr>
    </w:tbl>
    <w:p>
      <w:pPr>
        <w:autoSpaceDE w:val="0"/>
        <w:autoSpaceDN w:val="0"/>
        <w:spacing w:line="360" w:lineRule="auto"/>
        <w:ind w:firstLine="240" w:firstLineChars="1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驱动机设备与混凝土基础间的直接作用部</w:t>
      </w:r>
      <w:r>
        <w:rPr>
          <w:rFonts w:hint="eastAsia" w:ascii="Times New Roman" w:hAnsi="Times New Roman" w:cs="Times New Roman"/>
          <w:color w:val="000000" w:themeColor="text1"/>
          <w:sz w:val="24"/>
          <w:szCs w:val="24"/>
        </w:rPr>
        <w:t>分</w:t>
      </w:r>
      <w:r>
        <w:rPr>
          <w:rFonts w:ascii="Times New Roman" w:hAnsi="Times New Roman" w:cs="Times New Roman"/>
          <w:color w:val="000000" w:themeColor="text1"/>
          <w:sz w:val="24"/>
          <w:szCs w:val="24"/>
        </w:rPr>
        <w:t>应力集中现象明显，需进行计算和配筋，主要为以下两个部位：螺栓垫板处；抗剪件埋入部</w:t>
      </w:r>
      <w:r>
        <w:rPr>
          <w:rFonts w:hint="eastAsia" w:ascii="Times New Roman" w:hAnsi="Times New Roman" w:cs="Times New Roman"/>
          <w:color w:val="000000" w:themeColor="text1"/>
          <w:sz w:val="24"/>
          <w:szCs w:val="24"/>
        </w:rPr>
        <w:t>分</w:t>
      </w:r>
      <w:r>
        <w:rPr>
          <w:rFonts w:ascii="Times New Roman" w:hAnsi="Times New Roman" w:cs="Times New Roman"/>
          <w:color w:val="000000" w:themeColor="text1"/>
          <w:sz w:val="24"/>
          <w:szCs w:val="24"/>
        </w:rPr>
        <w:t>的混凝土。在螺栓拉力作用下，基础混凝土会沿45°扩散形成锥形破</w:t>
      </w:r>
      <w:r>
        <w:rPr>
          <w:rFonts w:hint="eastAsia" w:ascii="Times New Roman" w:hAnsi="Times New Roman" w:cs="Times New Roman"/>
          <w:color w:val="000000" w:themeColor="text1"/>
          <w:sz w:val="24"/>
          <w:szCs w:val="24"/>
        </w:rPr>
        <w:t>坏</w:t>
      </w:r>
      <w:r>
        <w:rPr>
          <w:rFonts w:ascii="Times New Roman" w:hAnsi="Times New Roman" w:cs="Times New Roman"/>
          <w:color w:val="000000" w:themeColor="text1"/>
          <w:sz w:val="24"/>
          <w:szCs w:val="24"/>
        </w:rPr>
        <w:t>面，为避免脆性破坏，可加长螺栓埋入深度或在螺栓周边混凝土中配筋，使拉力由钢筋传递给下部混凝土。此外垫块下混凝土需配置间接钢筋加以约束。抗剪件的埋入长度太短，也会使混凝土的局部应力加大，导致抗剪件前端的混凝土破坏，因此应对抗剪件的埋深及其前端混凝土的抗剪进行相关的验算。</w:t>
      </w:r>
    </w:p>
    <w:p>
      <w:pPr>
        <w:pStyle w:val="3"/>
      </w:pPr>
      <w:bookmarkStart w:id="56" w:name="_Toc45264118"/>
      <w:r>
        <w:rPr>
          <w:rFonts w:hint="eastAsia"/>
        </w:rPr>
        <w:t>7.2 客运索道站房</w:t>
      </w:r>
      <w:bookmarkEnd w:id="56"/>
    </w:p>
    <w:p>
      <w:pPr>
        <w:spacing w:line="360" w:lineRule="auto"/>
        <w:rPr>
          <w:rFonts w:ascii="Times New Roman" w:hAnsi="Times New Roman" w:cs="Times New Roman"/>
          <w:snapToGrid w:val="0"/>
          <w:color w:val="000000" w:themeColor="text1"/>
          <w:kern w:val="0"/>
          <w:sz w:val="24"/>
          <w:szCs w:val="24"/>
        </w:rPr>
      </w:pPr>
      <w:r>
        <w:rPr>
          <w:rFonts w:hint="eastAsia" w:ascii="Times New Roman"/>
          <w:b/>
          <w:snapToGrid w:val="0"/>
          <w:sz w:val="24"/>
          <w:szCs w:val="24"/>
        </w:rPr>
        <w:t>7</w:t>
      </w:r>
      <w:r>
        <w:rPr>
          <w:rFonts w:ascii="Times New Roman" w:hAnsi="Times New Roman"/>
          <w:b/>
          <w:snapToGrid w:val="0"/>
          <w:kern w:val="0"/>
          <w:sz w:val="24"/>
          <w:szCs w:val="24"/>
          <w:lang w:val="zh-CN"/>
        </w:rPr>
        <w:t>.</w:t>
      </w:r>
      <w:r>
        <w:rPr>
          <w:rFonts w:hint="eastAsia" w:ascii="Times New Roman"/>
          <w:b/>
          <w:snapToGrid w:val="0"/>
          <w:sz w:val="24"/>
          <w:szCs w:val="24"/>
          <w:lang w:val="zh-CN"/>
        </w:rPr>
        <w:t>2</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1 </w:t>
      </w:r>
      <w:r>
        <w:rPr>
          <w:rFonts w:hint="eastAsia" w:ascii="Times New Roman" w:hAnsi="Times New Roman" w:cs="Times New Roman"/>
          <w:sz w:val="24"/>
          <w:szCs w:val="24"/>
        </w:rPr>
        <w:t>本条是本规范起草的。客运索道大多建在风景名胜区，其站房建筑设计</w:t>
      </w:r>
      <w:r>
        <w:rPr>
          <w:rFonts w:ascii="Times New Roman" w:hAnsi="Times New Roman" w:cs="Times New Roman"/>
          <w:snapToGrid w:val="0"/>
          <w:color w:val="000000" w:themeColor="text1"/>
          <w:kern w:val="0"/>
          <w:sz w:val="24"/>
          <w:szCs w:val="24"/>
        </w:rPr>
        <w:t>应与当地环境相适应，并与自然景观相协调。</w:t>
      </w:r>
      <w:r>
        <w:rPr>
          <w:rFonts w:hint="eastAsia" w:ascii="Times New Roman" w:hAnsi="Times New Roman" w:cs="Times New Roman"/>
          <w:snapToGrid w:val="0"/>
          <w:color w:val="000000" w:themeColor="text1"/>
          <w:kern w:val="0"/>
          <w:sz w:val="24"/>
          <w:szCs w:val="24"/>
        </w:rPr>
        <w:t>站房建筑不能对景区环境造成不利影响。</w:t>
      </w:r>
    </w:p>
    <w:p>
      <w:pPr>
        <w:spacing w:line="360" w:lineRule="auto"/>
        <w:rPr>
          <w:rFonts w:ascii="Times New Roman" w:hAnsi="Times New Roman" w:cs="Times New Roman"/>
          <w:snapToGrid w:val="0"/>
          <w:color w:val="000000" w:themeColor="text1"/>
          <w:kern w:val="0"/>
          <w:sz w:val="24"/>
          <w:szCs w:val="24"/>
        </w:rPr>
      </w:pPr>
      <w:r>
        <w:rPr>
          <w:rFonts w:hint="eastAsia" w:ascii="Times New Roman"/>
          <w:b/>
          <w:snapToGrid w:val="0"/>
          <w:sz w:val="24"/>
          <w:szCs w:val="24"/>
        </w:rPr>
        <w:t>7</w:t>
      </w:r>
      <w:r>
        <w:rPr>
          <w:rFonts w:ascii="Times New Roman" w:hAnsi="Times New Roman"/>
          <w:b/>
          <w:snapToGrid w:val="0"/>
          <w:kern w:val="0"/>
          <w:sz w:val="24"/>
          <w:szCs w:val="24"/>
          <w:lang w:val="zh-CN"/>
        </w:rPr>
        <w:t>.</w:t>
      </w:r>
      <w:r>
        <w:rPr>
          <w:rFonts w:hint="eastAsia" w:ascii="Times New Roman"/>
          <w:b/>
          <w:snapToGrid w:val="0"/>
          <w:sz w:val="24"/>
          <w:szCs w:val="24"/>
          <w:lang w:val="zh-CN"/>
        </w:rPr>
        <w:t>2</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2 </w:t>
      </w:r>
      <w:r>
        <w:rPr>
          <w:rFonts w:hint="eastAsia" w:ascii="Times New Roman" w:hAnsi="Times New Roman" w:cs="Times New Roman"/>
          <w:sz w:val="24"/>
          <w:szCs w:val="24"/>
        </w:rPr>
        <w:t>本条是本规范起草的。为改善乘客的候车条件，客运索道站房应设候车室或候车廊道，为乘客创造良好的乘车环境。</w:t>
      </w:r>
    </w:p>
    <w:p>
      <w:pPr>
        <w:spacing w:line="360" w:lineRule="auto"/>
        <w:rPr>
          <w:rFonts w:ascii="Times New Roman" w:hAnsi="Times New Roman" w:cs="Times New Roman"/>
          <w:snapToGrid w:val="0"/>
          <w:color w:val="000000" w:themeColor="text1"/>
          <w:kern w:val="0"/>
          <w:sz w:val="24"/>
          <w:szCs w:val="24"/>
        </w:rPr>
      </w:pPr>
      <w:r>
        <w:rPr>
          <w:rFonts w:hint="eastAsia" w:ascii="Times New Roman"/>
          <w:b/>
          <w:snapToGrid w:val="0"/>
          <w:sz w:val="24"/>
          <w:szCs w:val="24"/>
        </w:rPr>
        <w:t>7</w:t>
      </w:r>
      <w:r>
        <w:rPr>
          <w:rFonts w:ascii="Times New Roman" w:hAnsi="Times New Roman"/>
          <w:b/>
          <w:snapToGrid w:val="0"/>
          <w:kern w:val="0"/>
          <w:sz w:val="24"/>
          <w:szCs w:val="24"/>
          <w:lang w:val="zh-CN"/>
        </w:rPr>
        <w:t>.</w:t>
      </w:r>
      <w:r>
        <w:rPr>
          <w:rFonts w:hint="eastAsia" w:ascii="Times New Roman"/>
          <w:b/>
          <w:snapToGrid w:val="0"/>
          <w:sz w:val="24"/>
          <w:szCs w:val="24"/>
          <w:lang w:val="zh-CN"/>
        </w:rPr>
        <w:t>2</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3 </w:t>
      </w:r>
      <w:r>
        <w:rPr>
          <w:rFonts w:hint="eastAsia" w:ascii="Times New Roman" w:hAnsi="Times New Roman" w:cs="Times New Roman"/>
          <w:sz w:val="24"/>
          <w:szCs w:val="24"/>
        </w:rPr>
        <w:t>本条是本规范起草的。旅游高峰日游客比较集中，游客购票、乘车都需要排队，所以售票处应单独设置。以维护良好的乘车秩序。</w:t>
      </w:r>
    </w:p>
    <w:p>
      <w:pPr>
        <w:spacing w:line="360" w:lineRule="auto"/>
        <w:rPr>
          <w:rFonts w:ascii="Times New Roman" w:hAnsi="Times New Roman" w:cs="Times New Roman"/>
          <w:snapToGrid w:val="0"/>
          <w:color w:val="000000" w:themeColor="text1"/>
          <w:kern w:val="0"/>
          <w:sz w:val="24"/>
          <w:szCs w:val="24"/>
        </w:rPr>
      </w:pPr>
      <w:r>
        <w:rPr>
          <w:rFonts w:hint="eastAsia" w:ascii="Times New Roman"/>
          <w:b/>
          <w:snapToGrid w:val="0"/>
          <w:sz w:val="24"/>
          <w:szCs w:val="24"/>
        </w:rPr>
        <w:t>7</w:t>
      </w:r>
      <w:r>
        <w:rPr>
          <w:rFonts w:ascii="Times New Roman" w:hAnsi="Times New Roman"/>
          <w:b/>
          <w:snapToGrid w:val="0"/>
          <w:kern w:val="0"/>
          <w:sz w:val="24"/>
          <w:szCs w:val="24"/>
          <w:lang w:val="zh-CN"/>
        </w:rPr>
        <w:t>.</w:t>
      </w:r>
      <w:r>
        <w:rPr>
          <w:rFonts w:hint="eastAsia" w:ascii="Times New Roman"/>
          <w:b/>
          <w:snapToGrid w:val="0"/>
          <w:sz w:val="24"/>
          <w:szCs w:val="24"/>
          <w:lang w:val="zh-CN"/>
        </w:rPr>
        <w:t>2</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4 </w:t>
      </w:r>
      <w:r>
        <w:rPr>
          <w:rFonts w:hint="eastAsia" w:ascii="Times New Roman" w:hAnsi="Times New Roman" w:cs="Times New Roman"/>
          <w:sz w:val="24"/>
          <w:szCs w:val="24"/>
        </w:rPr>
        <w:t>本条规定源自国家标准《客运架空索道安全规范》GB12352-2018第6.1.4条。</w:t>
      </w:r>
    </w:p>
    <w:p>
      <w:pPr>
        <w:spacing w:line="360" w:lineRule="auto"/>
        <w:rPr>
          <w:rFonts w:ascii="Times New Roman" w:hAnsi="Times New Roman" w:cs="Times New Roman"/>
          <w:snapToGrid w:val="0"/>
          <w:color w:val="000000" w:themeColor="text1"/>
          <w:kern w:val="0"/>
          <w:sz w:val="24"/>
          <w:szCs w:val="24"/>
        </w:rPr>
      </w:pPr>
      <w:r>
        <w:rPr>
          <w:rFonts w:hint="eastAsia" w:ascii="Times New Roman"/>
          <w:b/>
          <w:snapToGrid w:val="0"/>
          <w:sz w:val="24"/>
          <w:szCs w:val="24"/>
        </w:rPr>
        <w:t>7</w:t>
      </w:r>
      <w:r>
        <w:rPr>
          <w:rFonts w:ascii="Times New Roman" w:hAnsi="Times New Roman"/>
          <w:b/>
          <w:snapToGrid w:val="0"/>
          <w:kern w:val="0"/>
          <w:sz w:val="24"/>
          <w:szCs w:val="24"/>
          <w:lang w:val="zh-CN"/>
        </w:rPr>
        <w:t>.</w:t>
      </w:r>
      <w:r>
        <w:rPr>
          <w:rFonts w:hint="eastAsia" w:ascii="Times New Roman"/>
          <w:b/>
          <w:snapToGrid w:val="0"/>
          <w:sz w:val="24"/>
          <w:szCs w:val="24"/>
          <w:lang w:val="zh-CN"/>
        </w:rPr>
        <w:t>2</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5 </w:t>
      </w:r>
      <w:r>
        <w:rPr>
          <w:rFonts w:hint="eastAsia" w:ascii="Times New Roman" w:hAnsi="Times New Roman" w:cs="Times New Roman"/>
          <w:sz w:val="24"/>
          <w:szCs w:val="24"/>
        </w:rPr>
        <w:t>本条是本规范起草的。索道工作人员上班时间不能远离工作岗位，所以站房内或附近应设供工作人员使用的卫生间。景区内供游客使用的卫生间由景区规划建设。</w:t>
      </w:r>
    </w:p>
    <w:p>
      <w:pPr>
        <w:spacing w:line="360" w:lineRule="auto"/>
        <w:rPr>
          <w:rFonts w:ascii="Times New Roman" w:hAnsi="Times New Roman" w:cs="Times New Roman"/>
          <w:snapToGrid w:val="0"/>
          <w:color w:val="000000" w:themeColor="text1"/>
          <w:kern w:val="0"/>
          <w:sz w:val="24"/>
          <w:szCs w:val="24"/>
        </w:rPr>
      </w:pPr>
      <w:r>
        <w:rPr>
          <w:rFonts w:hint="eastAsia" w:ascii="Times New Roman"/>
          <w:b/>
          <w:snapToGrid w:val="0"/>
          <w:sz w:val="24"/>
          <w:szCs w:val="24"/>
        </w:rPr>
        <w:t>7</w:t>
      </w:r>
      <w:r>
        <w:rPr>
          <w:rFonts w:ascii="Times New Roman" w:hAnsi="Times New Roman"/>
          <w:b/>
          <w:snapToGrid w:val="0"/>
          <w:kern w:val="0"/>
          <w:sz w:val="24"/>
          <w:szCs w:val="24"/>
          <w:lang w:val="zh-CN"/>
        </w:rPr>
        <w:t>.</w:t>
      </w:r>
      <w:r>
        <w:rPr>
          <w:rFonts w:hint="eastAsia" w:ascii="Times New Roman"/>
          <w:b/>
          <w:snapToGrid w:val="0"/>
          <w:sz w:val="24"/>
          <w:szCs w:val="24"/>
          <w:lang w:val="zh-CN"/>
        </w:rPr>
        <w:t>2</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6 </w:t>
      </w:r>
      <w:r>
        <w:rPr>
          <w:rFonts w:hint="eastAsia" w:ascii="Times New Roman" w:hAnsi="Times New Roman" w:cs="Times New Roman"/>
          <w:sz w:val="24"/>
          <w:szCs w:val="24"/>
        </w:rPr>
        <w:t>本条规定源自国家标准《客运架空索道安全规范》GB12352-2018第6.1.8条和第6.1.9条。</w:t>
      </w:r>
    </w:p>
    <w:p>
      <w:pPr>
        <w:spacing w:line="360" w:lineRule="auto"/>
        <w:rPr>
          <w:rFonts w:ascii="Times New Roman" w:hAnsi="Times New Roman" w:cs="Times New Roman"/>
          <w:snapToGrid w:val="0"/>
          <w:color w:val="000000" w:themeColor="text1"/>
          <w:kern w:val="0"/>
          <w:sz w:val="24"/>
          <w:szCs w:val="24"/>
        </w:rPr>
      </w:pPr>
      <w:r>
        <w:rPr>
          <w:rFonts w:hint="eastAsia" w:ascii="Times New Roman"/>
          <w:b/>
          <w:snapToGrid w:val="0"/>
          <w:sz w:val="24"/>
          <w:szCs w:val="24"/>
        </w:rPr>
        <w:t>7</w:t>
      </w:r>
      <w:r>
        <w:rPr>
          <w:rFonts w:ascii="Times New Roman" w:hAnsi="Times New Roman"/>
          <w:b/>
          <w:snapToGrid w:val="0"/>
          <w:kern w:val="0"/>
          <w:sz w:val="24"/>
          <w:szCs w:val="24"/>
          <w:lang w:val="zh-CN"/>
        </w:rPr>
        <w:t>.</w:t>
      </w:r>
      <w:r>
        <w:rPr>
          <w:rFonts w:hint="eastAsia" w:ascii="Times New Roman"/>
          <w:b/>
          <w:snapToGrid w:val="0"/>
          <w:sz w:val="24"/>
          <w:szCs w:val="24"/>
          <w:lang w:val="zh-CN"/>
        </w:rPr>
        <w:t>2</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7 </w:t>
      </w:r>
      <w:r>
        <w:rPr>
          <w:rFonts w:hint="eastAsia" w:ascii="Times New Roman" w:hAnsi="Times New Roman" w:cs="Times New Roman"/>
          <w:sz w:val="24"/>
          <w:szCs w:val="24"/>
        </w:rPr>
        <w:t>本条是本规范起草的。在站内加减速区段，车厢速度很高，有时会出现摇摆。在车厢和人行通道之间应设隔离设施，以免车厢撞人。</w:t>
      </w:r>
    </w:p>
    <w:p>
      <w:pPr>
        <w:spacing w:line="360" w:lineRule="auto"/>
        <w:rPr>
          <w:rFonts w:ascii="Times New Roman" w:hAnsi="Times New Roman" w:cs="Times New Roman"/>
          <w:snapToGrid w:val="0"/>
          <w:color w:val="000000" w:themeColor="text1"/>
          <w:kern w:val="0"/>
          <w:sz w:val="24"/>
          <w:szCs w:val="24"/>
        </w:rPr>
      </w:pPr>
      <w:r>
        <w:rPr>
          <w:rFonts w:hint="eastAsia" w:ascii="Times New Roman"/>
          <w:b/>
          <w:snapToGrid w:val="0"/>
          <w:sz w:val="24"/>
          <w:szCs w:val="24"/>
        </w:rPr>
        <w:t>7</w:t>
      </w:r>
      <w:r>
        <w:rPr>
          <w:rFonts w:ascii="Times New Roman" w:hAnsi="Times New Roman"/>
          <w:b/>
          <w:snapToGrid w:val="0"/>
          <w:kern w:val="0"/>
          <w:sz w:val="24"/>
          <w:szCs w:val="24"/>
          <w:lang w:val="zh-CN"/>
        </w:rPr>
        <w:t>.</w:t>
      </w:r>
      <w:r>
        <w:rPr>
          <w:rFonts w:hint="eastAsia" w:ascii="Times New Roman"/>
          <w:b/>
          <w:snapToGrid w:val="0"/>
          <w:sz w:val="24"/>
          <w:szCs w:val="24"/>
          <w:lang w:val="zh-CN"/>
        </w:rPr>
        <w:t>2</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8 </w:t>
      </w:r>
      <w:r>
        <w:rPr>
          <w:rFonts w:hint="eastAsia" w:ascii="Times New Roman" w:hAnsi="Times New Roman" w:cs="Times New Roman"/>
          <w:sz w:val="24"/>
          <w:szCs w:val="24"/>
        </w:rPr>
        <w:t>本条规定源自国家标准《客运架空索道安全规范》GB12352-2018第6.1.7条。</w:t>
      </w:r>
    </w:p>
    <w:p>
      <w:pPr>
        <w:spacing w:line="360" w:lineRule="auto"/>
        <w:rPr>
          <w:rFonts w:ascii="Times New Roman" w:hAnsi="Times New Roman" w:cs="Times New Roman"/>
          <w:snapToGrid w:val="0"/>
          <w:color w:val="000000" w:themeColor="text1"/>
          <w:kern w:val="0"/>
          <w:sz w:val="24"/>
          <w:szCs w:val="24"/>
        </w:rPr>
      </w:pPr>
      <w:r>
        <w:rPr>
          <w:rFonts w:hint="eastAsia" w:ascii="Times New Roman"/>
          <w:b/>
          <w:snapToGrid w:val="0"/>
          <w:sz w:val="24"/>
          <w:szCs w:val="24"/>
        </w:rPr>
        <w:t>7</w:t>
      </w:r>
      <w:r>
        <w:rPr>
          <w:rFonts w:ascii="Times New Roman" w:hAnsi="Times New Roman"/>
          <w:b/>
          <w:snapToGrid w:val="0"/>
          <w:kern w:val="0"/>
          <w:sz w:val="24"/>
          <w:szCs w:val="24"/>
          <w:lang w:val="zh-CN"/>
        </w:rPr>
        <w:t>.</w:t>
      </w:r>
      <w:r>
        <w:rPr>
          <w:rFonts w:hint="eastAsia" w:ascii="Times New Roman"/>
          <w:b/>
          <w:snapToGrid w:val="0"/>
          <w:sz w:val="24"/>
          <w:szCs w:val="24"/>
          <w:lang w:val="zh-CN"/>
        </w:rPr>
        <w:t>2</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9 </w:t>
      </w:r>
      <w:r>
        <w:rPr>
          <w:rFonts w:hint="eastAsia" w:ascii="Times New Roman" w:hAnsi="Times New Roman" w:cs="Times New Roman"/>
          <w:sz w:val="24"/>
          <w:szCs w:val="24"/>
        </w:rPr>
        <w:t>本条规定源自国家标准《客运架空索道安全规范》GB12352-2018第6.1.10条。</w:t>
      </w:r>
    </w:p>
    <w:p>
      <w:pPr>
        <w:spacing w:line="360" w:lineRule="auto"/>
        <w:rPr>
          <w:rFonts w:ascii="Times New Roman" w:hAnsi="Times New Roman" w:cs="Times New Roman"/>
          <w:snapToGrid w:val="0"/>
          <w:color w:val="000000" w:themeColor="text1"/>
          <w:kern w:val="0"/>
          <w:sz w:val="24"/>
          <w:szCs w:val="24"/>
        </w:rPr>
      </w:pPr>
      <w:r>
        <w:rPr>
          <w:rFonts w:hint="eastAsia" w:ascii="Times New Roman"/>
          <w:b/>
          <w:snapToGrid w:val="0"/>
          <w:sz w:val="24"/>
          <w:szCs w:val="24"/>
        </w:rPr>
        <w:t>7</w:t>
      </w:r>
      <w:r>
        <w:rPr>
          <w:rFonts w:ascii="Times New Roman" w:hAnsi="Times New Roman"/>
          <w:b/>
          <w:snapToGrid w:val="0"/>
          <w:kern w:val="0"/>
          <w:sz w:val="24"/>
          <w:szCs w:val="24"/>
          <w:lang w:val="zh-CN"/>
        </w:rPr>
        <w:t>.</w:t>
      </w:r>
      <w:r>
        <w:rPr>
          <w:rFonts w:hint="eastAsia" w:ascii="Times New Roman"/>
          <w:b/>
          <w:snapToGrid w:val="0"/>
          <w:sz w:val="24"/>
          <w:szCs w:val="24"/>
          <w:lang w:val="zh-CN"/>
        </w:rPr>
        <w:t>2</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10 </w:t>
      </w:r>
      <w:r>
        <w:rPr>
          <w:rFonts w:hint="eastAsia" w:ascii="Times New Roman" w:hAnsi="Times New Roman" w:cs="Times New Roman"/>
          <w:sz w:val="24"/>
          <w:szCs w:val="24"/>
        </w:rPr>
        <w:t>本条是本规范起草的。在站房明显的地方设置</w:t>
      </w:r>
      <w:r>
        <w:rPr>
          <w:rFonts w:ascii="Times New Roman" w:hAnsi="Times New Roman" w:cs="Times New Roman"/>
          <w:sz w:val="24"/>
          <w:szCs w:val="24"/>
        </w:rPr>
        <w:t>关于乘坐注意事项的告示牌</w:t>
      </w:r>
      <w:r>
        <w:rPr>
          <w:rFonts w:hint="eastAsia" w:ascii="Times New Roman" w:hAnsi="Times New Roman" w:cs="Times New Roman"/>
          <w:sz w:val="24"/>
          <w:szCs w:val="24"/>
        </w:rPr>
        <w:t>，对乘客进行安全提示。</w:t>
      </w:r>
    </w:p>
    <w:p>
      <w:pPr>
        <w:jc w:val="both"/>
        <w:rPr>
          <w:rFonts w:ascii="Arial" w:hAnsi="Arial" w:cs="Arial"/>
          <w:color w:val="000000" w:themeColor="text1"/>
          <w:sz w:val="24"/>
          <w:szCs w:val="24"/>
        </w:rPr>
      </w:pPr>
      <w:r>
        <w:rPr>
          <w:rFonts w:hint="eastAsia" w:ascii="Times New Roman"/>
          <w:b/>
          <w:snapToGrid w:val="0"/>
          <w:sz w:val="24"/>
          <w:szCs w:val="24"/>
        </w:rPr>
        <w:t>7</w:t>
      </w:r>
      <w:r>
        <w:rPr>
          <w:rFonts w:ascii="Times New Roman" w:hAnsi="Times New Roman"/>
          <w:b/>
          <w:snapToGrid w:val="0"/>
          <w:kern w:val="0"/>
          <w:sz w:val="24"/>
          <w:szCs w:val="24"/>
          <w:lang w:val="zh-CN"/>
        </w:rPr>
        <w:t>.</w:t>
      </w:r>
      <w:r>
        <w:rPr>
          <w:rFonts w:hint="eastAsia" w:ascii="Times New Roman"/>
          <w:b/>
          <w:snapToGrid w:val="0"/>
          <w:sz w:val="24"/>
          <w:szCs w:val="24"/>
          <w:lang w:val="zh-CN"/>
        </w:rPr>
        <w:t>2</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11 </w:t>
      </w:r>
      <w:r>
        <w:rPr>
          <w:rFonts w:hint="eastAsia" w:ascii="Times New Roman" w:hAnsi="Times New Roman" w:cs="Times New Roman"/>
          <w:sz w:val="24"/>
          <w:szCs w:val="24"/>
        </w:rPr>
        <w:t>本条是本规范起草的，</w:t>
      </w:r>
      <w:r>
        <w:rPr>
          <w:rFonts w:hint="eastAsia" w:ascii="Arial" w:hAnsi="Arial" w:cs="Arial"/>
          <w:color w:val="000000" w:themeColor="text1"/>
          <w:sz w:val="24"/>
          <w:szCs w:val="24"/>
        </w:rPr>
        <w:t>主要</w:t>
      </w:r>
      <w:r>
        <w:rPr>
          <w:rFonts w:ascii="Arial" w:hAnsi="Arial" w:cs="Arial"/>
          <w:color w:val="000000" w:themeColor="text1"/>
          <w:sz w:val="24"/>
          <w:szCs w:val="24"/>
        </w:rPr>
        <w:t>从</w:t>
      </w:r>
      <w:r>
        <w:rPr>
          <w:rFonts w:hint="eastAsia" w:ascii="Arial" w:hAnsi="Arial" w:cs="Arial"/>
          <w:color w:val="000000" w:themeColor="text1"/>
          <w:sz w:val="24"/>
          <w:szCs w:val="24"/>
        </w:rPr>
        <w:t>经济</w:t>
      </w:r>
      <w:r>
        <w:rPr>
          <w:rFonts w:ascii="Arial" w:hAnsi="Arial" w:cs="Arial"/>
          <w:color w:val="000000" w:themeColor="text1"/>
          <w:sz w:val="24"/>
          <w:szCs w:val="24"/>
        </w:rPr>
        <w:t>、节能、施工方面规定了变配电室位置选择的</w:t>
      </w:r>
      <w:r>
        <w:rPr>
          <w:rFonts w:hint="eastAsia" w:ascii="Arial" w:hAnsi="Arial" w:cs="Arial"/>
          <w:color w:val="000000" w:themeColor="text1"/>
          <w:sz w:val="24"/>
          <w:szCs w:val="24"/>
        </w:rPr>
        <w:t>一般原则</w:t>
      </w:r>
      <w:r>
        <w:rPr>
          <w:rFonts w:ascii="Arial" w:hAnsi="Arial" w:cs="Arial"/>
          <w:color w:val="000000" w:themeColor="text1"/>
          <w:sz w:val="24"/>
          <w:szCs w:val="24"/>
        </w:rPr>
        <w:t>。</w:t>
      </w:r>
    </w:p>
    <w:p>
      <w:pPr>
        <w:spacing w:line="360" w:lineRule="auto"/>
        <w:jc w:val="both"/>
        <w:rPr>
          <w:rFonts w:ascii="Times New Roman" w:hAnsi="Times New Roman" w:cs="Times New Roman"/>
          <w:sz w:val="24"/>
          <w:szCs w:val="24"/>
        </w:rPr>
      </w:pPr>
      <w:r>
        <w:rPr>
          <w:rFonts w:hint="eastAsia" w:ascii="Times New Roman"/>
          <w:b/>
          <w:snapToGrid w:val="0"/>
          <w:sz w:val="24"/>
          <w:szCs w:val="24"/>
        </w:rPr>
        <w:t>7</w:t>
      </w:r>
      <w:r>
        <w:rPr>
          <w:rFonts w:ascii="Times New Roman" w:hAnsi="Times New Roman"/>
          <w:b/>
          <w:snapToGrid w:val="0"/>
          <w:kern w:val="0"/>
          <w:sz w:val="24"/>
          <w:szCs w:val="24"/>
          <w:lang w:val="zh-CN"/>
        </w:rPr>
        <w:t>.</w:t>
      </w:r>
      <w:r>
        <w:rPr>
          <w:rFonts w:hint="eastAsia" w:ascii="Times New Roman"/>
          <w:b/>
          <w:snapToGrid w:val="0"/>
          <w:sz w:val="24"/>
          <w:szCs w:val="24"/>
          <w:lang w:val="zh-CN"/>
        </w:rPr>
        <w:t>2</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12 </w:t>
      </w:r>
      <w:r>
        <w:rPr>
          <w:rFonts w:hint="eastAsia" w:ascii="Times New Roman" w:hAnsi="Times New Roman" w:cs="Times New Roman"/>
          <w:sz w:val="24"/>
          <w:szCs w:val="24"/>
        </w:rPr>
        <w:t>本条是本规范起草的。主要从</w:t>
      </w:r>
      <w:r>
        <w:rPr>
          <w:rFonts w:ascii="Times New Roman" w:hAnsi="Times New Roman" w:cs="Times New Roman"/>
          <w:sz w:val="24"/>
          <w:szCs w:val="24"/>
        </w:rPr>
        <w:t>节约投资</w:t>
      </w:r>
      <w:r>
        <w:rPr>
          <w:rFonts w:hint="eastAsia" w:ascii="Times New Roman" w:hAnsi="Times New Roman" w:cs="Times New Roman"/>
          <w:sz w:val="24"/>
          <w:szCs w:val="24"/>
        </w:rPr>
        <w:t>，降低</w:t>
      </w:r>
      <w:r>
        <w:rPr>
          <w:rFonts w:ascii="Times New Roman" w:hAnsi="Times New Roman" w:cs="Times New Roman"/>
          <w:sz w:val="24"/>
          <w:szCs w:val="24"/>
        </w:rPr>
        <w:t>电能消耗，确保</w:t>
      </w:r>
      <w:r>
        <w:rPr>
          <w:rFonts w:hint="eastAsia" w:ascii="Times New Roman" w:hAnsi="Times New Roman" w:cs="Times New Roman"/>
          <w:sz w:val="24"/>
          <w:szCs w:val="24"/>
        </w:rPr>
        <w:t>供电质量和</w:t>
      </w:r>
      <w:r>
        <w:rPr>
          <w:rFonts w:ascii="Times New Roman" w:hAnsi="Times New Roman" w:cs="Times New Roman"/>
          <w:sz w:val="24"/>
          <w:szCs w:val="24"/>
        </w:rPr>
        <w:t>安全运行方面做出规定。</w:t>
      </w:r>
      <w:r>
        <w:rPr>
          <w:rFonts w:hint="eastAsia" w:ascii="Times New Roman" w:hAnsi="Times New Roman" w:cs="Times New Roman"/>
          <w:sz w:val="24"/>
          <w:szCs w:val="24"/>
        </w:rPr>
        <w:t>柴油机发电机室</w:t>
      </w:r>
      <w:r>
        <w:rPr>
          <w:rFonts w:ascii="Times New Roman" w:hAnsi="Times New Roman" w:cs="Times New Roman"/>
          <w:sz w:val="24"/>
          <w:szCs w:val="24"/>
        </w:rPr>
        <w:t>一定要处理好</w:t>
      </w:r>
      <w:r>
        <w:rPr>
          <w:rFonts w:hint="eastAsia" w:ascii="Times New Roman" w:hAnsi="Times New Roman" w:cs="Times New Roman"/>
          <w:sz w:val="24"/>
          <w:szCs w:val="24"/>
        </w:rPr>
        <w:t>防水</w:t>
      </w:r>
      <w:r>
        <w:rPr>
          <w:rFonts w:ascii="Times New Roman" w:hAnsi="Times New Roman" w:cs="Times New Roman"/>
          <w:sz w:val="24"/>
          <w:szCs w:val="24"/>
        </w:rPr>
        <w:t>、通风、排烟、消声和减</w:t>
      </w:r>
      <w:r>
        <w:rPr>
          <w:rFonts w:hint="eastAsia" w:ascii="Times New Roman" w:hAnsi="Times New Roman" w:cs="Times New Roman"/>
          <w:sz w:val="24"/>
          <w:szCs w:val="24"/>
        </w:rPr>
        <w:t>振</w:t>
      </w:r>
      <w:r>
        <w:rPr>
          <w:rFonts w:ascii="Times New Roman" w:hAnsi="Times New Roman" w:cs="Times New Roman"/>
          <w:sz w:val="24"/>
          <w:szCs w:val="24"/>
        </w:rPr>
        <w:t>等问题。</w:t>
      </w:r>
      <w:r>
        <w:rPr>
          <w:rFonts w:hint="eastAsia" w:ascii="Times New Roman" w:hAnsi="Times New Roman" w:cs="Times New Roman"/>
          <w:sz w:val="24"/>
          <w:szCs w:val="24"/>
        </w:rPr>
        <w:t>柴油发电机室</w:t>
      </w:r>
      <w:r>
        <w:rPr>
          <w:rFonts w:ascii="Times New Roman" w:hAnsi="Times New Roman" w:cs="Times New Roman"/>
          <w:sz w:val="24"/>
          <w:szCs w:val="24"/>
        </w:rPr>
        <w:t>的设计</w:t>
      </w:r>
      <w:r>
        <w:rPr>
          <w:rFonts w:hint="eastAsia" w:ascii="Times New Roman" w:hAnsi="Times New Roman" w:cs="Times New Roman"/>
          <w:sz w:val="24"/>
          <w:szCs w:val="24"/>
        </w:rPr>
        <w:t>还</w:t>
      </w:r>
      <w:r>
        <w:rPr>
          <w:rFonts w:ascii="Times New Roman" w:hAnsi="Times New Roman" w:cs="Times New Roman"/>
          <w:sz w:val="24"/>
          <w:szCs w:val="24"/>
        </w:rPr>
        <w:t>应</w:t>
      </w:r>
      <w:r>
        <w:rPr>
          <w:rFonts w:hint="eastAsia" w:ascii="Times New Roman" w:hAnsi="Times New Roman" w:cs="Times New Roman"/>
          <w:sz w:val="24"/>
          <w:szCs w:val="24"/>
        </w:rPr>
        <w:t>符合消防</w:t>
      </w:r>
      <w:r>
        <w:rPr>
          <w:rFonts w:ascii="Times New Roman" w:hAnsi="Times New Roman" w:cs="Times New Roman"/>
          <w:sz w:val="24"/>
          <w:szCs w:val="24"/>
        </w:rPr>
        <w:t>的要求。</w:t>
      </w:r>
    </w:p>
    <w:p>
      <w:pPr>
        <w:pStyle w:val="3"/>
      </w:pPr>
      <w:bookmarkStart w:id="57" w:name="_Toc45264119"/>
      <w:r>
        <w:rPr>
          <w:rFonts w:hint="eastAsia"/>
        </w:rPr>
        <w:t>7.3 货运索道站房</w:t>
      </w:r>
      <w:bookmarkEnd w:id="57"/>
    </w:p>
    <w:p>
      <w:pPr>
        <w:spacing w:line="360" w:lineRule="auto"/>
        <w:rPr>
          <w:rFonts w:ascii="Times New Roman" w:hAnsi="Times New Roman" w:cs="Times New Roman"/>
          <w:snapToGrid w:val="0"/>
          <w:color w:val="000000" w:themeColor="text1"/>
          <w:kern w:val="0"/>
          <w:sz w:val="24"/>
          <w:szCs w:val="24"/>
        </w:rPr>
      </w:pPr>
      <w:r>
        <w:rPr>
          <w:rFonts w:hint="eastAsia" w:ascii="Times New Roman"/>
          <w:b/>
          <w:snapToGrid w:val="0"/>
          <w:sz w:val="24"/>
          <w:szCs w:val="24"/>
        </w:rPr>
        <w:t>7</w:t>
      </w:r>
      <w:r>
        <w:rPr>
          <w:rFonts w:ascii="Times New Roman" w:hAnsi="Times New Roman"/>
          <w:b/>
          <w:snapToGrid w:val="0"/>
          <w:kern w:val="0"/>
          <w:sz w:val="24"/>
          <w:szCs w:val="24"/>
          <w:lang w:val="zh-CN"/>
        </w:rPr>
        <w:t>.</w:t>
      </w:r>
      <w:r>
        <w:rPr>
          <w:rFonts w:hint="eastAsia" w:ascii="Times New Roman"/>
          <w:b/>
          <w:snapToGrid w:val="0"/>
          <w:sz w:val="24"/>
          <w:szCs w:val="24"/>
          <w:lang w:val="zh-CN"/>
        </w:rPr>
        <w:t>3</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1 </w:t>
      </w:r>
      <w:r>
        <w:rPr>
          <w:rFonts w:hint="eastAsia" w:ascii="Times New Roman" w:hAnsi="Times New Roman" w:cs="Times New Roman"/>
          <w:sz w:val="24"/>
          <w:szCs w:val="24"/>
        </w:rPr>
        <w:t>本条规定源自国家标准《货运架空索道安全规范》GB12141-2008第7.1.4条。在索道生产过程中，货车进站、出站、装载和卸载是容易产生故障的环节，索道控制室的位置应便于控制室工作人员观察货车进站、出站、装载和卸载过程。</w:t>
      </w:r>
    </w:p>
    <w:p>
      <w:pPr>
        <w:spacing w:line="360" w:lineRule="auto"/>
        <w:rPr>
          <w:rFonts w:ascii="Times New Roman" w:hAnsi="Times New Roman" w:cs="Times New Roman"/>
          <w:snapToGrid w:val="0"/>
          <w:color w:val="000000" w:themeColor="text1"/>
          <w:kern w:val="0"/>
          <w:sz w:val="24"/>
          <w:szCs w:val="24"/>
        </w:rPr>
      </w:pPr>
      <w:r>
        <w:rPr>
          <w:rFonts w:hint="eastAsia" w:ascii="Times New Roman"/>
          <w:b/>
          <w:snapToGrid w:val="0"/>
          <w:sz w:val="24"/>
          <w:szCs w:val="24"/>
        </w:rPr>
        <w:t>7</w:t>
      </w:r>
      <w:r>
        <w:rPr>
          <w:rFonts w:ascii="Times New Roman" w:hAnsi="Times New Roman"/>
          <w:b/>
          <w:snapToGrid w:val="0"/>
          <w:kern w:val="0"/>
          <w:sz w:val="24"/>
          <w:szCs w:val="24"/>
          <w:lang w:val="zh-CN"/>
        </w:rPr>
        <w:t>.</w:t>
      </w:r>
      <w:r>
        <w:rPr>
          <w:rFonts w:hint="eastAsia" w:ascii="Times New Roman"/>
          <w:b/>
          <w:snapToGrid w:val="0"/>
          <w:sz w:val="24"/>
          <w:szCs w:val="24"/>
          <w:lang w:val="zh-CN"/>
        </w:rPr>
        <w:t>3</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2 </w:t>
      </w:r>
      <w:r>
        <w:rPr>
          <w:rFonts w:hint="eastAsia" w:ascii="Times New Roman" w:hAnsi="Times New Roman" w:cs="Times New Roman"/>
          <w:sz w:val="24"/>
          <w:szCs w:val="24"/>
        </w:rPr>
        <w:t>本条规定源自国家标准《架空索道工程技术标准》GB50127-2020第4.6.1条第4款。</w:t>
      </w:r>
    </w:p>
    <w:p>
      <w:pPr>
        <w:spacing w:line="360" w:lineRule="auto"/>
        <w:rPr>
          <w:rFonts w:ascii="Times New Roman" w:hAnsi="Times New Roman" w:cs="Times New Roman"/>
          <w:snapToGrid w:val="0"/>
          <w:color w:val="000000" w:themeColor="text1"/>
          <w:kern w:val="0"/>
          <w:sz w:val="24"/>
          <w:szCs w:val="24"/>
        </w:rPr>
      </w:pPr>
      <w:r>
        <w:rPr>
          <w:rFonts w:hint="eastAsia" w:ascii="Times New Roman"/>
          <w:b/>
          <w:snapToGrid w:val="0"/>
          <w:sz w:val="24"/>
          <w:szCs w:val="24"/>
        </w:rPr>
        <w:t>7</w:t>
      </w:r>
      <w:r>
        <w:rPr>
          <w:rFonts w:ascii="Times New Roman" w:hAnsi="Times New Roman"/>
          <w:b/>
          <w:snapToGrid w:val="0"/>
          <w:kern w:val="0"/>
          <w:sz w:val="24"/>
          <w:szCs w:val="24"/>
          <w:lang w:val="zh-CN"/>
        </w:rPr>
        <w:t>.</w:t>
      </w:r>
      <w:r>
        <w:rPr>
          <w:rFonts w:hint="eastAsia" w:ascii="Times New Roman"/>
          <w:b/>
          <w:snapToGrid w:val="0"/>
          <w:sz w:val="24"/>
          <w:szCs w:val="24"/>
          <w:lang w:val="zh-CN"/>
        </w:rPr>
        <w:t>3</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3 </w:t>
      </w:r>
      <w:r>
        <w:rPr>
          <w:rFonts w:hint="eastAsia" w:ascii="Times New Roman" w:hAnsi="Times New Roman" w:cs="Times New Roman"/>
          <w:sz w:val="24"/>
          <w:szCs w:val="24"/>
        </w:rPr>
        <w:t>本条规定源自国家标准《货运架空索道安全规范》GB12141-2008第7.3.1条。本条涉及设备运行安全和工作人员的人身安全，对索道很重要，故纳入本规范草案。</w:t>
      </w:r>
    </w:p>
    <w:p>
      <w:pPr>
        <w:spacing w:line="360" w:lineRule="auto"/>
        <w:rPr>
          <w:rFonts w:ascii="Times New Roman" w:hAnsi="Times New Roman" w:cs="Times New Roman"/>
          <w:snapToGrid w:val="0"/>
          <w:color w:val="000000" w:themeColor="text1"/>
          <w:kern w:val="0"/>
          <w:sz w:val="24"/>
          <w:szCs w:val="24"/>
        </w:rPr>
      </w:pPr>
      <w:r>
        <w:rPr>
          <w:rFonts w:hint="eastAsia" w:ascii="Times New Roman"/>
          <w:b/>
          <w:snapToGrid w:val="0"/>
          <w:sz w:val="24"/>
          <w:szCs w:val="24"/>
        </w:rPr>
        <w:t>7</w:t>
      </w:r>
      <w:r>
        <w:rPr>
          <w:rFonts w:ascii="Times New Roman" w:hAnsi="Times New Roman"/>
          <w:b/>
          <w:snapToGrid w:val="0"/>
          <w:kern w:val="0"/>
          <w:sz w:val="24"/>
          <w:szCs w:val="24"/>
          <w:lang w:val="zh-CN"/>
        </w:rPr>
        <w:t>.</w:t>
      </w:r>
      <w:r>
        <w:rPr>
          <w:rFonts w:hint="eastAsia" w:ascii="Times New Roman"/>
          <w:b/>
          <w:snapToGrid w:val="0"/>
          <w:sz w:val="24"/>
          <w:szCs w:val="24"/>
          <w:lang w:val="zh-CN"/>
        </w:rPr>
        <w:t>3</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4 </w:t>
      </w:r>
      <w:r>
        <w:rPr>
          <w:rFonts w:hint="eastAsia" w:ascii="Times New Roman" w:hAnsi="Times New Roman" w:cs="Times New Roman"/>
          <w:sz w:val="24"/>
          <w:szCs w:val="24"/>
        </w:rPr>
        <w:t>本条规定源自报批的国家标准《架空索道工程技术标准》GB50127-20xx第4.6.3条。装载站和卸载站的料仓容积关系到索道和上下游车间能否正常生产和项目投资，对索道工程很重要。</w:t>
      </w:r>
    </w:p>
    <w:p>
      <w:pPr>
        <w:spacing w:line="360" w:lineRule="auto"/>
        <w:rPr>
          <w:rFonts w:ascii="Times New Roman" w:hAnsi="Times New Roman" w:cs="Times New Roman"/>
          <w:sz w:val="24"/>
          <w:szCs w:val="24"/>
        </w:rPr>
      </w:pPr>
      <w:r>
        <w:rPr>
          <w:rFonts w:hint="eastAsia" w:ascii="Times New Roman"/>
          <w:b/>
          <w:snapToGrid w:val="0"/>
          <w:sz w:val="24"/>
          <w:szCs w:val="24"/>
        </w:rPr>
        <w:t>7</w:t>
      </w:r>
      <w:r>
        <w:rPr>
          <w:rFonts w:ascii="Times New Roman" w:hAnsi="Times New Roman"/>
          <w:b/>
          <w:snapToGrid w:val="0"/>
          <w:kern w:val="0"/>
          <w:sz w:val="24"/>
          <w:szCs w:val="24"/>
          <w:lang w:val="zh-CN"/>
        </w:rPr>
        <w:t>.</w:t>
      </w:r>
      <w:r>
        <w:rPr>
          <w:rFonts w:hint="eastAsia" w:ascii="Times New Roman"/>
          <w:b/>
          <w:snapToGrid w:val="0"/>
          <w:sz w:val="24"/>
          <w:szCs w:val="24"/>
          <w:lang w:val="zh-CN"/>
        </w:rPr>
        <w:t>3</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5 </w:t>
      </w:r>
      <w:r>
        <w:rPr>
          <w:rFonts w:hint="eastAsia" w:ascii="Times New Roman" w:hAnsi="Times New Roman" w:cs="Times New Roman"/>
          <w:sz w:val="24"/>
          <w:szCs w:val="24"/>
        </w:rPr>
        <w:t>本条规定源自国家标准《货运架空索道安全规范》GB12141-2008第7.3.5.1条。为了保证操作人员安全作业和防止货车坠入卸料仓，卸载口原则上都应该设置格筛。但当货车采用机械推车、卸载区很长时可不设格筛，其原因如下：</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sz w:val="24"/>
          <w:szCs w:val="24"/>
        </w:rPr>
        <w:t xml:space="preserve">) </w:t>
      </w:r>
      <w:r>
        <w:rPr>
          <w:rFonts w:hint="eastAsia" w:ascii="Times New Roman" w:hAnsi="Times New Roman" w:cs="Times New Roman"/>
          <w:sz w:val="24"/>
          <w:szCs w:val="24"/>
        </w:rPr>
        <w:t>因为机械推车时速度很慢，一般为</w:t>
      </w:r>
      <w:r>
        <w:rPr>
          <w:rFonts w:ascii="Times New Roman" w:hAnsi="Times New Roman" w:cs="Times New Roman"/>
          <w:sz w:val="24"/>
          <w:szCs w:val="24"/>
        </w:rPr>
        <w:t>0.3m</w:t>
      </w:r>
      <w:r>
        <w:rPr>
          <w:rFonts w:hint="eastAsia" w:ascii="Times New Roman" w:hAnsi="Times New Roman" w:cs="Times New Roman"/>
          <w:sz w:val="24"/>
          <w:szCs w:val="24"/>
        </w:rPr>
        <w:t>/</w:t>
      </w:r>
      <w:r>
        <w:rPr>
          <w:rFonts w:ascii="Times New Roman" w:hAnsi="Times New Roman" w:cs="Times New Roman"/>
          <w:sz w:val="24"/>
          <w:szCs w:val="24"/>
        </w:rPr>
        <w:t>s</w:t>
      </w:r>
      <w:r>
        <w:rPr>
          <w:rFonts w:hint="eastAsia" w:ascii="Times New Roman" w:hAnsi="Times New Roman" w:cs="Times New Roman"/>
          <w:sz w:val="24"/>
          <w:szCs w:val="24"/>
        </w:rPr>
        <w:t>～</w:t>
      </w:r>
      <w:r>
        <w:rPr>
          <w:rFonts w:ascii="Times New Roman" w:hAnsi="Times New Roman" w:cs="Times New Roman"/>
          <w:sz w:val="24"/>
          <w:szCs w:val="24"/>
        </w:rPr>
        <w:t>0.4m</w:t>
      </w:r>
      <w:r>
        <w:rPr>
          <w:rFonts w:hint="eastAsia" w:ascii="Times New Roman" w:hAnsi="Times New Roman" w:cs="Times New Roman"/>
          <w:sz w:val="24"/>
          <w:szCs w:val="24"/>
        </w:rPr>
        <w:t>/</w:t>
      </w:r>
      <w:r>
        <w:rPr>
          <w:rFonts w:ascii="Times New Roman" w:hAnsi="Times New Roman" w:cs="Times New Roman"/>
          <w:sz w:val="24"/>
          <w:szCs w:val="24"/>
        </w:rPr>
        <w:t>s</w:t>
      </w:r>
      <w:r>
        <w:rPr>
          <w:rFonts w:hint="eastAsia" w:ascii="Times New Roman" w:hAnsi="Times New Roman" w:cs="Times New Roman"/>
          <w:sz w:val="24"/>
          <w:szCs w:val="24"/>
        </w:rPr>
        <w:t>左右，货车不太可能发生掉道而坠入料仓的事故。</w:t>
      </w:r>
    </w:p>
    <w:p>
      <w:pPr>
        <w:spacing w:line="360" w:lineRule="auto"/>
        <w:ind w:left="-2" w:leftChars="-1" w:firstLine="480" w:firstLineChars="200"/>
        <w:rPr>
          <w:rFonts w:ascii="Times New Roman" w:hAnsi="Times New Roman" w:cs="Times New Roman"/>
          <w:sz w:val="24"/>
          <w:szCs w:val="24"/>
        </w:rPr>
      </w:pPr>
      <w:r>
        <w:rPr>
          <w:rFonts w:ascii="Times New Roman" w:hAnsi="Times New Roman" w:cs="Times New Roman"/>
          <w:sz w:val="24"/>
          <w:szCs w:val="24"/>
        </w:rPr>
        <w:t xml:space="preserve">2) </w:t>
      </w:r>
      <w:r>
        <w:rPr>
          <w:rFonts w:hint="eastAsia" w:ascii="Times New Roman" w:hAnsi="Times New Roman" w:cs="Times New Roman"/>
          <w:sz w:val="24"/>
          <w:szCs w:val="24"/>
        </w:rPr>
        <w:t>在料仓上方设置带栏杆的通道，既可满足操作需要，又可防止操作人员坠入料仓。</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3</w:t>
      </w:r>
      <w:r>
        <w:rPr>
          <w:rFonts w:ascii="Times New Roman" w:hAnsi="Times New Roman" w:cs="Times New Roman"/>
          <w:sz w:val="24"/>
          <w:szCs w:val="24"/>
        </w:rPr>
        <w:t xml:space="preserve">) </w:t>
      </w:r>
      <w:r>
        <w:rPr>
          <w:rFonts w:hint="eastAsia" w:ascii="Times New Roman" w:hAnsi="Times New Roman" w:cs="Times New Roman"/>
          <w:sz w:val="24"/>
          <w:szCs w:val="24"/>
        </w:rPr>
        <w:t>储料仓顶部设置格筛需用大量钢材。例如柱距</w:t>
      </w:r>
      <w:r>
        <w:rPr>
          <w:rFonts w:ascii="Times New Roman" w:hAnsi="Times New Roman" w:cs="Times New Roman"/>
          <w:sz w:val="24"/>
          <w:szCs w:val="24"/>
        </w:rPr>
        <w:t>6m</w:t>
      </w:r>
      <w:r>
        <w:rPr>
          <w:rFonts w:hint="eastAsia" w:ascii="Times New Roman" w:hAnsi="Times New Roman" w:cs="Times New Roman"/>
          <w:sz w:val="24"/>
          <w:szCs w:val="24"/>
        </w:rPr>
        <w:t>的料仓，根据已有设计资料，1个仓格两侧格筛的总质量约为</w:t>
      </w:r>
      <w:r>
        <w:rPr>
          <w:rFonts w:ascii="Times New Roman" w:hAnsi="Times New Roman" w:cs="Times New Roman"/>
          <w:sz w:val="24"/>
          <w:szCs w:val="24"/>
        </w:rPr>
        <w:t>7</w:t>
      </w:r>
      <w:r>
        <w:rPr>
          <w:rFonts w:hint="eastAsia" w:ascii="Times New Roman" w:hAnsi="Times New Roman" w:cs="Times New Roman"/>
          <w:sz w:val="24"/>
          <w:szCs w:val="24"/>
        </w:rPr>
        <w:t>000kg。与铁路衔接的储料仓一般至少长60</w:t>
      </w:r>
      <w:r>
        <w:rPr>
          <w:rFonts w:ascii="Times New Roman" w:hAnsi="Times New Roman" w:cs="Times New Roman"/>
          <w:sz w:val="24"/>
          <w:szCs w:val="24"/>
        </w:rPr>
        <w:t>m</w:t>
      </w:r>
      <w:r>
        <w:rPr>
          <w:rFonts w:hint="eastAsia" w:ascii="Times New Roman" w:hAnsi="Times New Roman" w:cs="Times New Roman"/>
          <w:sz w:val="24"/>
          <w:szCs w:val="24"/>
        </w:rPr>
        <w:t>即10个仓格，钢材总用量达70000kg，索道卸载站的投资因此而增加。</w:t>
      </w:r>
    </w:p>
    <w:p>
      <w:pPr>
        <w:spacing w:line="360" w:lineRule="auto"/>
        <w:rPr>
          <w:rFonts w:ascii="Times New Roman" w:hAnsi="Times New Roman" w:cs="Times New Roman"/>
          <w:sz w:val="24"/>
          <w:szCs w:val="24"/>
        </w:rPr>
      </w:pPr>
      <w:r>
        <w:rPr>
          <w:rFonts w:hint="eastAsia" w:ascii="Times New Roman"/>
          <w:b/>
          <w:snapToGrid w:val="0"/>
          <w:sz w:val="24"/>
          <w:szCs w:val="24"/>
        </w:rPr>
        <w:t>7</w:t>
      </w:r>
      <w:r>
        <w:rPr>
          <w:rFonts w:ascii="Times New Roman" w:hAnsi="Times New Roman"/>
          <w:b/>
          <w:snapToGrid w:val="0"/>
          <w:kern w:val="0"/>
          <w:sz w:val="24"/>
          <w:szCs w:val="24"/>
          <w:lang w:val="zh-CN"/>
        </w:rPr>
        <w:t>.</w:t>
      </w:r>
      <w:r>
        <w:rPr>
          <w:rFonts w:hint="eastAsia" w:ascii="Times New Roman"/>
          <w:b/>
          <w:snapToGrid w:val="0"/>
          <w:sz w:val="24"/>
          <w:szCs w:val="24"/>
          <w:lang w:val="zh-CN"/>
        </w:rPr>
        <w:t>3</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6 </w:t>
      </w:r>
      <w:r>
        <w:rPr>
          <w:rFonts w:hint="eastAsia" w:ascii="Times New Roman" w:hAnsi="Times New Roman" w:cs="Times New Roman"/>
          <w:sz w:val="24"/>
          <w:szCs w:val="24"/>
        </w:rPr>
        <w:t>本条规定源自国家标准《货运架空索道安全规范》GB12141-2008第7.1.11条。装载点和卸载点易产生大量粉尘，为保护站内操作人员的身体健康和减少索道生产对环境的污染，在装载点和卸载点应采取除尘措施。</w:t>
      </w:r>
    </w:p>
    <w:p>
      <w:pPr>
        <w:pStyle w:val="3"/>
      </w:pPr>
      <w:bookmarkStart w:id="58" w:name="_Toc45264120"/>
      <w:r>
        <w:rPr>
          <w:rFonts w:hint="eastAsia"/>
        </w:rPr>
        <w:t>8 站内设备与电气设施</w:t>
      </w:r>
      <w:bookmarkEnd w:id="58"/>
    </w:p>
    <w:p>
      <w:pPr>
        <w:pStyle w:val="3"/>
      </w:pPr>
      <w:bookmarkStart w:id="59" w:name="_Toc45264121"/>
      <w:r>
        <w:rPr>
          <w:rFonts w:hint="eastAsia"/>
        </w:rPr>
        <w:t>8.1 机械设备</w:t>
      </w:r>
      <w:bookmarkEnd w:id="59"/>
    </w:p>
    <w:p>
      <w:pPr>
        <w:tabs>
          <w:tab w:val="left" w:pos="1260"/>
        </w:tabs>
        <w:spacing w:line="360" w:lineRule="auto"/>
        <w:rPr>
          <w:rFonts w:ascii="Times New Roman" w:hAnsi="Times New Roman" w:cs="Times New Roman"/>
          <w:sz w:val="24"/>
          <w:szCs w:val="24"/>
        </w:rPr>
      </w:pPr>
      <w:r>
        <w:rPr>
          <w:rFonts w:hint="eastAsia" w:ascii="Times New Roman"/>
          <w:b/>
          <w:snapToGrid w:val="0"/>
          <w:sz w:val="24"/>
          <w:szCs w:val="24"/>
        </w:rPr>
        <w:t>8</w:t>
      </w:r>
      <w:r>
        <w:rPr>
          <w:rFonts w:ascii="Times New Roman" w:hAnsi="Times New Roman"/>
          <w:b/>
          <w:snapToGrid w:val="0"/>
          <w:kern w:val="0"/>
          <w:sz w:val="24"/>
          <w:szCs w:val="24"/>
          <w:lang w:val="zh-CN"/>
        </w:rPr>
        <w:t>.</w:t>
      </w:r>
      <w:r>
        <w:rPr>
          <w:rFonts w:hint="eastAsia" w:ascii="Times New Roman"/>
          <w:b/>
          <w:snapToGrid w:val="0"/>
          <w:sz w:val="24"/>
          <w:szCs w:val="24"/>
          <w:lang w:val="zh-CN"/>
        </w:rPr>
        <w:t>1</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1 </w:t>
      </w:r>
      <w:r>
        <w:rPr>
          <w:rFonts w:hint="eastAsia" w:ascii="Times New Roman" w:hAnsi="Times New Roman" w:cs="Times New Roman"/>
          <w:sz w:val="24"/>
          <w:szCs w:val="24"/>
        </w:rPr>
        <w:t xml:space="preserve">本条规定源自国家标准《客运架空索道安全规范》GB12352-2018第5.1条，对客运索道驱动装置提出基本安全要求。 </w:t>
      </w:r>
    </w:p>
    <w:p>
      <w:pPr>
        <w:autoSpaceDE w:val="0"/>
        <w:autoSpaceDN w:val="0"/>
        <w:adjustRightInd w:val="0"/>
        <w:snapToGrid w:val="0"/>
        <w:spacing w:line="360" w:lineRule="auto"/>
        <w:rPr>
          <w:rFonts w:ascii="Times New Roman" w:hAnsi="Times New Roman" w:cs="Times New Roman"/>
          <w:sz w:val="24"/>
          <w:szCs w:val="24"/>
        </w:rPr>
      </w:pPr>
      <w:r>
        <w:rPr>
          <w:rFonts w:hint="eastAsia" w:ascii="Times New Roman"/>
          <w:b/>
          <w:snapToGrid w:val="0"/>
          <w:sz w:val="24"/>
          <w:szCs w:val="24"/>
        </w:rPr>
        <w:t>8</w:t>
      </w:r>
      <w:r>
        <w:rPr>
          <w:rFonts w:ascii="Times New Roman" w:hAnsi="Times New Roman"/>
          <w:b/>
          <w:snapToGrid w:val="0"/>
          <w:kern w:val="0"/>
          <w:sz w:val="24"/>
          <w:szCs w:val="24"/>
          <w:lang w:val="zh-CN"/>
        </w:rPr>
        <w:t>.</w:t>
      </w:r>
      <w:r>
        <w:rPr>
          <w:rFonts w:hint="eastAsia" w:ascii="Times New Roman"/>
          <w:b/>
          <w:snapToGrid w:val="0"/>
          <w:sz w:val="24"/>
          <w:szCs w:val="24"/>
          <w:lang w:val="zh-CN"/>
        </w:rPr>
        <w:t>1</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2 </w:t>
      </w:r>
      <w:r>
        <w:rPr>
          <w:rFonts w:hint="eastAsia" w:ascii="Times New Roman" w:hAnsi="Times New Roman" w:cs="Times New Roman"/>
          <w:sz w:val="24"/>
          <w:szCs w:val="24"/>
        </w:rPr>
        <w:t>本条规定源自国家标准《架空索道工程技术标准》GB50127-2020第4.4.6条，对货运索道驱动装置的制动器提出要求。</w:t>
      </w:r>
    </w:p>
    <w:p>
      <w:pPr>
        <w:tabs>
          <w:tab w:val="left" w:pos="1260"/>
        </w:tabs>
        <w:spacing w:line="360" w:lineRule="auto"/>
        <w:rPr>
          <w:rFonts w:ascii="Times New Roman" w:hAnsi="Times New Roman" w:cs="Times New Roman"/>
          <w:sz w:val="24"/>
          <w:szCs w:val="24"/>
        </w:rPr>
      </w:pPr>
      <w:r>
        <w:rPr>
          <w:rFonts w:hint="eastAsia" w:ascii="Times New Roman"/>
          <w:b/>
          <w:snapToGrid w:val="0"/>
          <w:sz w:val="24"/>
          <w:szCs w:val="24"/>
        </w:rPr>
        <w:t>8</w:t>
      </w:r>
      <w:r>
        <w:rPr>
          <w:rFonts w:ascii="Times New Roman" w:hAnsi="Times New Roman"/>
          <w:b/>
          <w:snapToGrid w:val="0"/>
          <w:kern w:val="0"/>
          <w:sz w:val="24"/>
          <w:szCs w:val="24"/>
          <w:lang w:val="zh-CN"/>
        </w:rPr>
        <w:t>.</w:t>
      </w:r>
      <w:r>
        <w:rPr>
          <w:rFonts w:hint="eastAsia" w:ascii="Times New Roman"/>
          <w:b/>
          <w:snapToGrid w:val="0"/>
          <w:sz w:val="24"/>
          <w:szCs w:val="24"/>
          <w:lang w:val="zh-CN"/>
        </w:rPr>
        <w:t>1</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3 </w:t>
      </w:r>
      <w:r>
        <w:rPr>
          <w:rFonts w:hint="eastAsia" w:ascii="Times New Roman" w:hAnsi="Times New Roman" w:cs="Times New Roman"/>
          <w:sz w:val="24"/>
          <w:szCs w:val="24"/>
        </w:rPr>
        <w:t>本条规定源自国家标准《客运架空索道安全规范》GB12352-2018第5.4条，对钢丝绳的张紧装置提出基本要求。</w:t>
      </w:r>
    </w:p>
    <w:p>
      <w:pPr>
        <w:tabs>
          <w:tab w:val="left" w:pos="1260"/>
        </w:tabs>
        <w:spacing w:line="360" w:lineRule="auto"/>
        <w:rPr>
          <w:rFonts w:ascii="Times New Roman" w:hAnsi="Times New Roman" w:cs="Times New Roman"/>
          <w:sz w:val="24"/>
          <w:szCs w:val="24"/>
        </w:rPr>
      </w:pPr>
      <w:r>
        <w:rPr>
          <w:rFonts w:hint="eastAsia" w:ascii="Times New Roman"/>
          <w:b/>
          <w:snapToGrid w:val="0"/>
          <w:sz w:val="24"/>
          <w:szCs w:val="24"/>
        </w:rPr>
        <w:t>8</w:t>
      </w:r>
      <w:r>
        <w:rPr>
          <w:rFonts w:ascii="Times New Roman" w:hAnsi="Times New Roman"/>
          <w:b/>
          <w:snapToGrid w:val="0"/>
          <w:kern w:val="0"/>
          <w:sz w:val="24"/>
          <w:szCs w:val="24"/>
          <w:lang w:val="zh-CN"/>
        </w:rPr>
        <w:t>.</w:t>
      </w:r>
      <w:r>
        <w:rPr>
          <w:rFonts w:hint="eastAsia" w:ascii="Times New Roman"/>
          <w:b/>
          <w:snapToGrid w:val="0"/>
          <w:sz w:val="24"/>
          <w:szCs w:val="24"/>
          <w:lang w:val="zh-CN"/>
        </w:rPr>
        <w:t>1</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4</w:t>
      </w:r>
      <w:r>
        <w:rPr>
          <w:rFonts w:hint="eastAsia" w:ascii="Times New Roman" w:hAnsi="Times New Roman" w:cs="Times New Roman"/>
          <w:sz w:val="24"/>
          <w:szCs w:val="24"/>
        </w:rPr>
        <w:t>本条规定源自国家标准《客运架空索道安全规范》GB12352-2018第5.4.1条，对双端锚固承载索提出可测可调的要求，保证钢丝绳在使用过程中始终保持设计规定的张力。</w:t>
      </w:r>
    </w:p>
    <w:p>
      <w:pPr>
        <w:tabs>
          <w:tab w:val="left" w:pos="1260"/>
        </w:tabs>
        <w:spacing w:line="360" w:lineRule="auto"/>
        <w:rPr>
          <w:rFonts w:ascii="Times New Roman" w:hAnsi="Times New Roman" w:cs="Times New Roman"/>
          <w:sz w:val="24"/>
          <w:szCs w:val="24"/>
        </w:rPr>
      </w:pPr>
      <w:r>
        <w:rPr>
          <w:rFonts w:hint="eastAsia" w:ascii="Times New Roman"/>
          <w:b/>
          <w:snapToGrid w:val="0"/>
          <w:sz w:val="24"/>
          <w:szCs w:val="24"/>
        </w:rPr>
        <w:t>8</w:t>
      </w:r>
      <w:r>
        <w:rPr>
          <w:rFonts w:ascii="Times New Roman" w:hAnsi="Times New Roman"/>
          <w:b/>
          <w:snapToGrid w:val="0"/>
          <w:kern w:val="0"/>
          <w:sz w:val="24"/>
          <w:szCs w:val="24"/>
          <w:lang w:val="zh-CN"/>
        </w:rPr>
        <w:t>.</w:t>
      </w:r>
      <w:r>
        <w:rPr>
          <w:rFonts w:hint="eastAsia" w:ascii="Times New Roman"/>
          <w:b/>
          <w:snapToGrid w:val="0"/>
          <w:sz w:val="24"/>
          <w:szCs w:val="24"/>
          <w:lang w:val="zh-CN"/>
        </w:rPr>
        <w:t>1</w:t>
      </w:r>
      <w:r>
        <w:rPr>
          <w:rFonts w:ascii="Times New Roman" w:hAnsi="Times New Roman"/>
          <w:b/>
          <w:snapToGrid w:val="0"/>
          <w:kern w:val="0"/>
          <w:sz w:val="24"/>
          <w:szCs w:val="24"/>
          <w:lang w:val="zh-CN"/>
        </w:rPr>
        <w:t>.5</w:t>
      </w:r>
      <w:r>
        <w:rPr>
          <w:rFonts w:hint="eastAsia" w:ascii="Times New Roman" w:hAnsi="Times New Roman"/>
          <w:b/>
          <w:snapToGrid w:val="0"/>
          <w:kern w:val="0"/>
          <w:sz w:val="24"/>
          <w:szCs w:val="24"/>
          <w:lang w:val="zh-CN"/>
        </w:rPr>
        <w:t xml:space="preserve"> </w:t>
      </w:r>
      <w:r>
        <w:rPr>
          <w:rFonts w:hint="eastAsia" w:ascii="Times New Roman" w:hAnsi="Times New Roman" w:cs="Times New Roman"/>
          <w:sz w:val="24"/>
          <w:szCs w:val="24"/>
        </w:rPr>
        <w:t>本条规定源自国家标准《客运架空索道安全规范》GB12352-2018第5.11条，往复式索道在线路上高速运行，客车进站时应减速后以低速进站，为避免往复式索道因减速失效而高速冲站造成事故，在站内应设置缓冲器吸收客车的冲击能量。</w:t>
      </w:r>
    </w:p>
    <w:p>
      <w:pPr>
        <w:pStyle w:val="3"/>
      </w:pPr>
      <w:bookmarkStart w:id="60" w:name="_Toc45264122"/>
      <w:r>
        <w:rPr>
          <w:rFonts w:hint="eastAsia"/>
        </w:rPr>
        <w:t>8.2 电气设施</w:t>
      </w:r>
      <w:bookmarkEnd w:id="60"/>
    </w:p>
    <w:p>
      <w:pPr>
        <w:spacing w:line="360" w:lineRule="auto"/>
        <w:rPr>
          <w:rFonts w:ascii="Times New Roman" w:hAnsi="Times New Roman" w:cs="Times New Roman"/>
          <w:color w:val="000000" w:themeColor="text1"/>
          <w:sz w:val="24"/>
          <w:szCs w:val="24"/>
        </w:rPr>
      </w:pPr>
      <w:r>
        <w:rPr>
          <w:rFonts w:hint="eastAsia" w:ascii="Times New Roman" w:hAnsi="Times New Roman" w:cs="Times New Roman"/>
          <w:b/>
          <w:color w:val="000000" w:themeColor="text1"/>
          <w:sz w:val="24"/>
          <w:szCs w:val="24"/>
        </w:rPr>
        <w:t>8.2.1</w:t>
      </w:r>
      <w:r>
        <w:rPr>
          <w:rFonts w:hint="eastAsia" w:ascii="Times New Roman" w:hAnsi="Times New Roman" w:cs="Times New Roman"/>
          <w:color w:val="000000" w:themeColor="text1"/>
          <w:sz w:val="24"/>
          <w:szCs w:val="24"/>
        </w:rPr>
        <w:t xml:space="preserve"> 本条</w:t>
      </w:r>
      <w:r>
        <w:rPr>
          <w:rFonts w:ascii="Times New Roman" w:hAnsi="Times New Roman" w:cs="Times New Roman"/>
          <w:color w:val="000000" w:themeColor="text1"/>
          <w:sz w:val="24"/>
          <w:szCs w:val="24"/>
        </w:rPr>
        <w:t>是根据</w:t>
      </w:r>
      <w:r>
        <w:rPr>
          <w:rFonts w:hint="eastAsia" w:ascii="Times New Roman" w:hAnsi="Times New Roman" w:cs="Times New Roman"/>
          <w:color w:val="000000" w:themeColor="text1"/>
          <w:sz w:val="24"/>
          <w:szCs w:val="24"/>
        </w:rPr>
        <w:t>国家标准</w:t>
      </w:r>
      <w:r>
        <w:rPr>
          <w:rFonts w:ascii="Times New Roman" w:hAnsi="Times New Roman" w:cs="Times New Roman"/>
          <w:color w:val="000000" w:themeColor="text1"/>
          <w:sz w:val="24"/>
          <w:szCs w:val="24"/>
        </w:rPr>
        <w:t>《客运架空索道安全规范》GB12352-2018中9.1.1的内容编写的，明确</w:t>
      </w:r>
      <w:r>
        <w:rPr>
          <w:rFonts w:hint="eastAsia" w:ascii="Times New Roman" w:hAnsi="Times New Roman" w:cs="Times New Roman"/>
          <w:color w:val="000000" w:themeColor="text1"/>
          <w:sz w:val="24"/>
          <w:szCs w:val="24"/>
        </w:rPr>
        <w:t>了对</w:t>
      </w:r>
      <w:r>
        <w:rPr>
          <w:rFonts w:ascii="Times New Roman" w:hAnsi="Times New Roman" w:cs="Times New Roman"/>
          <w:color w:val="000000" w:themeColor="text1"/>
          <w:sz w:val="24"/>
          <w:szCs w:val="24"/>
        </w:rPr>
        <w:t>索道</w:t>
      </w:r>
      <w:r>
        <w:rPr>
          <w:rFonts w:hint="eastAsia" w:ascii="Times New Roman" w:hAnsi="Times New Roman" w:cs="Times New Roman"/>
          <w:color w:val="000000" w:themeColor="text1"/>
          <w:sz w:val="24"/>
          <w:szCs w:val="24"/>
        </w:rPr>
        <w:t>用电的最基本</w:t>
      </w:r>
      <w:r>
        <w:rPr>
          <w:rFonts w:ascii="Times New Roman" w:hAnsi="Times New Roman" w:cs="Times New Roman"/>
          <w:color w:val="000000" w:themeColor="text1"/>
          <w:sz w:val="24"/>
          <w:szCs w:val="24"/>
        </w:rPr>
        <w:t>要求</w:t>
      </w:r>
      <w:r>
        <w:rPr>
          <w:rFonts w:hint="eastAsia" w:ascii="Times New Roman" w:hAnsi="Times New Roman" w:cs="Times New Roman"/>
          <w:color w:val="000000" w:themeColor="text1"/>
          <w:sz w:val="24"/>
          <w:szCs w:val="24"/>
        </w:rPr>
        <w:t>。但对</w:t>
      </w:r>
      <w:r>
        <w:rPr>
          <w:rFonts w:hint="eastAsia" w:ascii="Times New Roman" w:hAnsi="Times New Roman" w:cs="Times New Roman"/>
          <w:snapToGrid w:val="0"/>
          <w:color w:val="000000" w:themeColor="text1"/>
          <w:kern w:val="0"/>
          <w:sz w:val="24"/>
          <w:szCs w:val="24"/>
        </w:rPr>
        <w:t>如果</w:t>
      </w:r>
      <w:r>
        <w:rPr>
          <w:rFonts w:ascii="Times New Roman" w:hAnsi="Times New Roman" w:cs="Times New Roman"/>
          <w:snapToGrid w:val="0"/>
          <w:color w:val="000000" w:themeColor="text1"/>
          <w:kern w:val="0"/>
          <w:sz w:val="24"/>
          <w:szCs w:val="24"/>
        </w:rPr>
        <w:t>中断供电将造成较大影响及经济损失的大型客</w:t>
      </w:r>
      <w:r>
        <w:rPr>
          <w:rFonts w:hint="eastAsia" w:ascii="Times New Roman" w:hAnsi="Times New Roman" w:cs="Times New Roman"/>
          <w:snapToGrid w:val="0"/>
          <w:color w:val="000000" w:themeColor="text1"/>
          <w:kern w:val="0"/>
          <w:sz w:val="24"/>
          <w:szCs w:val="24"/>
        </w:rPr>
        <w:t>、</w:t>
      </w:r>
      <w:r>
        <w:rPr>
          <w:rFonts w:ascii="Times New Roman" w:hAnsi="Times New Roman" w:cs="Times New Roman"/>
          <w:snapToGrid w:val="0"/>
          <w:color w:val="000000" w:themeColor="text1"/>
          <w:kern w:val="0"/>
          <w:sz w:val="24"/>
          <w:szCs w:val="24"/>
        </w:rPr>
        <w:t>货运索道</w:t>
      </w:r>
      <w:r>
        <w:rPr>
          <w:rFonts w:hint="eastAsia" w:ascii="Times New Roman" w:hAnsi="Times New Roman" w:cs="Times New Roman"/>
          <w:snapToGrid w:val="0"/>
          <w:color w:val="000000" w:themeColor="text1"/>
          <w:kern w:val="0"/>
          <w:sz w:val="24"/>
          <w:szCs w:val="24"/>
        </w:rPr>
        <w:t>，</w:t>
      </w:r>
      <w:r>
        <w:rPr>
          <w:rFonts w:ascii="Times New Roman" w:hAnsi="Times New Roman" w:cs="Times New Roman"/>
          <w:color w:val="000000" w:themeColor="text1"/>
          <w:sz w:val="24"/>
          <w:szCs w:val="24"/>
        </w:rPr>
        <w:t>其供电的可靠性</w:t>
      </w:r>
      <w:r>
        <w:rPr>
          <w:rFonts w:hint="eastAsia" w:ascii="Times New Roman" w:hAnsi="Times New Roman" w:cs="Times New Roman"/>
          <w:color w:val="000000" w:themeColor="text1"/>
          <w:sz w:val="24"/>
          <w:szCs w:val="24"/>
        </w:rPr>
        <w:t>应视实际需要加以提高，特别是</w:t>
      </w:r>
      <w:r>
        <w:rPr>
          <w:rFonts w:ascii="Times New Roman" w:hAnsi="Times New Roman" w:cs="Times New Roman"/>
          <w:color w:val="000000" w:themeColor="text1"/>
          <w:sz w:val="24"/>
          <w:szCs w:val="24"/>
        </w:rPr>
        <w:t>对客流量较大</w:t>
      </w:r>
      <w:r>
        <w:rPr>
          <w:rFonts w:hint="eastAsia" w:ascii="Times New Roman" w:hAnsi="Times New Roman" w:cs="Times New Roman"/>
          <w:color w:val="000000" w:themeColor="text1"/>
          <w:sz w:val="24"/>
          <w:szCs w:val="24"/>
        </w:rPr>
        <w:t>、索道是景区主要上山交通工具</w:t>
      </w:r>
      <w:r>
        <w:rPr>
          <w:rFonts w:ascii="Times New Roman" w:hAnsi="Times New Roman" w:cs="Times New Roman"/>
          <w:color w:val="000000" w:themeColor="text1"/>
          <w:sz w:val="24"/>
          <w:szCs w:val="24"/>
        </w:rPr>
        <w:t>的风景区</w:t>
      </w:r>
      <w:r>
        <w:rPr>
          <w:rFonts w:hint="eastAsia" w:ascii="Times New Roman" w:hAnsi="Times New Roman" w:cs="Times New Roman"/>
          <w:color w:val="000000" w:themeColor="text1"/>
          <w:sz w:val="24"/>
          <w:szCs w:val="24"/>
        </w:rPr>
        <w:t>或企业</w:t>
      </w:r>
      <w:r>
        <w:rPr>
          <w:rFonts w:ascii="Times New Roman" w:hAnsi="Times New Roman" w:cs="Times New Roman"/>
          <w:color w:val="000000" w:themeColor="text1"/>
          <w:sz w:val="24"/>
          <w:szCs w:val="24"/>
        </w:rPr>
        <w:t>主要工艺生产流程中的货运索道，</w:t>
      </w:r>
      <w:r>
        <w:rPr>
          <w:rFonts w:hint="eastAsia" w:ascii="Times New Roman" w:hAnsi="Times New Roman" w:cs="Times New Roman"/>
          <w:color w:val="000000" w:themeColor="text1"/>
          <w:sz w:val="24"/>
          <w:szCs w:val="24"/>
        </w:rPr>
        <w:t>应设</w:t>
      </w:r>
      <w:r>
        <w:rPr>
          <w:rFonts w:ascii="Times New Roman" w:hAnsi="Times New Roman" w:cs="Times New Roman"/>
          <w:color w:val="000000" w:themeColor="text1"/>
          <w:sz w:val="24"/>
          <w:szCs w:val="24"/>
        </w:rPr>
        <w:t>两路独立的工作电源，以保证索道能正常连续运行</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所谓独立电源是要求来自不同的发电厂或不同的区域变电站或一个区域变电站内不同的供电母线段，两路电源不应是同杆（塔）方式引入，要确保一路电源停电时，另一个电源不受影响。对不具备两路工作电源或获得备用工作电源费用很高时，只好采用柴油发电机组作为备用工作电源，对应急驱动装置和救护驱动装置为非电动机驱动的索道</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应急电源主要是用于控制设备，因用电容量不大，所以采用蓄电池组作为应急电源较为方便。</w:t>
      </w:r>
    </w:p>
    <w:p>
      <w:pPr>
        <w:spacing w:line="360" w:lineRule="auto"/>
        <w:rPr>
          <w:rFonts w:ascii="Times New Roman" w:hAnsi="Times New Roman" w:cs="Times New Roman"/>
          <w:color w:val="000000" w:themeColor="text1"/>
          <w:sz w:val="24"/>
          <w:szCs w:val="24"/>
        </w:rPr>
      </w:pPr>
      <w:r>
        <w:rPr>
          <w:rFonts w:hint="eastAsia" w:ascii="Times New Roman"/>
          <w:b/>
          <w:snapToGrid w:val="0"/>
          <w:sz w:val="24"/>
          <w:szCs w:val="24"/>
        </w:rPr>
        <w:t>8</w:t>
      </w:r>
      <w:r>
        <w:rPr>
          <w:rFonts w:ascii="Times New Roman" w:hAnsi="Times New Roman"/>
          <w:b/>
          <w:snapToGrid w:val="0"/>
          <w:kern w:val="0"/>
          <w:sz w:val="24"/>
          <w:szCs w:val="24"/>
          <w:lang w:val="zh-CN"/>
        </w:rPr>
        <w:t>.</w:t>
      </w:r>
      <w:r>
        <w:rPr>
          <w:rFonts w:hint="eastAsia" w:ascii="Times New Roman"/>
          <w:b/>
          <w:snapToGrid w:val="0"/>
          <w:sz w:val="24"/>
          <w:szCs w:val="24"/>
          <w:lang w:val="zh-CN"/>
        </w:rPr>
        <w:t>2</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2 </w:t>
      </w:r>
      <w:r>
        <w:rPr>
          <w:rFonts w:ascii="Times New Roman" w:hAnsi="Times New Roman" w:cs="Times New Roman"/>
          <w:color w:val="000000" w:themeColor="text1"/>
          <w:sz w:val="24"/>
          <w:szCs w:val="24"/>
        </w:rPr>
        <w:t>本条根据</w:t>
      </w:r>
      <w:r>
        <w:rPr>
          <w:rFonts w:hint="eastAsia" w:ascii="Times New Roman" w:hAnsi="Times New Roman" w:cs="Times New Roman"/>
          <w:color w:val="000000" w:themeColor="text1"/>
          <w:sz w:val="24"/>
          <w:szCs w:val="24"/>
        </w:rPr>
        <w:t>国家标准</w:t>
      </w:r>
      <w:r>
        <w:rPr>
          <w:rFonts w:ascii="Times New Roman" w:hAnsi="Times New Roman" w:cs="Times New Roman"/>
          <w:color w:val="000000" w:themeColor="text1"/>
          <w:sz w:val="24"/>
          <w:szCs w:val="24"/>
        </w:rPr>
        <w:t>《客运架空索道安全规范》GB12352-2018</w:t>
      </w:r>
      <w:r>
        <w:rPr>
          <w:rFonts w:hint="eastAsia" w:ascii="Times New Roman" w:hAnsi="Times New Roman" w:cs="Times New Roman"/>
          <w:color w:val="000000" w:themeColor="text1"/>
          <w:sz w:val="24"/>
          <w:szCs w:val="24"/>
        </w:rPr>
        <w:t>第</w:t>
      </w:r>
      <w:r>
        <w:rPr>
          <w:rFonts w:ascii="Times New Roman" w:hAnsi="Times New Roman" w:cs="Times New Roman"/>
          <w:color w:val="000000" w:themeColor="text1"/>
          <w:sz w:val="24"/>
          <w:szCs w:val="24"/>
        </w:rPr>
        <w:t>9.2</w:t>
      </w:r>
      <w:r>
        <w:rPr>
          <w:rFonts w:hint="eastAsia" w:ascii="Times New Roman" w:hAnsi="Times New Roman" w:cs="Times New Roman"/>
          <w:color w:val="000000" w:themeColor="text1"/>
          <w:sz w:val="24"/>
          <w:szCs w:val="24"/>
        </w:rPr>
        <w:t>条</w:t>
      </w:r>
      <w:r>
        <w:rPr>
          <w:rFonts w:ascii="Times New Roman" w:hAnsi="Times New Roman" w:cs="Times New Roman"/>
          <w:color w:val="000000" w:themeColor="text1"/>
          <w:sz w:val="24"/>
          <w:szCs w:val="24"/>
        </w:rPr>
        <w:t>重新编写，</w:t>
      </w:r>
      <w:r>
        <w:rPr>
          <w:rFonts w:hint="eastAsia" w:ascii="Times New Roman" w:hAnsi="Times New Roman" w:cs="Times New Roman"/>
          <w:color w:val="000000" w:themeColor="text1"/>
          <w:sz w:val="24"/>
          <w:szCs w:val="24"/>
        </w:rPr>
        <w:t>对索道控制系统提出基本要求</w:t>
      </w:r>
      <w:r>
        <w:rPr>
          <w:rFonts w:ascii="Times New Roman" w:hAnsi="Times New Roman" w:cs="Times New Roman"/>
          <w:color w:val="000000" w:themeColor="text1"/>
          <w:sz w:val="24"/>
          <w:szCs w:val="24"/>
        </w:rPr>
        <w:t>。</w:t>
      </w:r>
    </w:p>
    <w:p>
      <w:pPr>
        <w:spacing w:line="360" w:lineRule="auto"/>
        <w:rPr>
          <w:rFonts w:ascii="Times New Roman" w:hAnsi="Times New Roman" w:cs="Times New Roman"/>
          <w:color w:val="000000" w:themeColor="text1"/>
          <w:sz w:val="24"/>
          <w:szCs w:val="24"/>
        </w:rPr>
      </w:pPr>
      <w:r>
        <w:rPr>
          <w:rFonts w:hint="eastAsia" w:ascii="Times New Roman"/>
          <w:b/>
          <w:snapToGrid w:val="0"/>
          <w:sz w:val="24"/>
          <w:szCs w:val="24"/>
        </w:rPr>
        <w:t>8</w:t>
      </w:r>
      <w:r>
        <w:rPr>
          <w:rFonts w:ascii="Times New Roman" w:hAnsi="Times New Roman"/>
          <w:b/>
          <w:snapToGrid w:val="0"/>
          <w:kern w:val="0"/>
          <w:sz w:val="24"/>
          <w:szCs w:val="24"/>
          <w:lang w:val="zh-CN"/>
        </w:rPr>
        <w:t>.</w:t>
      </w:r>
      <w:r>
        <w:rPr>
          <w:rFonts w:hint="eastAsia" w:ascii="Times New Roman"/>
          <w:b/>
          <w:snapToGrid w:val="0"/>
          <w:sz w:val="24"/>
          <w:szCs w:val="24"/>
          <w:lang w:val="zh-CN"/>
        </w:rPr>
        <w:t>2</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3</w:t>
      </w:r>
      <w:r>
        <w:rPr>
          <w:rFonts w:ascii="Times New Roman" w:hAnsi="Times New Roman" w:cs="Times New Roman"/>
          <w:color w:val="000000" w:themeColor="text1"/>
          <w:sz w:val="24"/>
          <w:szCs w:val="24"/>
        </w:rPr>
        <w:t>本条根据</w:t>
      </w:r>
      <w:r>
        <w:rPr>
          <w:rFonts w:hint="eastAsia" w:ascii="Times New Roman" w:hAnsi="Times New Roman" w:cs="Times New Roman"/>
          <w:color w:val="000000" w:themeColor="text1"/>
          <w:sz w:val="24"/>
          <w:szCs w:val="24"/>
        </w:rPr>
        <w:t>国家标准</w:t>
      </w:r>
      <w:r>
        <w:rPr>
          <w:rFonts w:ascii="Times New Roman" w:hAnsi="Times New Roman" w:cs="Times New Roman"/>
          <w:color w:val="000000" w:themeColor="text1"/>
          <w:sz w:val="24"/>
          <w:szCs w:val="24"/>
        </w:rPr>
        <w:t>《客运架空索道安全规范》GB12352-2018</w:t>
      </w:r>
      <w:r>
        <w:rPr>
          <w:rFonts w:hint="eastAsia" w:ascii="Times New Roman" w:hAnsi="Times New Roman" w:cs="Times New Roman"/>
          <w:color w:val="000000" w:themeColor="text1"/>
          <w:sz w:val="24"/>
          <w:szCs w:val="24"/>
        </w:rPr>
        <w:t>第</w:t>
      </w:r>
      <w:r>
        <w:rPr>
          <w:rFonts w:ascii="Times New Roman" w:hAnsi="Times New Roman" w:cs="Times New Roman"/>
          <w:color w:val="000000" w:themeColor="text1"/>
          <w:sz w:val="24"/>
          <w:szCs w:val="24"/>
        </w:rPr>
        <w:t>9.4</w:t>
      </w:r>
      <w:r>
        <w:rPr>
          <w:rFonts w:hint="eastAsia" w:ascii="Times New Roman" w:hAnsi="Times New Roman" w:cs="Times New Roman"/>
          <w:color w:val="000000" w:themeColor="text1"/>
          <w:sz w:val="24"/>
          <w:szCs w:val="24"/>
        </w:rPr>
        <w:t>条</w:t>
      </w:r>
      <w:r>
        <w:rPr>
          <w:rFonts w:ascii="Times New Roman" w:hAnsi="Times New Roman" w:cs="Times New Roman"/>
          <w:color w:val="000000" w:themeColor="text1"/>
          <w:sz w:val="24"/>
          <w:szCs w:val="24"/>
        </w:rPr>
        <w:t>重新编写，只对功能提出要求，符合本规范定位。</w:t>
      </w:r>
    </w:p>
    <w:p>
      <w:pPr>
        <w:spacing w:line="360" w:lineRule="auto"/>
        <w:ind w:firstLine="240" w:firstLineChars="1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任何情况下都需要索道能与外界保持联系。</w:t>
      </w:r>
    </w:p>
    <w:p>
      <w:pPr>
        <w:spacing w:line="360" w:lineRule="auto"/>
        <w:ind w:firstLine="240" w:firstLineChars="1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采用简单直通的电话方式联系，有利于索道运行时各站间的情报传递，为保证信息传递的严谨、及时及准确，该直通电话必须是专用的。</w:t>
      </w:r>
    </w:p>
    <w:p>
      <w:pPr>
        <w:spacing w:line="360" w:lineRule="auto"/>
        <w:ind w:firstLine="240" w:firstLineChars="1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设备维修时，站房和站房间、站房和线路间采用对讲方式联系是比较方便和有效的方法。</w:t>
      </w:r>
    </w:p>
    <w:p>
      <w:pPr>
        <w:spacing w:line="360" w:lineRule="auto"/>
        <w:ind w:firstLine="240" w:firstLineChars="1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4只有</w:t>
      </w:r>
      <w:r>
        <w:rPr>
          <w:rFonts w:hint="eastAsia" w:ascii="Times New Roman" w:hAnsi="Times New Roman" w:cs="Times New Roman"/>
          <w:color w:val="000000" w:themeColor="text1"/>
          <w:sz w:val="24"/>
          <w:szCs w:val="24"/>
        </w:rPr>
        <w:t>确</w:t>
      </w:r>
      <w:r>
        <w:rPr>
          <w:rFonts w:ascii="Times New Roman" w:hAnsi="Times New Roman" w:cs="Times New Roman"/>
          <w:color w:val="000000" w:themeColor="text1"/>
          <w:sz w:val="24"/>
          <w:szCs w:val="24"/>
        </w:rPr>
        <w:t>保通讯</w:t>
      </w:r>
      <w:r>
        <w:rPr>
          <w:rFonts w:hint="eastAsia" w:ascii="Times New Roman" w:hAnsi="Times New Roman" w:cs="Times New Roman"/>
          <w:color w:val="000000" w:themeColor="text1"/>
          <w:sz w:val="24"/>
          <w:szCs w:val="24"/>
        </w:rPr>
        <w:t>系统</w:t>
      </w:r>
      <w:r>
        <w:rPr>
          <w:rFonts w:ascii="Times New Roman" w:hAnsi="Times New Roman" w:cs="Times New Roman"/>
          <w:color w:val="000000" w:themeColor="text1"/>
          <w:sz w:val="24"/>
          <w:szCs w:val="24"/>
        </w:rPr>
        <w:t>传递畅通，才能保证乘客及时</w:t>
      </w:r>
      <w:r>
        <w:rPr>
          <w:rFonts w:hint="eastAsia" w:ascii="Times New Roman" w:hAnsi="Times New Roman" w:cs="Times New Roman"/>
          <w:color w:val="000000" w:themeColor="text1"/>
          <w:sz w:val="24"/>
          <w:szCs w:val="24"/>
        </w:rPr>
        <w:t>了解相关情况</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特别是在非正常情况下，对</w:t>
      </w:r>
      <w:r>
        <w:rPr>
          <w:rFonts w:ascii="Times New Roman" w:hAnsi="Times New Roman" w:cs="Times New Roman"/>
          <w:color w:val="000000" w:themeColor="text1"/>
          <w:sz w:val="24"/>
          <w:szCs w:val="24"/>
        </w:rPr>
        <w:t>稳定乘客的情绪</w:t>
      </w:r>
      <w:r>
        <w:rPr>
          <w:rFonts w:hint="eastAsia" w:ascii="Times New Roman" w:hAnsi="Times New Roman" w:cs="Times New Roman"/>
          <w:color w:val="000000" w:themeColor="text1"/>
          <w:sz w:val="24"/>
          <w:szCs w:val="24"/>
        </w:rPr>
        <w:t>很有必要</w:t>
      </w:r>
      <w:r>
        <w:rPr>
          <w:rFonts w:ascii="Times New Roman" w:hAnsi="Times New Roman" w:cs="Times New Roman"/>
          <w:color w:val="000000" w:themeColor="text1"/>
          <w:sz w:val="24"/>
          <w:szCs w:val="24"/>
        </w:rPr>
        <w:t>。</w:t>
      </w:r>
    </w:p>
    <w:p>
      <w:pPr>
        <w:spacing w:line="360" w:lineRule="auto"/>
        <w:ind w:firstLine="240" w:firstLineChars="1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 </w:t>
      </w:r>
      <w:r>
        <w:rPr>
          <w:rFonts w:hint="eastAsia" w:ascii="Times New Roman" w:hAnsi="Times New Roman" w:cs="Times New Roman"/>
          <w:color w:val="000000" w:themeColor="text1"/>
          <w:sz w:val="24"/>
          <w:szCs w:val="24"/>
        </w:rPr>
        <w:t>设置互联网接口是保证索道与外界联系的另一种有效方式。同时，随着互联网技术的不断发展，也正在为索道的管理和运营提供更多智慧型解决方案。有条件的索道还可建设覆盖站房或全线的无线通讯网络。</w:t>
      </w:r>
    </w:p>
    <w:p>
      <w:pPr>
        <w:spacing w:line="360" w:lineRule="auto"/>
        <w:rPr>
          <w:rFonts w:ascii="Times New Roman" w:hAnsi="Times New Roman" w:cs="Times New Roman"/>
          <w:color w:val="000000" w:themeColor="text1"/>
          <w:sz w:val="24"/>
          <w:szCs w:val="24"/>
        </w:rPr>
      </w:pPr>
      <w:r>
        <w:rPr>
          <w:rFonts w:hint="eastAsia" w:ascii="Times New Roman"/>
          <w:b/>
          <w:snapToGrid w:val="0"/>
          <w:sz w:val="24"/>
          <w:szCs w:val="24"/>
        </w:rPr>
        <w:t>8</w:t>
      </w:r>
      <w:r>
        <w:rPr>
          <w:rFonts w:ascii="Times New Roman" w:hAnsi="Times New Roman"/>
          <w:b/>
          <w:snapToGrid w:val="0"/>
          <w:kern w:val="0"/>
          <w:sz w:val="24"/>
          <w:szCs w:val="24"/>
          <w:lang w:val="zh-CN"/>
        </w:rPr>
        <w:t>.</w:t>
      </w:r>
      <w:r>
        <w:rPr>
          <w:rFonts w:hint="eastAsia" w:ascii="Times New Roman"/>
          <w:b/>
          <w:snapToGrid w:val="0"/>
          <w:sz w:val="24"/>
          <w:szCs w:val="24"/>
          <w:lang w:val="zh-CN"/>
        </w:rPr>
        <w:t>2</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4 </w:t>
      </w:r>
      <w:r>
        <w:rPr>
          <w:rFonts w:ascii="Times New Roman" w:hAnsi="Times New Roman" w:cs="Times New Roman"/>
          <w:color w:val="000000" w:themeColor="text1"/>
          <w:sz w:val="24"/>
          <w:szCs w:val="24"/>
        </w:rPr>
        <w:t>此条是根据功能需要起草的，对索道站房设计很重要。</w:t>
      </w:r>
    </w:p>
    <w:p>
      <w:pPr>
        <w:spacing w:line="360" w:lineRule="auto"/>
        <w:ind w:firstLine="240" w:firstLineChars="1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当正常照明停电时，通常控制室、驱动机室、配电室、柴油发电机房是需要工作人员继续工作的场所，设</w:t>
      </w:r>
      <w:r>
        <w:rPr>
          <w:rFonts w:hint="eastAsia" w:ascii="Times New Roman" w:hAnsi="Times New Roman" w:cs="Times New Roman"/>
          <w:color w:val="000000" w:themeColor="text1"/>
          <w:sz w:val="24"/>
          <w:szCs w:val="24"/>
        </w:rPr>
        <w:t>置</w:t>
      </w:r>
      <w:r>
        <w:rPr>
          <w:rFonts w:ascii="Times New Roman" w:hAnsi="Times New Roman" w:cs="Times New Roman"/>
          <w:color w:val="000000" w:themeColor="text1"/>
          <w:sz w:val="24"/>
          <w:szCs w:val="24"/>
        </w:rPr>
        <w:t>备用照明以满足工作的照明需要。</w:t>
      </w:r>
    </w:p>
    <w:p>
      <w:pPr>
        <w:spacing w:line="360" w:lineRule="auto"/>
        <w:ind w:firstLine="240" w:firstLineChars="1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线路照明设施要对索道线路和支架照明。</w:t>
      </w:r>
    </w:p>
    <w:p>
      <w:pPr>
        <w:spacing w:line="360" w:lineRule="auto"/>
        <w:ind w:firstLine="240" w:firstLineChars="1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为方便乘客疏散及工作人员处理紧急情况，应急照明和疏散指示照明是非常重要的。</w:t>
      </w:r>
    </w:p>
    <w:p>
      <w:pPr>
        <w:spacing w:line="360" w:lineRule="auto"/>
        <w:rPr>
          <w:rFonts w:ascii="Times New Roman" w:hAnsi="Times New Roman" w:cs="Times New Roman"/>
          <w:color w:val="000000" w:themeColor="text1"/>
          <w:sz w:val="24"/>
          <w:szCs w:val="24"/>
        </w:rPr>
      </w:pPr>
      <w:r>
        <w:rPr>
          <w:rFonts w:hint="eastAsia" w:ascii="Times New Roman"/>
          <w:b/>
          <w:snapToGrid w:val="0"/>
          <w:sz w:val="24"/>
          <w:szCs w:val="24"/>
        </w:rPr>
        <w:t>8</w:t>
      </w:r>
      <w:r>
        <w:rPr>
          <w:rFonts w:ascii="Times New Roman" w:hAnsi="Times New Roman"/>
          <w:b/>
          <w:snapToGrid w:val="0"/>
          <w:kern w:val="0"/>
          <w:sz w:val="24"/>
          <w:szCs w:val="24"/>
          <w:lang w:val="zh-CN"/>
        </w:rPr>
        <w:t>.</w:t>
      </w:r>
      <w:r>
        <w:rPr>
          <w:rFonts w:hint="eastAsia" w:ascii="Times New Roman"/>
          <w:b/>
          <w:snapToGrid w:val="0"/>
          <w:sz w:val="24"/>
          <w:szCs w:val="24"/>
          <w:lang w:val="zh-CN"/>
        </w:rPr>
        <w:t>2</w:t>
      </w:r>
      <w:r>
        <w:rPr>
          <w:rFonts w:ascii="Times New Roman" w:hAnsi="Times New Roman"/>
          <w:b/>
          <w:snapToGrid w:val="0"/>
          <w:kern w:val="0"/>
          <w:sz w:val="24"/>
          <w:szCs w:val="24"/>
          <w:lang w:val="zh-CN"/>
        </w:rPr>
        <w:t>.</w:t>
      </w:r>
      <w:r>
        <w:rPr>
          <w:rFonts w:hint="eastAsia" w:ascii="Times New Roman" w:hAnsi="Times New Roman"/>
          <w:b/>
          <w:snapToGrid w:val="0"/>
          <w:kern w:val="0"/>
          <w:sz w:val="24"/>
          <w:szCs w:val="24"/>
          <w:lang w:val="zh-CN"/>
        </w:rPr>
        <w:t xml:space="preserve">5 </w:t>
      </w:r>
      <w:r>
        <w:rPr>
          <w:rFonts w:ascii="Times New Roman" w:hAnsi="Times New Roman" w:cs="Times New Roman"/>
          <w:color w:val="000000" w:themeColor="text1"/>
          <w:sz w:val="24"/>
          <w:szCs w:val="24"/>
        </w:rPr>
        <w:t>本条</w:t>
      </w:r>
      <w:r>
        <w:rPr>
          <w:rFonts w:hint="eastAsia" w:ascii="Times New Roman" w:hAnsi="Times New Roman" w:cs="Times New Roman"/>
          <w:sz w:val="24"/>
          <w:szCs w:val="24"/>
        </w:rPr>
        <w:t>规定源自国家标准</w:t>
      </w:r>
      <w:r>
        <w:rPr>
          <w:rFonts w:ascii="Times New Roman" w:hAnsi="Times New Roman" w:cs="Times New Roman"/>
          <w:color w:val="000000" w:themeColor="text1"/>
          <w:sz w:val="24"/>
          <w:szCs w:val="24"/>
        </w:rPr>
        <w:t>《客运架空索道安全规范》GB12352-2018</w:t>
      </w:r>
      <w:r>
        <w:rPr>
          <w:rFonts w:hint="eastAsia" w:ascii="Times New Roman" w:hAnsi="Times New Roman" w:cs="Times New Roman"/>
          <w:color w:val="000000" w:themeColor="text1"/>
          <w:sz w:val="24"/>
          <w:szCs w:val="24"/>
        </w:rPr>
        <w:t>第</w:t>
      </w:r>
      <w:r>
        <w:rPr>
          <w:rFonts w:ascii="Times New Roman" w:hAnsi="Times New Roman" w:cs="Times New Roman"/>
          <w:color w:val="000000" w:themeColor="text1"/>
          <w:sz w:val="24"/>
          <w:szCs w:val="24"/>
        </w:rPr>
        <w:t>9.5条。</w:t>
      </w:r>
    </w:p>
    <w:p>
      <w:pPr>
        <w:spacing w:line="360" w:lineRule="auto"/>
        <w:ind w:firstLine="240" w:firstLineChars="1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索道建筑物一般是孤立位于雷电活动较频繁的山顶或旷野中，且为高土壤电阻率场所，防雷接地一定要做好</w:t>
      </w:r>
      <w:r>
        <w:rPr>
          <w:rFonts w:hint="eastAsia" w:ascii="Times New Roman" w:hAnsi="Times New Roman" w:cs="Times New Roman"/>
          <w:color w:val="000000" w:themeColor="text1"/>
          <w:sz w:val="24"/>
          <w:szCs w:val="24"/>
        </w:rPr>
        <w:t>。</w:t>
      </w:r>
    </w:p>
    <w:p>
      <w:pPr>
        <w:spacing w:line="360" w:lineRule="auto"/>
        <w:ind w:firstLine="240" w:firstLineChars="1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雷电活动频繁地区，加强索道线路防雷的做法。</w:t>
      </w:r>
    </w:p>
    <w:p>
      <w:pPr>
        <w:autoSpaceDE w:val="0"/>
        <w:autoSpaceDN w:val="0"/>
        <w:adjustRightInd w:val="0"/>
        <w:snapToGrid w:val="0"/>
        <w:spacing w:line="360" w:lineRule="auto"/>
        <w:rPr>
          <w:rFonts w:ascii="Times New Roman" w:hAnsi="Times New Roman" w:cs="Times New Roman"/>
          <w:snapToGrid w:val="0"/>
          <w:color w:val="000000" w:themeColor="text1"/>
          <w:kern w:val="0"/>
          <w:sz w:val="24"/>
          <w:szCs w:val="24"/>
        </w:rPr>
      </w:pPr>
    </w:p>
    <w:sectPr>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6"/>
        <w:tab w:val="clear" w:pos="4153"/>
      </w:tabs>
    </w:pPr>
    <w:r>
      <w:pict>
        <v:shape id="文本框 2"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4102197"/>
      <w:docPartObj>
        <w:docPartGallery w:val="autotext"/>
      </w:docPartObj>
    </w:sdtPr>
    <w:sdtContent>
      <w:p>
        <w:pPr>
          <w:pStyle w:val="15"/>
          <w:jc w:val="center"/>
        </w:pPr>
        <w:r>
          <w:fldChar w:fldCharType="begin"/>
        </w:r>
        <w:r>
          <w:instrText xml:space="preserve">PAGE   \* MERGEFORMAT</w:instrText>
        </w:r>
        <w:r>
          <w:fldChar w:fldCharType="separate"/>
        </w:r>
        <w:r>
          <w:rPr>
            <w:lang w:val="zh-CN"/>
          </w:rPr>
          <w:t>48</w:t>
        </w:r>
        <w:r>
          <w:rPr>
            <w:lang w:val="zh-CN"/>
          </w:rPr>
          <w:fldChar w:fldCharType="end"/>
        </w:r>
      </w:p>
    </w:sdtContent>
  </w:sdt>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90D9C"/>
    <w:multiLevelType w:val="multilevel"/>
    <w:tmpl w:val="16F90D9C"/>
    <w:lvl w:ilvl="0" w:tentative="0">
      <w:start w:val="1"/>
      <w:numFmt w:val="decimal"/>
      <w:pStyle w:val="69"/>
      <w:lvlText w:val="%1"/>
      <w:lvlJc w:val="left"/>
      <w:pPr>
        <w:ind w:left="595" w:hanging="595"/>
      </w:pPr>
    </w:lvl>
    <w:lvl w:ilvl="1" w:tentative="0">
      <w:start w:val="1"/>
      <w:numFmt w:val="decimal"/>
      <w:pStyle w:val="70"/>
      <w:lvlText w:val="%1.%2"/>
      <w:lvlJc w:val="left"/>
      <w:pPr>
        <w:ind w:left="4140" w:hanging="595"/>
      </w:pPr>
    </w:lvl>
    <w:lvl w:ilvl="2" w:tentative="0">
      <w:start w:val="1"/>
      <w:numFmt w:val="decimal"/>
      <w:pStyle w:val="71"/>
      <w:lvlText w:val="%1.%2.%3"/>
      <w:lvlJc w:val="left"/>
      <w:pPr>
        <w:ind w:left="2154" w:hanging="595"/>
      </w:pPr>
      <w:rPr>
        <w:rFonts w:ascii="Times New Roman" w:hAnsi="Times New Roman" w:cs="Times New Roman"/>
        <w:b/>
        <w:bCs w:val="0"/>
        <w:i w:val="0"/>
        <w:iCs w:val="0"/>
        <w:caps w:val="0"/>
        <w:smallCaps w:val="0"/>
        <w:strike w:val="0"/>
        <w:dstrike w:val="0"/>
        <w:vanish w:val="0"/>
        <w:color w:val="000000"/>
        <w:spacing w:val="0"/>
        <w:position w:val="0"/>
        <w:sz w:val="24"/>
        <w:szCs w:val="18"/>
        <w:u w:val="none"/>
        <w:vertAlign w:val="baseline"/>
      </w:rPr>
    </w:lvl>
    <w:lvl w:ilvl="3" w:tentative="0">
      <w:start w:val="1"/>
      <w:numFmt w:val="decimal"/>
      <w:lvlText w:val="%1.%2.%3.%4"/>
      <w:lvlJc w:val="left"/>
      <w:pPr>
        <w:ind w:left="5272" w:hanging="595"/>
      </w:pPr>
    </w:lvl>
    <w:lvl w:ilvl="4" w:tentative="0">
      <w:start w:val="1"/>
      <w:numFmt w:val="decimal"/>
      <w:lvlText w:val="%1.%2.%3.%4.%5"/>
      <w:lvlJc w:val="left"/>
      <w:pPr>
        <w:ind w:left="6831" w:hanging="595"/>
      </w:pPr>
    </w:lvl>
    <w:lvl w:ilvl="5" w:tentative="0">
      <w:start w:val="1"/>
      <w:numFmt w:val="decimal"/>
      <w:lvlText w:val="%1.%2.%3.%4.%5.%6"/>
      <w:lvlJc w:val="left"/>
      <w:pPr>
        <w:ind w:left="8390" w:hanging="595"/>
      </w:pPr>
    </w:lvl>
    <w:lvl w:ilvl="6" w:tentative="0">
      <w:start w:val="1"/>
      <w:numFmt w:val="decimal"/>
      <w:lvlText w:val="%1.%2.%3.%4.%5.%6.%7"/>
      <w:lvlJc w:val="left"/>
      <w:pPr>
        <w:ind w:left="9949" w:hanging="595"/>
      </w:pPr>
    </w:lvl>
    <w:lvl w:ilvl="7" w:tentative="0">
      <w:start w:val="1"/>
      <w:numFmt w:val="decimal"/>
      <w:lvlText w:val="%1.%2.%3.%4.%5.%6.%7.%8"/>
      <w:lvlJc w:val="left"/>
      <w:pPr>
        <w:ind w:left="11508" w:hanging="595"/>
      </w:pPr>
    </w:lvl>
    <w:lvl w:ilvl="8" w:tentative="0">
      <w:start w:val="1"/>
      <w:numFmt w:val="decimal"/>
      <w:lvlText w:val="%1.%2.%3.%4.%5.%6.%7.%8.%9"/>
      <w:lvlJc w:val="left"/>
      <w:pPr>
        <w:ind w:left="13067" w:hanging="595"/>
      </w:pPr>
    </w:lvl>
  </w:abstractNum>
  <w:abstractNum w:abstractNumId="1">
    <w:nsid w:val="5F3238F7"/>
    <w:multiLevelType w:val="multilevel"/>
    <w:tmpl w:val="5F3238F7"/>
    <w:lvl w:ilvl="0" w:tentative="0">
      <w:start w:val="1"/>
      <w:numFmt w:val="japaneseCounting"/>
      <w:lvlText w:val="（%1）"/>
      <w:lvlJc w:val="left"/>
      <w:pPr>
        <w:ind w:left="840" w:hanging="84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350366A"/>
    <w:multiLevelType w:val="multilevel"/>
    <w:tmpl w:val="6350366A"/>
    <w:lvl w:ilvl="0" w:tentative="0">
      <w:start w:val="1"/>
      <w:numFmt w:val="none"/>
      <w:pStyle w:val="58"/>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CEA2025"/>
    <w:multiLevelType w:val="multilevel"/>
    <w:tmpl w:val="6CEA2025"/>
    <w:lvl w:ilvl="0" w:tentative="0">
      <w:start w:val="1"/>
      <w:numFmt w:val="none"/>
      <w:pStyle w:val="45"/>
      <w:suff w:val="nothing"/>
      <w:lvlText w:val="%1"/>
      <w:lvlJc w:val="left"/>
      <w:pPr>
        <w:ind w:left="0" w:firstLine="0"/>
      </w:pPr>
      <w:rPr>
        <w:rFonts w:hint="default" w:ascii="Times New Roman" w:hAnsi="Times New Roman"/>
        <w:b/>
        <w:i w:val="0"/>
        <w:sz w:val="21"/>
      </w:rPr>
    </w:lvl>
    <w:lvl w:ilvl="1" w:tentative="0">
      <w:start w:val="1"/>
      <w:numFmt w:val="decimal"/>
      <w:pStyle w:val="47"/>
      <w:suff w:val="nothing"/>
      <w:lvlText w:val="%1%2　"/>
      <w:lvlJc w:val="left"/>
      <w:pPr>
        <w:ind w:left="3970" w:firstLine="0"/>
      </w:pPr>
      <w:rPr>
        <w:rFonts w:hint="eastAsia" w:ascii="黑体" w:hAnsi="Times New Roman" w:eastAsia="黑体"/>
        <w:b w:val="0"/>
        <w:i w:val="0"/>
        <w:sz w:val="21"/>
      </w:rPr>
    </w:lvl>
    <w:lvl w:ilvl="2" w:tentative="0">
      <w:start w:val="1"/>
      <w:numFmt w:val="decimal"/>
      <w:pStyle w:val="48"/>
      <w:suff w:val="nothing"/>
      <w:lvlText w:val="%1%2.%3　"/>
      <w:lvlJc w:val="left"/>
      <w:pPr>
        <w:ind w:left="105" w:firstLine="0"/>
      </w:pPr>
      <w:rPr>
        <w:rFonts w:hint="eastAsia" w:ascii="黑体" w:hAnsi="Times New Roman" w:eastAsia="黑体"/>
        <w:b w:val="0"/>
        <w:i w:val="0"/>
        <w:sz w:val="21"/>
      </w:rPr>
    </w:lvl>
    <w:lvl w:ilvl="3" w:tentative="0">
      <w:start w:val="1"/>
      <w:numFmt w:val="decimal"/>
      <w:pStyle w:val="49"/>
      <w:suff w:val="nothing"/>
      <w:lvlText w:val="%1%2.%3.%4　"/>
      <w:lvlJc w:val="left"/>
      <w:pPr>
        <w:ind w:left="1050" w:firstLine="0"/>
      </w:pPr>
      <w:rPr>
        <w:rFonts w:hint="eastAsia" w:ascii="黑体" w:hAnsi="Times New Roman" w:eastAsia="黑体"/>
        <w:b w:val="0"/>
        <w:i w:val="0"/>
        <w:sz w:val="21"/>
      </w:rPr>
    </w:lvl>
    <w:lvl w:ilvl="4" w:tentative="0">
      <w:start w:val="1"/>
      <w:numFmt w:val="decimal"/>
      <w:pStyle w:val="50"/>
      <w:suff w:val="nothing"/>
      <w:lvlText w:val="%1%2.%3.%4.%5　"/>
      <w:lvlJc w:val="left"/>
      <w:pPr>
        <w:ind w:left="4095" w:firstLine="0"/>
      </w:pPr>
      <w:rPr>
        <w:rFonts w:hint="eastAsia" w:ascii="黑体" w:hAnsi="Times New Roman" w:eastAsia="黑体"/>
        <w:b w:val="0"/>
        <w:i w:val="0"/>
        <w:sz w:val="21"/>
      </w:rPr>
    </w:lvl>
    <w:lvl w:ilvl="5" w:tentative="0">
      <w:start w:val="1"/>
      <w:numFmt w:val="decimal"/>
      <w:pStyle w:val="51"/>
      <w:suff w:val="nothing"/>
      <w:lvlText w:val="%1%2.%3.%4.%5.%6　"/>
      <w:lvlJc w:val="left"/>
      <w:pPr>
        <w:ind w:left="0" w:firstLine="0"/>
      </w:pPr>
      <w:rPr>
        <w:rFonts w:hint="eastAsia" w:ascii="黑体" w:hAnsi="Times New Roman" w:eastAsia="黑体"/>
        <w:b w:val="0"/>
        <w:i w:val="0"/>
        <w:sz w:val="21"/>
      </w:rPr>
    </w:lvl>
    <w:lvl w:ilvl="6" w:tentative="0">
      <w:start w:val="1"/>
      <w:numFmt w:val="decimal"/>
      <w:pStyle w:val="5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6DBF04F4"/>
    <w:multiLevelType w:val="multilevel"/>
    <w:tmpl w:val="6DBF04F4"/>
    <w:lvl w:ilvl="0" w:tentative="0">
      <w:start w:val="1"/>
      <w:numFmt w:val="none"/>
      <w:pStyle w:val="55"/>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6933334"/>
    <w:multiLevelType w:val="multilevel"/>
    <w:tmpl w:val="76933334"/>
    <w:lvl w:ilvl="0" w:tentative="0">
      <w:start w:val="1"/>
      <w:numFmt w:val="none"/>
      <w:pStyle w:val="54"/>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211"/>
  <w:drawingGridVerticalSpacing w:val="409"/>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019E1"/>
    <w:rsid w:val="00000142"/>
    <w:rsid w:val="00000E2B"/>
    <w:rsid w:val="00000EDC"/>
    <w:rsid w:val="000010C7"/>
    <w:rsid w:val="000012FB"/>
    <w:rsid w:val="00001812"/>
    <w:rsid w:val="00002607"/>
    <w:rsid w:val="000026CF"/>
    <w:rsid w:val="0000276C"/>
    <w:rsid w:val="00003139"/>
    <w:rsid w:val="000038D2"/>
    <w:rsid w:val="00004589"/>
    <w:rsid w:val="00004740"/>
    <w:rsid w:val="00004BB5"/>
    <w:rsid w:val="000052E7"/>
    <w:rsid w:val="0000569C"/>
    <w:rsid w:val="000067EF"/>
    <w:rsid w:val="00007BBE"/>
    <w:rsid w:val="000102F7"/>
    <w:rsid w:val="00010350"/>
    <w:rsid w:val="00011873"/>
    <w:rsid w:val="0001238B"/>
    <w:rsid w:val="00012801"/>
    <w:rsid w:val="00013714"/>
    <w:rsid w:val="00013FFE"/>
    <w:rsid w:val="0001593C"/>
    <w:rsid w:val="0001620B"/>
    <w:rsid w:val="0001638B"/>
    <w:rsid w:val="00016D65"/>
    <w:rsid w:val="00020750"/>
    <w:rsid w:val="00020ACB"/>
    <w:rsid w:val="00020E05"/>
    <w:rsid w:val="0002199B"/>
    <w:rsid w:val="000224C4"/>
    <w:rsid w:val="00022555"/>
    <w:rsid w:val="000227FD"/>
    <w:rsid w:val="000229A3"/>
    <w:rsid w:val="0002337C"/>
    <w:rsid w:val="00024AEC"/>
    <w:rsid w:val="00024F1D"/>
    <w:rsid w:val="000259B7"/>
    <w:rsid w:val="00026017"/>
    <w:rsid w:val="00026898"/>
    <w:rsid w:val="000269ED"/>
    <w:rsid w:val="00026C13"/>
    <w:rsid w:val="000271D9"/>
    <w:rsid w:val="000272A8"/>
    <w:rsid w:val="000272D7"/>
    <w:rsid w:val="0002752B"/>
    <w:rsid w:val="00027861"/>
    <w:rsid w:val="00027B61"/>
    <w:rsid w:val="0003004C"/>
    <w:rsid w:val="00030783"/>
    <w:rsid w:val="000309BB"/>
    <w:rsid w:val="0003125B"/>
    <w:rsid w:val="00032878"/>
    <w:rsid w:val="0003333A"/>
    <w:rsid w:val="00033522"/>
    <w:rsid w:val="00036155"/>
    <w:rsid w:val="00036F2D"/>
    <w:rsid w:val="0003700F"/>
    <w:rsid w:val="0003779A"/>
    <w:rsid w:val="00037D95"/>
    <w:rsid w:val="00040DCA"/>
    <w:rsid w:val="00041951"/>
    <w:rsid w:val="00041F96"/>
    <w:rsid w:val="00042012"/>
    <w:rsid w:val="000424E4"/>
    <w:rsid w:val="00042AF9"/>
    <w:rsid w:val="0004348A"/>
    <w:rsid w:val="000436BF"/>
    <w:rsid w:val="00043DB3"/>
    <w:rsid w:val="00044300"/>
    <w:rsid w:val="00044497"/>
    <w:rsid w:val="00044D42"/>
    <w:rsid w:val="000453C3"/>
    <w:rsid w:val="000458B1"/>
    <w:rsid w:val="00045F13"/>
    <w:rsid w:val="0004648F"/>
    <w:rsid w:val="00046744"/>
    <w:rsid w:val="0004694F"/>
    <w:rsid w:val="00046F1C"/>
    <w:rsid w:val="000478C4"/>
    <w:rsid w:val="000506B8"/>
    <w:rsid w:val="000510F2"/>
    <w:rsid w:val="0005125E"/>
    <w:rsid w:val="0005135A"/>
    <w:rsid w:val="0005177A"/>
    <w:rsid w:val="0005177C"/>
    <w:rsid w:val="00051D01"/>
    <w:rsid w:val="00051EA6"/>
    <w:rsid w:val="000529CE"/>
    <w:rsid w:val="00052FE3"/>
    <w:rsid w:val="00054136"/>
    <w:rsid w:val="00054730"/>
    <w:rsid w:val="00054AD3"/>
    <w:rsid w:val="00055152"/>
    <w:rsid w:val="00055B24"/>
    <w:rsid w:val="00056351"/>
    <w:rsid w:val="00056405"/>
    <w:rsid w:val="00056B27"/>
    <w:rsid w:val="00057645"/>
    <w:rsid w:val="00057817"/>
    <w:rsid w:val="000605B6"/>
    <w:rsid w:val="000614B5"/>
    <w:rsid w:val="00061D44"/>
    <w:rsid w:val="00061EC9"/>
    <w:rsid w:val="00062F07"/>
    <w:rsid w:val="00062FA9"/>
    <w:rsid w:val="0006352B"/>
    <w:rsid w:val="0006383B"/>
    <w:rsid w:val="000638BB"/>
    <w:rsid w:val="00063DC9"/>
    <w:rsid w:val="000642E4"/>
    <w:rsid w:val="00065C35"/>
    <w:rsid w:val="0006628A"/>
    <w:rsid w:val="00066A00"/>
    <w:rsid w:val="00066A45"/>
    <w:rsid w:val="00066D14"/>
    <w:rsid w:val="00066FA0"/>
    <w:rsid w:val="0006773C"/>
    <w:rsid w:val="00070187"/>
    <w:rsid w:val="00070316"/>
    <w:rsid w:val="0007066A"/>
    <w:rsid w:val="0007066C"/>
    <w:rsid w:val="000709FF"/>
    <w:rsid w:val="00070B7A"/>
    <w:rsid w:val="00070FF8"/>
    <w:rsid w:val="000718AF"/>
    <w:rsid w:val="00071CF9"/>
    <w:rsid w:val="00072097"/>
    <w:rsid w:val="0007256D"/>
    <w:rsid w:val="000735E6"/>
    <w:rsid w:val="00073D8D"/>
    <w:rsid w:val="00074A6F"/>
    <w:rsid w:val="00074CFE"/>
    <w:rsid w:val="00075677"/>
    <w:rsid w:val="00075C92"/>
    <w:rsid w:val="00075E35"/>
    <w:rsid w:val="0007607F"/>
    <w:rsid w:val="0007630F"/>
    <w:rsid w:val="00076DC6"/>
    <w:rsid w:val="00077945"/>
    <w:rsid w:val="000779CF"/>
    <w:rsid w:val="00077B6B"/>
    <w:rsid w:val="00077E95"/>
    <w:rsid w:val="00080584"/>
    <w:rsid w:val="0008076F"/>
    <w:rsid w:val="00080817"/>
    <w:rsid w:val="000817E3"/>
    <w:rsid w:val="000818DB"/>
    <w:rsid w:val="0008252C"/>
    <w:rsid w:val="000832EF"/>
    <w:rsid w:val="00083868"/>
    <w:rsid w:val="000846E2"/>
    <w:rsid w:val="00084EBF"/>
    <w:rsid w:val="000856CA"/>
    <w:rsid w:val="00085FDE"/>
    <w:rsid w:val="00085FEC"/>
    <w:rsid w:val="00087850"/>
    <w:rsid w:val="00087F0B"/>
    <w:rsid w:val="00090CB1"/>
    <w:rsid w:val="000915E8"/>
    <w:rsid w:val="0009197B"/>
    <w:rsid w:val="000920CB"/>
    <w:rsid w:val="0009236D"/>
    <w:rsid w:val="0009271D"/>
    <w:rsid w:val="000937DA"/>
    <w:rsid w:val="0009389C"/>
    <w:rsid w:val="00093EC4"/>
    <w:rsid w:val="00094C39"/>
    <w:rsid w:val="000952C5"/>
    <w:rsid w:val="000953F9"/>
    <w:rsid w:val="00095541"/>
    <w:rsid w:val="00095648"/>
    <w:rsid w:val="00096306"/>
    <w:rsid w:val="00096EB8"/>
    <w:rsid w:val="00097AAB"/>
    <w:rsid w:val="000A0048"/>
    <w:rsid w:val="000A08CA"/>
    <w:rsid w:val="000A0A6F"/>
    <w:rsid w:val="000A0E72"/>
    <w:rsid w:val="000A1FE6"/>
    <w:rsid w:val="000A2476"/>
    <w:rsid w:val="000A2920"/>
    <w:rsid w:val="000A2B88"/>
    <w:rsid w:val="000A2FE3"/>
    <w:rsid w:val="000A2FFD"/>
    <w:rsid w:val="000A52EE"/>
    <w:rsid w:val="000A58F2"/>
    <w:rsid w:val="000A5DF1"/>
    <w:rsid w:val="000A5E75"/>
    <w:rsid w:val="000A657F"/>
    <w:rsid w:val="000A69E2"/>
    <w:rsid w:val="000A70D2"/>
    <w:rsid w:val="000A73BC"/>
    <w:rsid w:val="000A754C"/>
    <w:rsid w:val="000A7BD1"/>
    <w:rsid w:val="000B0055"/>
    <w:rsid w:val="000B0EE1"/>
    <w:rsid w:val="000B26DE"/>
    <w:rsid w:val="000B2CC2"/>
    <w:rsid w:val="000B3850"/>
    <w:rsid w:val="000B38B3"/>
    <w:rsid w:val="000B3DFA"/>
    <w:rsid w:val="000B4A3E"/>
    <w:rsid w:val="000B4B8B"/>
    <w:rsid w:val="000B4CCA"/>
    <w:rsid w:val="000B55FD"/>
    <w:rsid w:val="000B5A97"/>
    <w:rsid w:val="000B6200"/>
    <w:rsid w:val="000B621C"/>
    <w:rsid w:val="000B688D"/>
    <w:rsid w:val="000B6D76"/>
    <w:rsid w:val="000B6FCD"/>
    <w:rsid w:val="000C13C8"/>
    <w:rsid w:val="000C273B"/>
    <w:rsid w:val="000C28CA"/>
    <w:rsid w:val="000C4B24"/>
    <w:rsid w:val="000C4FF8"/>
    <w:rsid w:val="000C5256"/>
    <w:rsid w:val="000C5790"/>
    <w:rsid w:val="000C62F0"/>
    <w:rsid w:val="000C68A6"/>
    <w:rsid w:val="000C6EDF"/>
    <w:rsid w:val="000C73AB"/>
    <w:rsid w:val="000C7DC8"/>
    <w:rsid w:val="000C7FA9"/>
    <w:rsid w:val="000D0757"/>
    <w:rsid w:val="000D09E9"/>
    <w:rsid w:val="000D0DA5"/>
    <w:rsid w:val="000D121E"/>
    <w:rsid w:val="000D285E"/>
    <w:rsid w:val="000D3953"/>
    <w:rsid w:val="000D4025"/>
    <w:rsid w:val="000D4383"/>
    <w:rsid w:val="000D4719"/>
    <w:rsid w:val="000D4AEC"/>
    <w:rsid w:val="000D55EF"/>
    <w:rsid w:val="000D586D"/>
    <w:rsid w:val="000D59B0"/>
    <w:rsid w:val="000D67AC"/>
    <w:rsid w:val="000D69F9"/>
    <w:rsid w:val="000D6BBA"/>
    <w:rsid w:val="000D7264"/>
    <w:rsid w:val="000D760C"/>
    <w:rsid w:val="000D785C"/>
    <w:rsid w:val="000E04F0"/>
    <w:rsid w:val="000E0DCD"/>
    <w:rsid w:val="000E38D4"/>
    <w:rsid w:val="000E513A"/>
    <w:rsid w:val="000E5F7B"/>
    <w:rsid w:val="000E602E"/>
    <w:rsid w:val="000E6285"/>
    <w:rsid w:val="000E66DD"/>
    <w:rsid w:val="000E677E"/>
    <w:rsid w:val="000E78ED"/>
    <w:rsid w:val="000E7D0A"/>
    <w:rsid w:val="000E7EA1"/>
    <w:rsid w:val="000F157F"/>
    <w:rsid w:val="000F15D4"/>
    <w:rsid w:val="000F195F"/>
    <w:rsid w:val="000F227D"/>
    <w:rsid w:val="000F349B"/>
    <w:rsid w:val="000F37D5"/>
    <w:rsid w:val="000F39BA"/>
    <w:rsid w:val="000F48F4"/>
    <w:rsid w:val="000F578C"/>
    <w:rsid w:val="000F62F1"/>
    <w:rsid w:val="000F63EE"/>
    <w:rsid w:val="000F6667"/>
    <w:rsid w:val="000F6794"/>
    <w:rsid w:val="000F7618"/>
    <w:rsid w:val="00100579"/>
    <w:rsid w:val="00100844"/>
    <w:rsid w:val="00100ADC"/>
    <w:rsid w:val="00100CF2"/>
    <w:rsid w:val="0010104E"/>
    <w:rsid w:val="001017D5"/>
    <w:rsid w:val="0010192C"/>
    <w:rsid w:val="00101C24"/>
    <w:rsid w:val="00101FB2"/>
    <w:rsid w:val="0010266B"/>
    <w:rsid w:val="001031AC"/>
    <w:rsid w:val="0010332F"/>
    <w:rsid w:val="00103531"/>
    <w:rsid w:val="00103AAA"/>
    <w:rsid w:val="00103CC6"/>
    <w:rsid w:val="0010446C"/>
    <w:rsid w:val="001053E3"/>
    <w:rsid w:val="001059B9"/>
    <w:rsid w:val="001062E4"/>
    <w:rsid w:val="00106488"/>
    <w:rsid w:val="0010653B"/>
    <w:rsid w:val="00106B5F"/>
    <w:rsid w:val="00107799"/>
    <w:rsid w:val="001112CC"/>
    <w:rsid w:val="001127E0"/>
    <w:rsid w:val="00113D24"/>
    <w:rsid w:val="00113FA8"/>
    <w:rsid w:val="00116CB8"/>
    <w:rsid w:val="001172D6"/>
    <w:rsid w:val="00120124"/>
    <w:rsid w:val="0012016D"/>
    <w:rsid w:val="0012022E"/>
    <w:rsid w:val="00121C1F"/>
    <w:rsid w:val="00121C29"/>
    <w:rsid w:val="001220CA"/>
    <w:rsid w:val="001227BF"/>
    <w:rsid w:val="001228A7"/>
    <w:rsid w:val="001236C1"/>
    <w:rsid w:val="001236E3"/>
    <w:rsid w:val="001238FF"/>
    <w:rsid w:val="00124D08"/>
    <w:rsid w:val="00126041"/>
    <w:rsid w:val="00126254"/>
    <w:rsid w:val="00126D7F"/>
    <w:rsid w:val="00126DA3"/>
    <w:rsid w:val="00126E5A"/>
    <w:rsid w:val="001279FA"/>
    <w:rsid w:val="00127AD6"/>
    <w:rsid w:val="00130029"/>
    <w:rsid w:val="0013081A"/>
    <w:rsid w:val="00130B80"/>
    <w:rsid w:val="00130C46"/>
    <w:rsid w:val="00132E70"/>
    <w:rsid w:val="0013325D"/>
    <w:rsid w:val="00133604"/>
    <w:rsid w:val="00133CE8"/>
    <w:rsid w:val="00134856"/>
    <w:rsid w:val="00134AF9"/>
    <w:rsid w:val="00134E57"/>
    <w:rsid w:val="0013507E"/>
    <w:rsid w:val="00135154"/>
    <w:rsid w:val="001360D8"/>
    <w:rsid w:val="0013639A"/>
    <w:rsid w:val="001369DE"/>
    <w:rsid w:val="00136E10"/>
    <w:rsid w:val="00137748"/>
    <w:rsid w:val="0013792C"/>
    <w:rsid w:val="00137BF8"/>
    <w:rsid w:val="00140192"/>
    <w:rsid w:val="00140B32"/>
    <w:rsid w:val="001410DB"/>
    <w:rsid w:val="0014145A"/>
    <w:rsid w:val="001416ED"/>
    <w:rsid w:val="00141743"/>
    <w:rsid w:val="0014199D"/>
    <w:rsid w:val="001419E0"/>
    <w:rsid w:val="001433ED"/>
    <w:rsid w:val="001439C3"/>
    <w:rsid w:val="00144C2B"/>
    <w:rsid w:val="001458F9"/>
    <w:rsid w:val="00145C49"/>
    <w:rsid w:val="00146080"/>
    <w:rsid w:val="001466D5"/>
    <w:rsid w:val="00146CAC"/>
    <w:rsid w:val="001472CA"/>
    <w:rsid w:val="00147705"/>
    <w:rsid w:val="00147B1C"/>
    <w:rsid w:val="00150114"/>
    <w:rsid w:val="00150E0A"/>
    <w:rsid w:val="001513D4"/>
    <w:rsid w:val="00151C5B"/>
    <w:rsid w:val="00153B08"/>
    <w:rsid w:val="00154B1E"/>
    <w:rsid w:val="00154EA0"/>
    <w:rsid w:val="00155E46"/>
    <w:rsid w:val="00155FDC"/>
    <w:rsid w:val="00156002"/>
    <w:rsid w:val="001565F5"/>
    <w:rsid w:val="0015663B"/>
    <w:rsid w:val="00157227"/>
    <w:rsid w:val="00157DCD"/>
    <w:rsid w:val="001602A4"/>
    <w:rsid w:val="00160ABE"/>
    <w:rsid w:val="00160DF0"/>
    <w:rsid w:val="00160F49"/>
    <w:rsid w:val="001617DE"/>
    <w:rsid w:val="00161BB1"/>
    <w:rsid w:val="0016247A"/>
    <w:rsid w:val="00163319"/>
    <w:rsid w:val="00163570"/>
    <w:rsid w:val="001640A8"/>
    <w:rsid w:val="001643CB"/>
    <w:rsid w:val="00164778"/>
    <w:rsid w:val="00166D3B"/>
    <w:rsid w:val="0016731B"/>
    <w:rsid w:val="00167528"/>
    <w:rsid w:val="0016764F"/>
    <w:rsid w:val="00167C6A"/>
    <w:rsid w:val="00167E22"/>
    <w:rsid w:val="001700C0"/>
    <w:rsid w:val="00170A75"/>
    <w:rsid w:val="00170C12"/>
    <w:rsid w:val="00170EA4"/>
    <w:rsid w:val="00171261"/>
    <w:rsid w:val="00171363"/>
    <w:rsid w:val="0017187B"/>
    <w:rsid w:val="001719CB"/>
    <w:rsid w:val="001740DE"/>
    <w:rsid w:val="001747E6"/>
    <w:rsid w:val="00174F9A"/>
    <w:rsid w:val="00175A22"/>
    <w:rsid w:val="001768B2"/>
    <w:rsid w:val="00176C7C"/>
    <w:rsid w:val="00176F29"/>
    <w:rsid w:val="0017718D"/>
    <w:rsid w:val="001773AD"/>
    <w:rsid w:val="001774B7"/>
    <w:rsid w:val="00177AD9"/>
    <w:rsid w:val="00177B3A"/>
    <w:rsid w:val="0018013B"/>
    <w:rsid w:val="00180502"/>
    <w:rsid w:val="001817AA"/>
    <w:rsid w:val="00182ADF"/>
    <w:rsid w:val="0018329B"/>
    <w:rsid w:val="00183C80"/>
    <w:rsid w:val="001842A5"/>
    <w:rsid w:val="00184C28"/>
    <w:rsid w:val="00186A63"/>
    <w:rsid w:val="00186D15"/>
    <w:rsid w:val="00186F37"/>
    <w:rsid w:val="0018737A"/>
    <w:rsid w:val="0018794E"/>
    <w:rsid w:val="00187993"/>
    <w:rsid w:val="0019087F"/>
    <w:rsid w:val="00190AE7"/>
    <w:rsid w:val="00191756"/>
    <w:rsid w:val="001918C4"/>
    <w:rsid w:val="00191D27"/>
    <w:rsid w:val="00193956"/>
    <w:rsid w:val="00194406"/>
    <w:rsid w:val="00194A81"/>
    <w:rsid w:val="00194C56"/>
    <w:rsid w:val="00195B48"/>
    <w:rsid w:val="00195BE3"/>
    <w:rsid w:val="001970E8"/>
    <w:rsid w:val="00197331"/>
    <w:rsid w:val="0019758C"/>
    <w:rsid w:val="00197846"/>
    <w:rsid w:val="001979C2"/>
    <w:rsid w:val="00197F18"/>
    <w:rsid w:val="001A0E2B"/>
    <w:rsid w:val="001A180F"/>
    <w:rsid w:val="001A184C"/>
    <w:rsid w:val="001A27F4"/>
    <w:rsid w:val="001A4183"/>
    <w:rsid w:val="001A4274"/>
    <w:rsid w:val="001A4D04"/>
    <w:rsid w:val="001A5B69"/>
    <w:rsid w:val="001A5BF9"/>
    <w:rsid w:val="001A5CBE"/>
    <w:rsid w:val="001A5F70"/>
    <w:rsid w:val="001A6E26"/>
    <w:rsid w:val="001A6E6A"/>
    <w:rsid w:val="001A7420"/>
    <w:rsid w:val="001A76C2"/>
    <w:rsid w:val="001A7D55"/>
    <w:rsid w:val="001B0750"/>
    <w:rsid w:val="001B10AA"/>
    <w:rsid w:val="001B1113"/>
    <w:rsid w:val="001B1486"/>
    <w:rsid w:val="001B1A05"/>
    <w:rsid w:val="001B1A58"/>
    <w:rsid w:val="001B259C"/>
    <w:rsid w:val="001B2FED"/>
    <w:rsid w:val="001B3241"/>
    <w:rsid w:val="001B330C"/>
    <w:rsid w:val="001B3A8B"/>
    <w:rsid w:val="001B3DAF"/>
    <w:rsid w:val="001B5512"/>
    <w:rsid w:val="001B572C"/>
    <w:rsid w:val="001B5C71"/>
    <w:rsid w:val="001B6008"/>
    <w:rsid w:val="001B6A78"/>
    <w:rsid w:val="001B7704"/>
    <w:rsid w:val="001B77D8"/>
    <w:rsid w:val="001B7917"/>
    <w:rsid w:val="001B7F47"/>
    <w:rsid w:val="001C01BC"/>
    <w:rsid w:val="001C048E"/>
    <w:rsid w:val="001C04D6"/>
    <w:rsid w:val="001C0D00"/>
    <w:rsid w:val="001C0D0A"/>
    <w:rsid w:val="001C0D34"/>
    <w:rsid w:val="001C1CA2"/>
    <w:rsid w:val="001C216E"/>
    <w:rsid w:val="001C2763"/>
    <w:rsid w:val="001C29CC"/>
    <w:rsid w:val="001C2EB2"/>
    <w:rsid w:val="001C33B6"/>
    <w:rsid w:val="001C33B7"/>
    <w:rsid w:val="001C3E63"/>
    <w:rsid w:val="001C4E7D"/>
    <w:rsid w:val="001C4EEC"/>
    <w:rsid w:val="001C6640"/>
    <w:rsid w:val="001C6987"/>
    <w:rsid w:val="001C6CE0"/>
    <w:rsid w:val="001C6E57"/>
    <w:rsid w:val="001C7CC2"/>
    <w:rsid w:val="001C7DEF"/>
    <w:rsid w:val="001C7FBB"/>
    <w:rsid w:val="001D2228"/>
    <w:rsid w:val="001D24AB"/>
    <w:rsid w:val="001D2E51"/>
    <w:rsid w:val="001D2F68"/>
    <w:rsid w:val="001D4005"/>
    <w:rsid w:val="001D581D"/>
    <w:rsid w:val="001D5A04"/>
    <w:rsid w:val="001D640C"/>
    <w:rsid w:val="001D6964"/>
    <w:rsid w:val="001D6F23"/>
    <w:rsid w:val="001D7CE0"/>
    <w:rsid w:val="001E022D"/>
    <w:rsid w:val="001E0D7E"/>
    <w:rsid w:val="001E0ED2"/>
    <w:rsid w:val="001E165B"/>
    <w:rsid w:val="001E169E"/>
    <w:rsid w:val="001E184B"/>
    <w:rsid w:val="001E1F14"/>
    <w:rsid w:val="001E397A"/>
    <w:rsid w:val="001E4D16"/>
    <w:rsid w:val="001E5822"/>
    <w:rsid w:val="001E62B4"/>
    <w:rsid w:val="001E76D0"/>
    <w:rsid w:val="001E7CF1"/>
    <w:rsid w:val="001E7FA0"/>
    <w:rsid w:val="001F1864"/>
    <w:rsid w:val="001F1A23"/>
    <w:rsid w:val="001F1F18"/>
    <w:rsid w:val="001F2052"/>
    <w:rsid w:val="001F2257"/>
    <w:rsid w:val="001F23C4"/>
    <w:rsid w:val="001F2436"/>
    <w:rsid w:val="001F319F"/>
    <w:rsid w:val="001F4345"/>
    <w:rsid w:val="001F4805"/>
    <w:rsid w:val="001F586A"/>
    <w:rsid w:val="001F58C8"/>
    <w:rsid w:val="001F5B72"/>
    <w:rsid w:val="001F6534"/>
    <w:rsid w:val="001F6562"/>
    <w:rsid w:val="001F6F5D"/>
    <w:rsid w:val="001F7124"/>
    <w:rsid w:val="001F716D"/>
    <w:rsid w:val="001F7961"/>
    <w:rsid w:val="001F7DC9"/>
    <w:rsid w:val="002006D3"/>
    <w:rsid w:val="00200E08"/>
    <w:rsid w:val="00201DEA"/>
    <w:rsid w:val="0020216E"/>
    <w:rsid w:val="0020260D"/>
    <w:rsid w:val="002026A0"/>
    <w:rsid w:val="00202DB4"/>
    <w:rsid w:val="00203F03"/>
    <w:rsid w:val="00204AC8"/>
    <w:rsid w:val="00204D58"/>
    <w:rsid w:val="00204DC8"/>
    <w:rsid w:val="0020599C"/>
    <w:rsid w:val="00205B8D"/>
    <w:rsid w:val="0020643E"/>
    <w:rsid w:val="0020688E"/>
    <w:rsid w:val="002071FF"/>
    <w:rsid w:val="002077CB"/>
    <w:rsid w:val="002100BE"/>
    <w:rsid w:val="00210415"/>
    <w:rsid w:val="00210A48"/>
    <w:rsid w:val="00210AAA"/>
    <w:rsid w:val="00211ED7"/>
    <w:rsid w:val="00211EF1"/>
    <w:rsid w:val="0021373A"/>
    <w:rsid w:val="00213EFE"/>
    <w:rsid w:val="002140C6"/>
    <w:rsid w:val="00215764"/>
    <w:rsid w:val="00216426"/>
    <w:rsid w:val="00216FCB"/>
    <w:rsid w:val="00217450"/>
    <w:rsid w:val="002204AB"/>
    <w:rsid w:val="002207BB"/>
    <w:rsid w:val="00220E35"/>
    <w:rsid w:val="00221A65"/>
    <w:rsid w:val="00221AFD"/>
    <w:rsid w:val="00221B3B"/>
    <w:rsid w:val="00222616"/>
    <w:rsid w:val="00223B4F"/>
    <w:rsid w:val="00223BD0"/>
    <w:rsid w:val="00224211"/>
    <w:rsid w:val="00224592"/>
    <w:rsid w:val="00224B33"/>
    <w:rsid w:val="00224B76"/>
    <w:rsid w:val="00225003"/>
    <w:rsid w:val="0022516C"/>
    <w:rsid w:val="0022669A"/>
    <w:rsid w:val="002266CD"/>
    <w:rsid w:val="00226C29"/>
    <w:rsid w:val="0022783A"/>
    <w:rsid w:val="0022798E"/>
    <w:rsid w:val="00227F94"/>
    <w:rsid w:val="00230087"/>
    <w:rsid w:val="00230754"/>
    <w:rsid w:val="00230A27"/>
    <w:rsid w:val="00230C4C"/>
    <w:rsid w:val="00230DCF"/>
    <w:rsid w:val="00231409"/>
    <w:rsid w:val="00231749"/>
    <w:rsid w:val="00231D9E"/>
    <w:rsid w:val="00231E26"/>
    <w:rsid w:val="00231F9B"/>
    <w:rsid w:val="002322D9"/>
    <w:rsid w:val="0023246C"/>
    <w:rsid w:val="00232613"/>
    <w:rsid w:val="002332B3"/>
    <w:rsid w:val="00233A22"/>
    <w:rsid w:val="00233EFC"/>
    <w:rsid w:val="00234994"/>
    <w:rsid w:val="00235679"/>
    <w:rsid w:val="00235CB3"/>
    <w:rsid w:val="00235DCB"/>
    <w:rsid w:val="00235EBC"/>
    <w:rsid w:val="00236B16"/>
    <w:rsid w:val="00240ADC"/>
    <w:rsid w:val="00240E45"/>
    <w:rsid w:val="002412CE"/>
    <w:rsid w:val="00241D7C"/>
    <w:rsid w:val="00242DDE"/>
    <w:rsid w:val="00243512"/>
    <w:rsid w:val="002435BA"/>
    <w:rsid w:val="00244241"/>
    <w:rsid w:val="00244B6A"/>
    <w:rsid w:val="00244E56"/>
    <w:rsid w:val="00245480"/>
    <w:rsid w:val="00245CDC"/>
    <w:rsid w:val="00246081"/>
    <w:rsid w:val="002461A4"/>
    <w:rsid w:val="00247119"/>
    <w:rsid w:val="002473DE"/>
    <w:rsid w:val="00247824"/>
    <w:rsid w:val="00247E3F"/>
    <w:rsid w:val="002501C7"/>
    <w:rsid w:val="002502B7"/>
    <w:rsid w:val="00250B27"/>
    <w:rsid w:val="00250EA7"/>
    <w:rsid w:val="00251415"/>
    <w:rsid w:val="00252639"/>
    <w:rsid w:val="002527F9"/>
    <w:rsid w:val="00252B4E"/>
    <w:rsid w:val="00253194"/>
    <w:rsid w:val="0025356B"/>
    <w:rsid w:val="00253C0C"/>
    <w:rsid w:val="00254292"/>
    <w:rsid w:val="002550C3"/>
    <w:rsid w:val="00255E38"/>
    <w:rsid w:val="00256015"/>
    <w:rsid w:val="002560EF"/>
    <w:rsid w:val="0025616A"/>
    <w:rsid w:val="0025636B"/>
    <w:rsid w:val="00256ACE"/>
    <w:rsid w:val="00256AF7"/>
    <w:rsid w:val="00256F7D"/>
    <w:rsid w:val="00256FCE"/>
    <w:rsid w:val="002575D2"/>
    <w:rsid w:val="002576BC"/>
    <w:rsid w:val="002576E4"/>
    <w:rsid w:val="00257BFC"/>
    <w:rsid w:val="00257CFB"/>
    <w:rsid w:val="00260250"/>
    <w:rsid w:val="002606DC"/>
    <w:rsid w:val="00260A4A"/>
    <w:rsid w:val="00260AA0"/>
    <w:rsid w:val="00260FC7"/>
    <w:rsid w:val="00262754"/>
    <w:rsid w:val="00262E1D"/>
    <w:rsid w:val="0026369C"/>
    <w:rsid w:val="00263897"/>
    <w:rsid w:val="00263D13"/>
    <w:rsid w:val="00264D44"/>
    <w:rsid w:val="00264D6C"/>
    <w:rsid w:val="002656C4"/>
    <w:rsid w:val="00265E5E"/>
    <w:rsid w:val="00266DB7"/>
    <w:rsid w:val="00267345"/>
    <w:rsid w:val="0027043C"/>
    <w:rsid w:val="0027089C"/>
    <w:rsid w:val="002708BF"/>
    <w:rsid w:val="00270FFE"/>
    <w:rsid w:val="002711BF"/>
    <w:rsid w:val="00271208"/>
    <w:rsid w:val="00271848"/>
    <w:rsid w:val="002727D5"/>
    <w:rsid w:val="00273B82"/>
    <w:rsid w:val="00273C2F"/>
    <w:rsid w:val="00274B40"/>
    <w:rsid w:val="002751E6"/>
    <w:rsid w:val="00275C2C"/>
    <w:rsid w:val="00275E6C"/>
    <w:rsid w:val="002762F4"/>
    <w:rsid w:val="00276B0A"/>
    <w:rsid w:val="00277494"/>
    <w:rsid w:val="00277672"/>
    <w:rsid w:val="00277E25"/>
    <w:rsid w:val="00280AE6"/>
    <w:rsid w:val="00281A88"/>
    <w:rsid w:val="00281F29"/>
    <w:rsid w:val="0028243F"/>
    <w:rsid w:val="002827BF"/>
    <w:rsid w:val="00282810"/>
    <w:rsid w:val="00282853"/>
    <w:rsid w:val="00282B4D"/>
    <w:rsid w:val="002831B9"/>
    <w:rsid w:val="0028366B"/>
    <w:rsid w:val="00283672"/>
    <w:rsid w:val="00283F49"/>
    <w:rsid w:val="00284986"/>
    <w:rsid w:val="00284AF7"/>
    <w:rsid w:val="002856EA"/>
    <w:rsid w:val="0028693D"/>
    <w:rsid w:val="002869E7"/>
    <w:rsid w:val="00287013"/>
    <w:rsid w:val="00287102"/>
    <w:rsid w:val="00287A45"/>
    <w:rsid w:val="00287BEF"/>
    <w:rsid w:val="0029051A"/>
    <w:rsid w:val="00291A51"/>
    <w:rsid w:val="00292529"/>
    <w:rsid w:val="002933AD"/>
    <w:rsid w:val="002935BC"/>
    <w:rsid w:val="0029396E"/>
    <w:rsid w:val="00293F61"/>
    <w:rsid w:val="002947AE"/>
    <w:rsid w:val="00294A93"/>
    <w:rsid w:val="002954F2"/>
    <w:rsid w:val="00295A64"/>
    <w:rsid w:val="0029661D"/>
    <w:rsid w:val="00296B9F"/>
    <w:rsid w:val="00296D29"/>
    <w:rsid w:val="00297DE9"/>
    <w:rsid w:val="002A0A83"/>
    <w:rsid w:val="002A0AAC"/>
    <w:rsid w:val="002A0D0F"/>
    <w:rsid w:val="002A0EC1"/>
    <w:rsid w:val="002A0FED"/>
    <w:rsid w:val="002A270E"/>
    <w:rsid w:val="002A2CCF"/>
    <w:rsid w:val="002A31CE"/>
    <w:rsid w:val="002A3BED"/>
    <w:rsid w:val="002A4013"/>
    <w:rsid w:val="002A4668"/>
    <w:rsid w:val="002A4F00"/>
    <w:rsid w:val="002A4F91"/>
    <w:rsid w:val="002A5839"/>
    <w:rsid w:val="002A583A"/>
    <w:rsid w:val="002A6058"/>
    <w:rsid w:val="002A6646"/>
    <w:rsid w:val="002A6935"/>
    <w:rsid w:val="002A6F3F"/>
    <w:rsid w:val="002A70BC"/>
    <w:rsid w:val="002A73CC"/>
    <w:rsid w:val="002A7531"/>
    <w:rsid w:val="002A7B15"/>
    <w:rsid w:val="002A7D9A"/>
    <w:rsid w:val="002B09FD"/>
    <w:rsid w:val="002B1913"/>
    <w:rsid w:val="002B1937"/>
    <w:rsid w:val="002B2503"/>
    <w:rsid w:val="002B2B7A"/>
    <w:rsid w:val="002B3054"/>
    <w:rsid w:val="002B3C6E"/>
    <w:rsid w:val="002B500C"/>
    <w:rsid w:val="002B51D1"/>
    <w:rsid w:val="002B5954"/>
    <w:rsid w:val="002B67B3"/>
    <w:rsid w:val="002B6A62"/>
    <w:rsid w:val="002B7ADE"/>
    <w:rsid w:val="002B7F70"/>
    <w:rsid w:val="002C2961"/>
    <w:rsid w:val="002C2AD2"/>
    <w:rsid w:val="002C2BF3"/>
    <w:rsid w:val="002C2C03"/>
    <w:rsid w:val="002C33DA"/>
    <w:rsid w:val="002C3E09"/>
    <w:rsid w:val="002C4049"/>
    <w:rsid w:val="002C4225"/>
    <w:rsid w:val="002C46D3"/>
    <w:rsid w:val="002C4B74"/>
    <w:rsid w:val="002C57FC"/>
    <w:rsid w:val="002C61D6"/>
    <w:rsid w:val="002C7540"/>
    <w:rsid w:val="002C7EC6"/>
    <w:rsid w:val="002D028F"/>
    <w:rsid w:val="002D0875"/>
    <w:rsid w:val="002D0D15"/>
    <w:rsid w:val="002D136B"/>
    <w:rsid w:val="002D1941"/>
    <w:rsid w:val="002D1F36"/>
    <w:rsid w:val="002D2445"/>
    <w:rsid w:val="002D255A"/>
    <w:rsid w:val="002D2832"/>
    <w:rsid w:val="002D305F"/>
    <w:rsid w:val="002D58A9"/>
    <w:rsid w:val="002D5AAD"/>
    <w:rsid w:val="002D6623"/>
    <w:rsid w:val="002D67AC"/>
    <w:rsid w:val="002D6DAD"/>
    <w:rsid w:val="002D77BF"/>
    <w:rsid w:val="002D77FC"/>
    <w:rsid w:val="002E02D2"/>
    <w:rsid w:val="002E1B2D"/>
    <w:rsid w:val="002E1F4B"/>
    <w:rsid w:val="002E1F90"/>
    <w:rsid w:val="002E1FB4"/>
    <w:rsid w:val="002E30AE"/>
    <w:rsid w:val="002E3D56"/>
    <w:rsid w:val="002E45F3"/>
    <w:rsid w:val="002E47B2"/>
    <w:rsid w:val="002E6D93"/>
    <w:rsid w:val="002E7231"/>
    <w:rsid w:val="002F026F"/>
    <w:rsid w:val="002F0757"/>
    <w:rsid w:val="002F101D"/>
    <w:rsid w:val="002F171C"/>
    <w:rsid w:val="002F1B7E"/>
    <w:rsid w:val="002F1B9F"/>
    <w:rsid w:val="002F2833"/>
    <w:rsid w:val="002F2B01"/>
    <w:rsid w:val="002F2EF3"/>
    <w:rsid w:val="002F4903"/>
    <w:rsid w:val="002F4CDA"/>
    <w:rsid w:val="002F4DEC"/>
    <w:rsid w:val="002F4EE0"/>
    <w:rsid w:val="002F571C"/>
    <w:rsid w:val="002F5966"/>
    <w:rsid w:val="002F5CDA"/>
    <w:rsid w:val="002F603F"/>
    <w:rsid w:val="002F6707"/>
    <w:rsid w:val="002F6C82"/>
    <w:rsid w:val="002F788F"/>
    <w:rsid w:val="002F7B58"/>
    <w:rsid w:val="002F7EEB"/>
    <w:rsid w:val="00301652"/>
    <w:rsid w:val="00301969"/>
    <w:rsid w:val="00301AA2"/>
    <w:rsid w:val="00301C6A"/>
    <w:rsid w:val="00301CED"/>
    <w:rsid w:val="003027D5"/>
    <w:rsid w:val="00302F0D"/>
    <w:rsid w:val="003031CA"/>
    <w:rsid w:val="00303EC6"/>
    <w:rsid w:val="00304E50"/>
    <w:rsid w:val="00304EFA"/>
    <w:rsid w:val="0030605F"/>
    <w:rsid w:val="003061D7"/>
    <w:rsid w:val="003070C8"/>
    <w:rsid w:val="00307ECB"/>
    <w:rsid w:val="00307F69"/>
    <w:rsid w:val="0031054C"/>
    <w:rsid w:val="00310774"/>
    <w:rsid w:val="00310E06"/>
    <w:rsid w:val="00310FD2"/>
    <w:rsid w:val="00311657"/>
    <w:rsid w:val="00311AEB"/>
    <w:rsid w:val="0031233B"/>
    <w:rsid w:val="00312A82"/>
    <w:rsid w:val="003130E5"/>
    <w:rsid w:val="00313B05"/>
    <w:rsid w:val="0031455B"/>
    <w:rsid w:val="00315357"/>
    <w:rsid w:val="0031581E"/>
    <w:rsid w:val="003163F8"/>
    <w:rsid w:val="00316CD5"/>
    <w:rsid w:val="00317970"/>
    <w:rsid w:val="00320B1B"/>
    <w:rsid w:val="00320D40"/>
    <w:rsid w:val="00321094"/>
    <w:rsid w:val="00321B30"/>
    <w:rsid w:val="00321C4D"/>
    <w:rsid w:val="0032281F"/>
    <w:rsid w:val="00322873"/>
    <w:rsid w:val="003228D1"/>
    <w:rsid w:val="003233EA"/>
    <w:rsid w:val="003235BD"/>
    <w:rsid w:val="0032367D"/>
    <w:rsid w:val="003238E3"/>
    <w:rsid w:val="00323B5D"/>
    <w:rsid w:val="00323C69"/>
    <w:rsid w:val="003241C3"/>
    <w:rsid w:val="00324238"/>
    <w:rsid w:val="003244D6"/>
    <w:rsid w:val="00325172"/>
    <w:rsid w:val="003256D1"/>
    <w:rsid w:val="003257F2"/>
    <w:rsid w:val="003267BC"/>
    <w:rsid w:val="003277DA"/>
    <w:rsid w:val="00327DD2"/>
    <w:rsid w:val="003301B5"/>
    <w:rsid w:val="00330A17"/>
    <w:rsid w:val="00331E35"/>
    <w:rsid w:val="003324A8"/>
    <w:rsid w:val="003325DE"/>
    <w:rsid w:val="00332EFA"/>
    <w:rsid w:val="00333DF5"/>
    <w:rsid w:val="0033421B"/>
    <w:rsid w:val="00335483"/>
    <w:rsid w:val="003354FF"/>
    <w:rsid w:val="003358A5"/>
    <w:rsid w:val="003368A8"/>
    <w:rsid w:val="003369D8"/>
    <w:rsid w:val="00336C8B"/>
    <w:rsid w:val="00336CB3"/>
    <w:rsid w:val="00337832"/>
    <w:rsid w:val="00337CFC"/>
    <w:rsid w:val="00337F4E"/>
    <w:rsid w:val="00337FFB"/>
    <w:rsid w:val="00341018"/>
    <w:rsid w:val="00341680"/>
    <w:rsid w:val="00341FA2"/>
    <w:rsid w:val="0034293F"/>
    <w:rsid w:val="00342966"/>
    <w:rsid w:val="00342EE9"/>
    <w:rsid w:val="00343141"/>
    <w:rsid w:val="00343A54"/>
    <w:rsid w:val="00343AB6"/>
    <w:rsid w:val="00343C12"/>
    <w:rsid w:val="00344843"/>
    <w:rsid w:val="00345BA0"/>
    <w:rsid w:val="00345D3C"/>
    <w:rsid w:val="00346333"/>
    <w:rsid w:val="00346972"/>
    <w:rsid w:val="00346AB6"/>
    <w:rsid w:val="003470CA"/>
    <w:rsid w:val="00350518"/>
    <w:rsid w:val="00350601"/>
    <w:rsid w:val="00350AD9"/>
    <w:rsid w:val="00350DEB"/>
    <w:rsid w:val="00351200"/>
    <w:rsid w:val="003513DC"/>
    <w:rsid w:val="00351A3E"/>
    <w:rsid w:val="00351E76"/>
    <w:rsid w:val="0035260D"/>
    <w:rsid w:val="00352DEF"/>
    <w:rsid w:val="00352F95"/>
    <w:rsid w:val="00353AF3"/>
    <w:rsid w:val="00354D97"/>
    <w:rsid w:val="00355E8A"/>
    <w:rsid w:val="00356241"/>
    <w:rsid w:val="003565AC"/>
    <w:rsid w:val="00356C06"/>
    <w:rsid w:val="003570AD"/>
    <w:rsid w:val="00361A28"/>
    <w:rsid w:val="003627AB"/>
    <w:rsid w:val="0036296E"/>
    <w:rsid w:val="00362A78"/>
    <w:rsid w:val="00363260"/>
    <w:rsid w:val="00365823"/>
    <w:rsid w:val="00365F11"/>
    <w:rsid w:val="003664F1"/>
    <w:rsid w:val="00366FDB"/>
    <w:rsid w:val="00370DE0"/>
    <w:rsid w:val="00370FAC"/>
    <w:rsid w:val="00371121"/>
    <w:rsid w:val="00373546"/>
    <w:rsid w:val="003737BB"/>
    <w:rsid w:val="00373DFA"/>
    <w:rsid w:val="00373FB2"/>
    <w:rsid w:val="0037421F"/>
    <w:rsid w:val="003746B4"/>
    <w:rsid w:val="003746D4"/>
    <w:rsid w:val="00374D5F"/>
    <w:rsid w:val="00375502"/>
    <w:rsid w:val="00377291"/>
    <w:rsid w:val="003773C9"/>
    <w:rsid w:val="00377867"/>
    <w:rsid w:val="00377B41"/>
    <w:rsid w:val="003800FD"/>
    <w:rsid w:val="00380162"/>
    <w:rsid w:val="0038051B"/>
    <w:rsid w:val="00381DE3"/>
    <w:rsid w:val="00382619"/>
    <w:rsid w:val="00382788"/>
    <w:rsid w:val="00382B95"/>
    <w:rsid w:val="0038343E"/>
    <w:rsid w:val="00383747"/>
    <w:rsid w:val="0038396C"/>
    <w:rsid w:val="003839B8"/>
    <w:rsid w:val="00383C1F"/>
    <w:rsid w:val="0038401C"/>
    <w:rsid w:val="00384634"/>
    <w:rsid w:val="00384704"/>
    <w:rsid w:val="003851D1"/>
    <w:rsid w:val="00385290"/>
    <w:rsid w:val="00385457"/>
    <w:rsid w:val="00385DFC"/>
    <w:rsid w:val="00387A82"/>
    <w:rsid w:val="00390826"/>
    <w:rsid w:val="00390D0A"/>
    <w:rsid w:val="00391630"/>
    <w:rsid w:val="0039255D"/>
    <w:rsid w:val="003930CB"/>
    <w:rsid w:val="00393832"/>
    <w:rsid w:val="003950D9"/>
    <w:rsid w:val="00395194"/>
    <w:rsid w:val="0039520E"/>
    <w:rsid w:val="00395895"/>
    <w:rsid w:val="003959D0"/>
    <w:rsid w:val="0039661B"/>
    <w:rsid w:val="003966B6"/>
    <w:rsid w:val="00396939"/>
    <w:rsid w:val="003973B3"/>
    <w:rsid w:val="00397630"/>
    <w:rsid w:val="003A1CFD"/>
    <w:rsid w:val="003A1ECA"/>
    <w:rsid w:val="003A2828"/>
    <w:rsid w:val="003A28A7"/>
    <w:rsid w:val="003A2977"/>
    <w:rsid w:val="003A2D2D"/>
    <w:rsid w:val="003A314C"/>
    <w:rsid w:val="003A3598"/>
    <w:rsid w:val="003A3983"/>
    <w:rsid w:val="003A39C8"/>
    <w:rsid w:val="003A3A28"/>
    <w:rsid w:val="003A41DE"/>
    <w:rsid w:val="003A468F"/>
    <w:rsid w:val="003A652B"/>
    <w:rsid w:val="003A660B"/>
    <w:rsid w:val="003A672D"/>
    <w:rsid w:val="003A6BA8"/>
    <w:rsid w:val="003A716F"/>
    <w:rsid w:val="003B062E"/>
    <w:rsid w:val="003B1725"/>
    <w:rsid w:val="003B1BAE"/>
    <w:rsid w:val="003B1DCA"/>
    <w:rsid w:val="003B236B"/>
    <w:rsid w:val="003B2751"/>
    <w:rsid w:val="003B2C4A"/>
    <w:rsid w:val="003B34CC"/>
    <w:rsid w:val="003B4698"/>
    <w:rsid w:val="003B4722"/>
    <w:rsid w:val="003B4BFB"/>
    <w:rsid w:val="003B4E5F"/>
    <w:rsid w:val="003B4E97"/>
    <w:rsid w:val="003B5368"/>
    <w:rsid w:val="003B613B"/>
    <w:rsid w:val="003B699C"/>
    <w:rsid w:val="003B703E"/>
    <w:rsid w:val="003B716C"/>
    <w:rsid w:val="003B7A09"/>
    <w:rsid w:val="003B7D93"/>
    <w:rsid w:val="003B7E72"/>
    <w:rsid w:val="003C01A8"/>
    <w:rsid w:val="003C0333"/>
    <w:rsid w:val="003C10C3"/>
    <w:rsid w:val="003C13D9"/>
    <w:rsid w:val="003C1AA5"/>
    <w:rsid w:val="003C2964"/>
    <w:rsid w:val="003C3427"/>
    <w:rsid w:val="003C35CB"/>
    <w:rsid w:val="003C3931"/>
    <w:rsid w:val="003C4876"/>
    <w:rsid w:val="003C5528"/>
    <w:rsid w:val="003C5A77"/>
    <w:rsid w:val="003C5E7A"/>
    <w:rsid w:val="003C747E"/>
    <w:rsid w:val="003D01F8"/>
    <w:rsid w:val="003D02C8"/>
    <w:rsid w:val="003D0AA2"/>
    <w:rsid w:val="003D0CDA"/>
    <w:rsid w:val="003D0E2E"/>
    <w:rsid w:val="003D0E43"/>
    <w:rsid w:val="003D1365"/>
    <w:rsid w:val="003D1679"/>
    <w:rsid w:val="003D279D"/>
    <w:rsid w:val="003D2A41"/>
    <w:rsid w:val="003D3220"/>
    <w:rsid w:val="003D340E"/>
    <w:rsid w:val="003D3D00"/>
    <w:rsid w:val="003D5258"/>
    <w:rsid w:val="003D6F2E"/>
    <w:rsid w:val="003D7C48"/>
    <w:rsid w:val="003E1342"/>
    <w:rsid w:val="003E1472"/>
    <w:rsid w:val="003E1C55"/>
    <w:rsid w:val="003E2ECC"/>
    <w:rsid w:val="003E34BC"/>
    <w:rsid w:val="003E3B89"/>
    <w:rsid w:val="003E3D97"/>
    <w:rsid w:val="003E4CC4"/>
    <w:rsid w:val="003E554B"/>
    <w:rsid w:val="003E57ED"/>
    <w:rsid w:val="003E5EA7"/>
    <w:rsid w:val="003E5F31"/>
    <w:rsid w:val="003E6681"/>
    <w:rsid w:val="003E67EB"/>
    <w:rsid w:val="003E6C5A"/>
    <w:rsid w:val="003E7089"/>
    <w:rsid w:val="003E738A"/>
    <w:rsid w:val="003E75B0"/>
    <w:rsid w:val="003E7E67"/>
    <w:rsid w:val="003F07DD"/>
    <w:rsid w:val="003F1B25"/>
    <w:rsid w:val="003F297C"/>
    <w:rsid w:val="003F2BBA"/>
    <w:rsid w:val="003F2C35"/>
    <w:rsid w:val="003F3637"/>
    <w:rsid w:val="003F4E48"/>
    <w:rsid w:val="003F5358"/>
    <w:rsid w:val="003F58B0"/>
    <w:rsid w:val="003F5C09"/>
    <w:rsid w:val="003F5CC0"/>
    <w:rsid w:val="003F5FAC"/>
    <w:rsid w:val="003F6101"/>
    <w:rsid w:val="003F6658"/>
    <w:rsid w:val="003F67A9"/>
    <w:rsid w:val="003F6D5E"/>
    <w:rsid w:val="003F6E30"/>
    <w:rsid w:val="003F7AB3"/>
    <w:rsid w:val="003F7B58"/>
    <w:rsid w:val="003F7FB3"/>
    <w:rsid w:val="004015AB"/>
    <w:rsid w:val="004019E1"/>
    <w:rsid w:val="00401B13"/>
    <w:rsid w:val="00401FFF"/>
    <w:rsid w:val="00402245"/>
    <w:rsid w:val="0040272C"/>
    <w:rsid w:val="00403767"/>
    <w:rsid w:val="00404CED"/>
    <w:rsid w:val="00405613"/>
    <w:rsid w:val="004061B3"/>
    <w:rsid w:val="00406D3F"/>
    <w:rsid w:val="004074AB"/>
    <w:rsid w:val="004078E9"/>
    <w:rsid w:val="00407ABD"/>
    <w:rsid w:val="00407AFD"/>
    <w:rsid w:val="00410994"/>
    <w:rsid w:val="00411123"/>
    <w:rsid w:val="00411165"/>
    <w:rsid w:val="004132A4"/>
    <w:rsid w:val="004133CD"/>
    <w:rsid w:val="00413506"/>
    <w:rsid w:val="004135DE"/>
    <w:rsid w:val="00413777"/>
    <w:rsid w:val="00413E2A"/>
    <w:rsid w:val="004144D9"/>
    <w:rsid w:val="004145C7"/>
    <w:rsid w:val="00414B10"/>
    <w:rsid w:val="00415726"/>
    <w:rsid w:val="004159E2"/>
    <w:rsid w:val="00415FB2"/>
    <w:rsid w:val="0041708C"/>
    <w:rsid w:val="00417827"/>
    <w:rsid w:val="00417FA6"/>
    <w:rsid w:val="00420145"/>
    <w:rsid w:val="004201F2"/>
    <w:rsid w:val="00420597"/>
    <w:rsid w:val="004206AC"/>
    <w:rsid w:val="00420DD3"/>
    <w:rsid w:val="00421D07"/>
    <w:rsid w:val="00421E39"/>
    <w:rsid w:val="004229B4"/>
    <w:rsid w:val="004231FA"/>
    <w:rsid w:val="00423549"/>
    <w:rsid w:val="00423572"/>
    <w:rsid w:val="0042385E"/>
    <w:rsid w:val="004246DD"/>
    <w:rsid w:val="00424880"/>
    <w:rsid w:val="00424D42"/>
    <w:rsid w:val="0042588F"/>
    <w:rsid w:val="004259F8"/>
    <w:rsid w:val="00426912"/>
    <w:rsid w:val="00426A66"/>
    <w:rsid w:val="00426D1C"/>
    <w:rsid w:val="00426E85"/>
    <w:rsid w:val="004275BC"/>
    <w:rsid w:val="00427805"/>
    <w:rsid w:val="00427C73"/>
    <w:rsid w:val="00430403"/>
    <w:rsid w:val="00431517"/>
    <w:rsid w:val="00433462"/>
    <w:rsid w:val="00433E1C"/>
    <w:rsid w:val="004340C7"/>
    <w:rsid w:val="004342E4"/>
    <w:rsid w:val="00434579"/>
    <w:rsid w:val="004347F4"/>
    <w:rsid w:val="00434826"/>
    <w:rsid w:val="004352AB"/>
    <w:rsid w:val="00435A2C"/>
    <w:rsid w:val="00435C7D"/>
    <w:rsid w:val="004360F0"/>
    <w:rsid w:val="004362C2"/>
    <w:rsid w:val="0043678A"/>
    <w:rsid w:val="00436868"/>
    <w:rsid w:val="00436A89"/>
    <w:rsid w:val="00436DE6"/>
    <w:rsid w:val="0043716D"/>
    <w:rsid w:val="004373E3"/>
    <w:rsid w:val="00440D1C"/>
    <w:rsid w:val="0044121B"/>
    <w:rsid w:val="0044198F"/>
    <w:rsid w:val="00441D12"/>
    <w:rsid w:val="00441ECB"/>
    <w:rsid w:val="00442A37"/>
    <w:rsid w:val="00442A50"/>
    <w:rsid w:val="00442E70"/>
    <w:rsid w:val="0044314A"/>
    <w:rsid w:val="00443546"/>
    <w:rsid w:val="00443BFF"/>
    <w:rsid w:val="00444357"/>
    <w:rsid w:val="00444DF4"/>
    <w:rsid w:val="00445B14"/>
    <w:rsid w:val="00446BDA"/>
    <w:rsid w:val="004470FC"/>
    <w:rsid w:val="00447819"/>
    <w:rsid w:val="00447C92"/>
    <w:rsid w:val="004505A1"/>
    <w:rsid w:val="00450738"/>
    <w:rsid w:val="00452258"/>
    <w:rsid w:val="004523E2"/>
    <w:rsid w:val="004523FB"/>
    <w:rsid w:val="00453681"/>
    <w:rsid w:val="00453707"/>
    <w:rsid w:val="00453975"/>
    <w:rsid w:val="00453FAD"/>
    <w:rsid w:val="0045428A"/>
    <w:rsid w:val="004543EE"/>
    <w:rsid w:val="00454559"/>
    <w:rsid w:val="004547B8"/>
    <w:rsid w:val="004548F9"/>
    <w:rsid w:val="00454C1E"/>
    <w:rsid w:val="00455388"/>
    <w:rsid w:val="00455450"/>
    <w:rsid w:val="0045559F"/>
    <w:rsid w:val="00457202"/>
    <w:rsid w:val="0045723A"/>
    <w:rsid w:val="00457297"/>
    <w:rsid w:val="00457388"/>
    <w:rsid w:val="004574B3"/>
    <w:rsid w:val="00457797"/>
    <w:rsid w:val="00457C78"/>
    <w:rsid w:val="00457C9F"/>
    <w:rsid w:val="00460160"/>
    <w:rsid w:val="004604E8"/>
    <w:rsid w:val="0046097C"/>
    <w:rsid w:val="00460989"/>
    <w:rsid w:val="004609BD"/>
    <w:rsid w:val="00460CEB"/>
    <w:rsid w:val="00460FB3"/>
    <w:rsid w:val="004612C1"/>
    <w:rsid w:val="004614F1"/>
    <w:rsid w:val="004615FD"/>
    <w:rsid w:val="0046165F"/>
    <w:rsid w:val="00461CA8"/>
    <w:rsid w:val="00461D84"/>
    <w:rsid w:val="00461DB1"/>
    <w:rsid w:val="00462440"/>
    <w:rsid w:val="0046287A"/>
    <w:rsid w:val="00462D8E"/>
    <w:rsid w:val="0046347F"/>
    <w:rsid w:val="00464243"/>
    <w:rsid w:val="00464694"/>
    <w:rsid w:val="004656FA"/>
    <w:rsid w:val="0046594F"/>
    <w:rsid w:val="00465B66"/>
    <w:rsid w:val="00466D35"/>
    <w:rsid w:val="0046765D"/>
    <w:rsid w:val="0047064E"/>
    <w:rsid w:val="00471BCE"/>
    <w:rsid w:val="0047285C"/>
    <w:rsid w:val="00473A21"/>
    <w:rsid w:val="00473CA2"/>
    <w:rsid w:val="004742FF"/>
    <w:rsid w:val="0047447D"/>
    <w:rsid w:val="00474C63"/>
    <w:rsid w:val="004758AF"/>
    <w:rsid w:val="00475BDE"/>
    <w:rsid w:val="00475D59"/>
    <w:rsid w:val="00476EF5"/>
    <w:rsid w:val="004774EF"/>
    <w:rsid w:val="004775B5"/>
    <w:rsid w:val="00477C41"/>
    <w:rsid w:val="0048012F"/>
    <w:rsid w:val="00480531"/>
    <w:rsid w:val="004806D0"/>
    <w:rsid w:val="00480734"/>
    <w:rsid w:val="004807E1"/>
    <w:rsid w:val="00480A8E"/>
    <w:rsid w:val="00481509"/>
    <w:rsid w:val="00481E62"/>
    <w:rsid w:val="004822C7"/>
    <w:rsid w:val="00482832"/>
    <w:rsid w:val="00482AD0"/>
    <w:rsid w:val="00483490"/>
    <w:rsid w:val="00483682"/>
    <w:rsid w:val="00483ACD"/>
    <w:rsid w:val="00484591"/>
    <w:rsid w:val="004847F3"/>
    <w:rsid w:val="004848D6"/>
    <w:rsid w:val="00484E49"/>
    <w:rsid w:val="00487188"/>
    <w:rsid w:val="004879F2"/>
    <w:rsid w:val="0049077C"/>
    <w:rsid w:val="0049202F"/>
    <w:rsid w:val="0049246F"/>
    <w:rsid w:val="00493135"/>
    <w:rsid w:val="00493386"/>
    <w:rsid w:val="00494EC9"/>
    <w:rsid w:val="00494F19"/>
    <w:rsid w:val="0049539C"/>
    <w:rsid w:val="00495B46"/>
    <w:rsid w:val="00496B10"/>
    <w:rsid w:val="00497141"/>
    <w:rsid w:val="0049719E"/>
    <w:rsid w:val="00497F88"/>
    <w:rsid w:val="004A0207"/>
    <w:rsid w:val="004A0F47"/>
    <w:rsid w:val="004A111E"/>
    <w:rsid w:val="004A15EB"/>
    <w:rsid w:val="004A275A"/>
    <w:rsid w:val="004A31A7"/>
    <w:rsid w:val="004A3A18"/>
    <w:rsid w:val="004A3A9A"/>
    <w:rsid w:val="004A3BB0"/>
    <w:rsid w:val="004A4766"/>
    <w:rsid w:val="004A4AAC"/>
    <w:rsid w:val="004A4F5B"/>
    <w:rsid w:val="004A5171"/>
    <w:rsid w:val="004A52BF"/>
    <w:rsid w:val="004A5572"/>
    <w:rsid w:val="004A5D51"/>
    <w:rsid w:val="004A7496"/>
    <w:rsid w:val="004A772B"/>
    <w:rsid w:val="004A7C42"/>
    <w:rsid w:val="004B01AE"/>
    <w:rsid w:val="004B09C1"/>
    <w:rsid w:val="004B0C11"/>
    <w:rsid w:val="004B14BB"/>
    <w:rsid w:val="004B20D2"/>
    <w:rsid w:val="004B224F"/>
    <w:rsid w:val="004B2D33"/>
    <w:rsid w:val="004B378C"/>
    <w:rsid w:val="004B4493"/>
    <w:rsid w:val="004B4877"/>
    <w:rsid w:val="004B4CF3"/>
    <w:rsid w:val="004B4F8F"/>
    <w:rsid w:val="004B544E"/>
    <w:rsid w:val="004B5C77"/>
    <w:rsid w:val="004B6700"/>
    <w:rsid w:val="004B672F"/>
    <w:rsid w:val="004C0354"/>
    <w:rsid w:val="004C13B9"/>
    <w:rsid w:val="004C1431"/>
    <w:rsid w:val="004C16CE"/>
    <w:rsid w:val="004C20FD"/>
    <w:rsid w:val="004C2AE5"/>
    <w:rsid w:val="004C35A9"/>
    <w:rsid w:val="004C38BC"/>
    <w:rsid w:val="004C38FE"/>
    <w:rsid w:val="004C3FD2"/>
    <w:rsid w:val="004C3FDD"/>
    <w:rsid w:val="004C418D"/>
    <w:rsid w:val="004C494C"/>
    <w:rsid w:val="004C5A71"/>
    <w:rsid w:val="004C5D5E"/>
    <w:rsid w:val="004C6B1D"/>
    <w:rsid w:val="004C6D28"/>
    <w:rsid w:val="004C73A9"/>
    <w:rsid w:val="004C7575"/>
    <w:rsid w:val="004C77A2"/>
    <w:rsid w:val="004D06E3"/>
    <w:rsid w:val="004D0932"/>
    <w:rsid w:val="004D1A03"/>
    <w:rsid w:val="004D21C7"/>
    <w:rsid w:val="004D2B22"/>
    <w:rsid w:val="004D33E6"/>
    <w:rsid w:val="004D3972"/>
    <w:rsid w:val="004D3D86"/>
    <w:rsid w:val="004D3E25"/>
    <w:rsid w:val="004D4DE0"/>
    <w:rsid w:val="004D4F37"/>
    <w:rsid w:val="004D5369"/>
    <w:rsid w:val="004D6434"/>
    <w:rsid w:val="004D6FB9"/>
    <w:rsid w:val="004D7024"/>
    <w:rsid w:val="004D7152"/>
    <w:rsid w:val="004D7CE3"/>
    <w:rsid w:val="004E039D"/>
    <w:rsid w:val="004E071B"/>
    <w:rsid w:val="004E1191"/>
    <w:rsid w:val="004E1678"/>
    <w:rsid w:val="004E1ACD"/>
    <w:rsid w:val="004E1CD7"/>
    <w:rsid w:val="004E1F75"/>
    <w:rsid w:val="004E24A7"/>
    <w:rsid w:val="004E2796"/>
    <w:rsid w:val="004E32D4"/>
    <w:rsid w:val="004E3DC1"/>
    <w:rsid w:val="004E3E42"/>
    <w:rsid w:val="004E4120"/>
    <w:rsid w:val="004E42B6"/>
    <w:rsid w:val="004E4780"/>
    <w:rsid w:val="004E4D52"/>
    <w:rsid w:val="004E4E19"/>
    <w:rsid w:val="004E5608"/>
    <w:rsid w:val="004E576C"/>
    <w:rsid w:val="004E5C90"/>
    <w:rsid w:val="004E63C7"/>
    <w:rsid w:val="004E69A4"/>
    <w:rsid w:val="004E6AFB"/>
    <w:rsid w:val="004E6C81"/>
    <w:rsid w:val="004E77D3"/>
    <w:rsid w:val="004E782F"/>
    <w:rsid w:val="004F03DC"/>
    <w:rsid w:val="004F0D95"/>
    <w:rsid w:val="004F1072"/>
    <w:rsid w:val="004F2353"/>
    <w:rsid w:val="004F27B5"/>
    <w:rsid w:val="004F3881"/>
    <w:rsid w:val="004F3972"/>
    <w:rsid w:val="004F3C69"/>
    <w:rsid w:val="004F4210"/>
    <w:rsid w:val="004F4EFB"/>
    <w:rsid w:val="004F5DDD"/>
    <w:rsid w:val="004F6694"/>
    <w:rsid w:val="004F681B"/>
    <w:rsid w:val="004F68E4"/>
    <w:rsid w:val="004F6CD5"/>
    <w:rsid w:val="004F7270"/>
    <w:rsid w:val="00500B84"/>
    <w:rsid w:val="00500C66"/>
    <w:rsid w:val="0050100F"/>
    <w:rsid w:val="00501445"/>
    <w:rsid w:val="005018B2"/>
    <w:rsid w:val="005018EE"/>
    <w:rsid w:val="005032C6"/>
    <w:rsid w:val="00503A5A"/>
    <w:rsid w:val="00503FDF"/>
    <w:rsid w:val="00504077"/>
    <w:rsid w:val="00504326"/>
    <w:rsid w:val="005046AC"/>
    <w:rsid w:val="00504FC3"/>
    <w:rsid w:val="00506003"/>
    <w:rsid w:val="0050610F"/>
    <w:rsid w:val="005063E2"/>
    <w:rsid w:val="0050656A"/>
    <w:rsid w:val="00506AB9"/>
    <w:rsid w:val="00507840"/>
    <w:rsid w:val="0050789F"/>
    <w:rsid w:val="005101C4"/>
    <w:rsid w:val="00510CC5"/>
    <w:rsid w:val="00511213"/>
    <w:rsid w:val="0051236A"/>
    <w:rsid w:val="0051258D"/>
    <w:rsid w:val="00512CE5"/>
    <w:rsid w:val="00513129"/>
    <w:rsid w:val="0051323B"/>
    <w:rsid w:val="00514337"/>
    <w:rsid w:val="00514AC2"/>
    <w:rsid w:val="00515DAC"/>
    <w:rsid w:val="005162DE"/>
    <w:rsid w:val="005169BB"/>
    <w:rsid w:val="00516D1D"/>
    <w:rsid w:val="00516F6B"/>
    <w:rsid w:val="0051764E"/>
    <w:rsid w:val="00517FC8"/>
    <w:rsid w:val="0052058E"/>
    <w:rsid w:val="0052060F"/>
    <w:rsid w:val="005207A3"/>
    <w:rsid w:val="00520856"/>
    <w:rsid w:val="00520EA9"/>
    <w:rsid w:val="00521655"/>
    <w:rsid w:val="00521D78"/>
    <w:rsid w:val="00522631"/>
    <w:rsid w:val="00522E64"/>
    <w:rsid w:val="00522F74"/>
    <w:rsid w:val="005236BC"/>
    <w:rsid w:val="00523801"/>
    <w:rsid w:val="00523BC6"/>
    <w:rsid w:val="00523DE5"/>
    <w:rsid w:val="00523FB7"/>
    <w:rsid w:val="00523FC7"/>
    <w:rsid w:val="00524A63"/>
    <w:rsid w:val="00525310"/>
    <w:rsid w:val="00525DAE"/>
    <w:rsid w:val="00525FF8"/>
    <w:rsid w:val="005275E3"/>
    <w:rsid w:val="00527CDB"/>
    <w:rsid w:val="00530053"/>
    <w:rsid w:val="00531902"/>
    <w:rsid w:val="00531C99"/>
    <w:rsid w:val="00531F06"/>
    <w:rsid w:val="0053227C"/>
    <w:rsid w:val="00532289"/>
    <w:rsid w:val="00532A44"/>
    <w:rsid w:val="00532B46"/>
    <w:rsid w:val="00533AAE"/>
    <w:rsid w:val="00533C93"/>
    <w:rsid w:val="0053434B"/>
    <w:rsid w:val="005349AD"/>
    <w:rsid w:val="00534C96"/>
    <w:rsid w:val="00534ED1"/>
    <w:rsid w:val="00534F85"/>
    <w:rsid w:val="00535EEF"/>
    <w:rsid w:val="00536106"/>
    <w:rsid w:val="00536E65"/>
    <w:rsid w:val="005379EA"/>
    <w:rsid w:val="005408FE"/>
    <w:rsid w:val="0054098D"/>
    <w:rsid w:val="00541A90"/>
    <w:rsid w:val="00543132"/>
    <w:rsid w:val="00543AF1"/>
    <w:rsid w:val="0054573C"/>
    <w:rsid w:val="0054591F"/>
    <w:rsid w:val="00545E06"/>
    <w:rsid w:val="005461A8"/>
    <w:rsid w:val="00546C1A"/>
    <w:rsid w:val="00546DAC"/>
    <w:rsid w:val="00547F5C"/>
    <w:rsid w:val="00550071"/>
    <w:rsid w:val="005506B8"/>
    <w:rsid w:val="00550F36"/>
    <w:rsid w:val="00550F6F"/>
    <w:rsid w:val="0055123A"/>
    <w:rsid w:val="00551D8E"/>
    <w:rsid w:val="00552E0B"/>
    <w:rsid w:val="0055321B"/>
    <w:rsid w:val="00553B03"/>
    <w:rsid w:val="00553BD0"/>
    <w:rsid w:val="005547C1"/>
    <w:rsid w:val="005547CE"/>
    <w:rsid w:val="00554814"/>
    <w:rsid w:val="005550E7"/>
    <w:rsid w:val="00555515"/>
    <w:rsid w:val="00555540"/>
    <w:rsid w:val="00555F3F"/>
    <w:rsid w:val="0055649B"/>
    <w:rsid w:val="00556A90"/>
    <w:rsid w:val="00556BDF"/>
    <w:rsid w:val="005570BE"/>
    <w:rsid w:val="005573CA"/>
    <w:rsid w:val="0055762C"/>
    <w:rsid w:val="005577A3"/>
    <w:rsid w:val="00557E30"/>
    <w:rsid w:val="00560583"/>
    <w:rsid w:val="00561BED"/>
    <w:rsid w:val="00562658"/>
    <w:rsid w:val="00562D23"/>
    <w:rsid w:val="00562EB4"/>
    <w:rsid w:val="00564330"/>
    <w:rsid w:val="0056465F"/>
    <w:rsid w:val="00564918"/>
    <w:rsid w:val="005649BC"/>
    <w:rsid w:val="00564AFA"/>
    <w:rsid w:val="00564E2A"/>
    <w:rsid w:val="00564FC0"/>
    <w:rsid w:val="0056501D"/>
    <w:rsid w:val="00565C27"/>
    <w:rsid w:val="005661DA"/>
    <w:rsid w:val="0056660B"/>
    <w:rsid w:val="00566666"/>
    <w:rsid w:val="00566691"/>
    <w:rsid w:val="00566B36"/>
    <w:rsid w:val="00566EBC"/>
    <w:rsid w:val="00566EFB"/>
    <w:rsid w:val="00567D9C"/>
    <w:rsid w:val="00570135"/>
    <w:rsid w:val="0057065A"/>
    <w:rsid w:val="005709E6"/>
    <w:rsid w:val="005712F7"/>
    <w:rsid w:val="005713FC"/>
    <w:rsid w:val="0057349A"/>
    <w:rsid w:val="00573A33"/>
    <w:rsid w:val="00574343"/>
    <w:rsid w:val="00575043"/>
    <w:rsid w:val="00575381"/>
    <w:rsid w:val="0057597F"/>
    <w:rsid w:val="00575A37"/>
    <w:rsid w:val="00576280"/>
    <w:rsid w:val="00576D48"/>
    <w:rsid w:val="005777AE"/>
    <w:rsid w:val="00580036"/>
    <w:rsid w:val="005802F6"/>
    <w:rsid w:val="0058196A"/>
    <w:rsid w:val="005832B1"/>
    <w:rsid w:val="00584165"/>
    <w:rsid w:val="005844D6"/>
    <w:rsid w:val="00584751"/>
    <w:rsid w:val="005849E1"/>
    <w:rsid w:val="00584CA3"/>
    <w:rsid w:val="00584E01"/>
    <w:rsid w:val="0058565B"/>
    <w:rsid w:val="00586045"/>
    <w:rsid w:val="005861E4"/>
    <w:rsid w:val="0058675B"/>
    <w:rsid w:val="005870F1"/>
    <w:rsid w:val="00587B4D"/>
    <w:rsid w:val="00587BFA"/>
    <w:rsid w:val="0059044D"/>
    <w:rsid w:val="0059077B"/>
    <w:rsid w:val="00590CFB"/>
    <w:rsid w:val="0059173F"/>
    <w:rsid w:val="00591A51"/>
    <w:rsid w:val="00591E68"/>
    <w:rsid w:val="00592E72"/>
    <w:rsid w:val="00594550"/>
    <w:rsid w:val="005961E6"/>
    <w:rsid w:val="0059684A"/>
    <w:rsid w:val="005969B4"/>
    <w:rsid w:val="0059793C"/>
    <w:rsid w:val="005A101C"/>
    <w:rsid w:val="005A13F3"/>
    <w:rsid w:val="005A1970"/>
    <w:rsid w:val="005A1D68"/>
    <w:rsid w:val="005A2383"/>
    <w:rsid w:val="005A261C"/>
    <w:rsid w:val="005A2AEF"/>
    <w:rsid w:val="005A2B53"/>
    <w:rsid w:val="005A2DCA"/>
    <w:rsid w:val="005A4343"/>
    <w:rsid w:val="005A46E5"/>
    <w:rsid w:val="005A53AD"/>
    <w:rsid w:val="005A5875"/>
    <w:rsid w:val="005A5A33"/>
    <w:rsid w:val="005A6AFA"/>
    <w:rsid w:val="005A6D7E"/>
    <w:rsid w:val="005A7F8D"/>
    <w:rsid w:val="005B064B"/>
    <w:rsid w:val="005B0EAB"/>
    <w:rsid w:val="005B1369"/>
    <w:rsid w:val="005B45CF"/>
    <w:rsid w:val="005B4DF0"/>
    <w:rsid w:val="005B4E67"/>
    <w:rsid w:val="005B53F0"/>
    <w:rsid w:val="005B7685"/>
    <w:rsid w:val="005C0194"/>
    <w:rsid w:val="005C03B9"/>
    <w:rsid w:val="005C0526"/>
    <w:rsid w:val="005C0826"/>
    <w:rsid w:val="005C0E93"/>
    <w:rsid w:val="005C1768"/>
    <w:rsid w:val="005C1E2E"/>
    <w:rsid w:val="005C2355"/>
    <w:rsid w:val="005C2755"/>
    <w:rsid w:val="005C2DA5"/>
    <w:rsid w:val="005C339B"/>
    <w:rsid w:val="005C439B"/>
    <w:rsid w:val="005C4ADF"/>
    <w:rsid w:val="005C4BBD"/>
    <w:rsid w:val="005C6ED8"/>
    <w:rsid w:val="005C74D9"/>
    <w:rsid w:val="005D0C1F"/>
    <w:rsid w:val="005D0EEC"/>
    <w:rsid w:val="005D13E5"/>
    <w:rsid w:val="005D166F"/>
    <w:rsid w:val="005D16A3"/>
    <w:rsid w:val="005D193B"/>
    <w:rsid w:val="005D1A23"/>
    <w:rsid w:val="005D3939"/>
    <w:rsid w:val="005D39C8"/>
    <w:rsid w:val="005D41DA"/>
    <w:rsid w:val="005D4D8D"/>
    <w:rsid w:val="005D4E58"/>
    <w:rsid w:val="005D529A"/>
    <w:rsid w:val="005D558F"/>
    <w:rsid w:val="005D5A85"/>
    <w:rsid w:val="005D5D30"/>
    <w:rsid w:val="005D5D6E"/>
    <w:rsid w:val="005D60A5"/>
    <w:rsid w:val="005D66A1"/>
    <w:rsid w:val="005D6FFD"/>
    <w:rsid w:val="005D7581"/>
    <w:rsid w:val="005E0AB8"/>
    <w:rsid w:val="005E14A3"/>
    <w:rsid w:val="005E1B68"/>
    <w:rsid w:val="005E27FD"/>
    <w:rsid w:val="005E2CDB"/>
    <w:rsid w:val="005E2CFB"/>
    <w:rsid w:val="005E4365"/>
    <w:rsid w:val="005E4ADC"/>
    <w:rsid w:val="005E4F25"/>
    <w:rsid w:val="005E517C"/>
    <w:rsid w:val="005E5E6D"/>
    <w:rsid w:val="005E6703"/>
    <w:rsid w:val="005E6A14"/>
    <w:rsid w:val="005E6FA6"/>
    <w:rsid w:val="005E7667"/>
    <w:rsid w:val="005F0CDD"/>
    <w:rsid w:val="005F0DB4"/>
    <w:rsid w:val="005F2107"/>
    <w:rsid w:val="005F2DAE"/>
    <w:rsid w:val="005F3411"/>
    <w:rsid w:val="005F3E5A"/>
    <w:rsid w:val="005F4A89"/>
    <w:rsid w:val="005F5869"/>
    <w:rsid w:val="005F5C60"/>
    <w:rsid w:val="005F6269"/>
    <w:rsid w:val="005F63B4"/>
    <w:rsid w:val="005F6D66"/>
    <w:rsid w:val="005F7311"/>
    <w:rsid w:val="005F7565"/>
    <w:rsid w:val="005F795A"/>
    <w:rsid w:val="00601271"/>
    <w:rsid w:val="00601C66"/>
    <w:rsid w:val="00601CBD"/>
    <w:rsid w:val="00602BCA"/>
    <w:rsid w:val="00602D90"/>
    <w:rsid w:val="006035F2"/>
    <w:rsid w:val="00603F3E"/>
    <w:rsid w:val="00604693"/>
    <w:rsid w:val="00604833"/>
    <w:rsid w:val="00604E78"/>
    <w:rsid w:val="00606023"/>
    <w:rsid w:val="00606305"/>
    <w:rsid w:val="006064F0"/>
    <w:rsid w:val="006066B3"/>
    <w:rsid w:val="00606BFB"/>
    <w:rsid w:val="00606D6C"/>
    <w:rsid w:val="00606DD8"/>
    <w:rsid w:val="00607BB8"/>
    <w:rsid w:val="00610494"/>
    <w:rsid w:val="00610643"/>
    <w:rsid w:val="00611895"/>
    <w:rsid w:val="0061372E"/>
    <w:rsid w:val="00613B8B"/>
    <w:rsid w:val="00614E34"/>
    <w:rsid w:val="00615356"/>
    <w:rsid w:val="00616777"/>
    <w:rsid w:val="00616BF3"/>
    <w:rsid w:val="00617C9B"/>
    <w:rsid w:val="006205F3"/>
    <w:rsid w:val="00620ECE"/>
    <w:rsid w:val="006210F7"/>
    <w:rsid w:val="006218CC"/>
    <w:rsid w:val="00622154"/>
    <w:rsid w:val="00622424"/>
    <w:rsid w:val="006225F0"/>
    <w:rsid w:val="00622E4A"/>
    <w:rsid w:val="006237CF"/>
    <w:rsid w:val="0062412F"/>
    <w:rsid w:val="00624EB3"/>
    <w:rsid w:val="00624F41"/>
    <w:rsid w:val="0062518B"/>
    <w:rsid w:val="0062556B"/>
    <w:rsid w:val="00625BE7"/>
    <w:rsid w:val="006277C2"/>
    <w:rsid w:val="00627934"/>
    <w:rsid w:val="00630117"/>
    <w:rsid w:val="006317F4"/>
    <w:rsid w:val="0063218E"/>
    <w:rsid w:val="00632BE1"/>
    <w:rsid w:val="006336D6"/>
    <w:rsid w:val="006338D3"/>
    <w:rsid w:val="006338FD"/>
    <w:rsid w:val="00633B0C"/>
    <w:rsid w:val="00633BE3"/>
    <w:rsid w:val="00633FEE"/>
    <w:rsid w:val="006341AA"/>
    <w:rsid w:val="006347AA"/>
    <w:rsid w:val="00635A93"/>
    <w:rsid w:val="00635D1E"/>
    <w:rsid w:val="00636A06"/>
    <w:rsid w:val="00636D7F"/>
    <w:rsid w:val="00637124"/>
    <w:rsid w:val="0063757A"/>
    <w:rsid w:val="00637DD9"/>
    <w:rsid w:val="00640234"/>
    <w:rsid w:val="00640B45"/>
    <w:rsid w:val="00641E86"/>
    <w:rsid w:val="0064478E"/>
    <w:rsid w:val="006449D1"/>
    <w:rsid w:val="00644F63"/>
    <w:rsid w:val="00645083"/>
    <w:rsid w:val="0064653D"/>
    <w:rsid w:val="0064672E"/>
    <w:rsid w:val="00646A79"/>
    <w:rsid w:val="00647099"/>
    <w:rsid w:val="00647E55"/>
    <w:rsid w:val="0065050D"/>
    <w:rsid w:val="0065189B"/>
    <w:rsid w:val="00651AE3"/>
    <w:rsid w:val="006528A6"/>
    <w:rsid w:val="00652D29"/>
    <w:rsid w:val="00652F8C"/>
    <w:rsid w:val="00653177"/>
    <w:rsid w:val="006537C0"/>
    <w:rsid w:val="00653C08"/>
    <w:rsid w:val="00653C9C"/>
    <w:rsid w:val="00654102"/>
    <w:rsid w:val="006544D8"/>
    <w:rsid w:val="00654783"/>
    <w:rsid w:val="00654A01"/>
    <w:rsid w:val="00654FD1"/>
    <w:rsid w:val="006552BD"/>
    <w:rsid w:val="00656166"/>
    <w:rsid w:val="00656BFB"/>
    <w:rsid w:val="00657674"/>
    <w:rsid w:val="00657969"/>
    <w:rsid w:val="00660656"/>
    <w:rsid w:val="00660FE0"/>
    <w:rsid w:val="006617EE"/>
    <w:rsid w:val="00662513"/>
    <w:rsid w:val="0066267C"/>
    <w:rsid w:val="006627EE"/>
    <w:rsid w:val="006630D2"/>
    <w:rsid w:val="0066454C"/>
    <w:rsid w:val="0066661D"/>
    <w:rsid w:val="006666C1"/>
    <w:rsid w:val="00666D4B"/>
    <w:rsid w:val="00666D53"/>
    <w:rsid w:val="00667C3B"/>
    <w:rsid w:val="00667D84"/>
    <w:rsid w:val="00667F75"/>
    <w:rsid w:val="00670E0F"/>
    <w:rsid w:val="006726C5"/>
    <w:rsid w:val="006731BE"/>
    <w:rsid w:val="00673721"/>
    <w:rsid w:val="00674B8B"/>
    <w:rsid w:val="0067649A"/>
    <w:rsid w:val="00676CEF"/>
    <w:rsid w:val="0067732B"/>
    <w:rsid w:val="00677E0D"/>
    <w:rsid w:val="0068089F"/>
    <w:rsid w:val="00681263"/>
    <w:rsid w:val="00681286"/>
    <w:rsid w:val="006813B0"/>
    <w:rsid w:val="006814CB"/>
    <w:rsid w:val="00681B0B"/>
    <w:rsid w:val="006826A8"/>
    <w:rsid w:val="0068316F"/>
    <w:rsid w:val="00683BB6"/>
    <w:rsid w:val="00683F98"/>
    <w:rsid w:val="0068405C"/>
    <w:rsid w:val="00684312"/>
    <w:rsid w:val="00684525"/>
    <w:rsid w:val="0068493C"/>
    <w:rsid w:val="006855CE"/>
    <w:rsid w:val="00685889"/>
    <w:rsid w:val="00686132"/>
    <w:rsid w:val="0068640C"/>
    <w:rsid w:val="0068672C"/>
    <w:rsid w:val="00686B75"/>
    <w:rsid w:val="0068747E"/>
    <w:rsid w:val="006875B9"/>
    <w:rsid w:val="006875D4"/>
    <w:rsid w:val="0068788E"/>
    <w:rsid w:val="00690330"/>
    <w:rsid w:val="00690738"/>
    <w:rsid w:val="00690E5F"/>
    <w:rsid w:val="00691321"/>
    <w:rsid w:val="00691548"/>
    <w:rsid w:val="00692069"/>
    <w:rsid w:val="00692180"/>
    <w:rsid w:val="00692801"/>
    <w:rsid w:val="00692D7E"/>
    <w:rsid w:val="00692EBA"/>
    <w:rsid w:val="006930F5"/>
    <w:rsid w:val="00693673"/>
    <w:rsid w:val="00693904"/>
    <w:rsid w:val="00694413"/>
    <w:rsid w:val="00694CBA"/>
    <w:rsid w:val="00694E11"/>
    <w:rsid w:val="00696055"/>
    <w:rsid w:val="00696936"/>
    <w:rsid w:val="00696BB9"/>
    <w:rsid w:val="006976D8"/>
    <w:rsid w:val="00697703"/>
    <w:rsid w:val="00697DA6"/>
    <w:rsid w:val="00697F3A"/>
    <w:rsid w:val="006A04E4"/>
    <w:rsid w:val="006A0BB4"/>
    <w:rsid w:val="006A107B"/>
    <w:rsid w:val="006A2498"/>
    <w:rsid w:val="006A2579"/>
    <w:rsid w:val="006A2AD0"/>
    <w:rsid w:val="006A2AEA"/>
    <w:rsid w:val="006A3E2F"/>
    <w:rsid w:val="006A450F"/>
    <w:rsid w:val="006A4FF6"/>
    <w:rsid w:val="006A51E3"/>
    <w:rsid w:val="006A529D"/>
    <w:rsid w:val="006A5645"/>
    <w:rsid w:val="006A6557"/>
    <w:rsid w:val="006A667E"/>
    <w:rsid w:val="006A72C4"/>
    <w:rsid w:val="006A7732"/>
    <w:rsid w:val="006B0820"/>
    <w:rsid w:val="006B0C35"/>
    <w:rsid w:val="006B1ED9"/>
    <w:rsid w:val="006B2063"/>
    <w:rsid w:val="006B26D8"/>
    <w:rsid w:val="006B274A"/>
    <w:rsid w:val="006B2B75"/>
    <w:rsid w:val="006B2E36"/>
    <w:rsid w:val="006B325A"/>
    <w:rsid w:val="006B3973"/>
    <w:rsid w:val="006B4DB6"/>
    <w:rsid w:val="006B4F9B"/>
    <w:rsid w:val="006B5C23"/>
    <w:rsid w:val="006B5DC8"/>
    <w:rsid w:val="006B68EE"/>
    <w:rsid w:val="006B71AB"/>
    <w:rsid w:val="006B744C"/>
    <w:rsid w:val="006B7FCD"/>
    <w:rsid w:val="006C0922"/>
    <w:rsid w:val="006C12A8"/>
    <w:rsid w:val="006C1537"/>
    <w:rsid w:val="006C2C1E"/>
    <w:rsid w:val="006C38AB"/>
    <w:rsid w:val="006C4555"/>
    <w:rsid w:val="006C48CE"/>
    <w:rsid w:val="006C4C8A"/>
    <w:rsid w:val="006C6BFC"/>
    <w:rsid w:val="006C71C2"/>
    <w:rsid w:val="006C7452"/>
    <w:rsid w:val="006C79D5"/>
    <w:rsid w:val="006C7DD8"/>
    <w:rsid w:val="006C7DED"/>
    <w:rsid w:val="006D0242"/>
    <w:rsid w:val="006D0678"/>
    <w:rsid w:val="006D0C16"/>
    <w:rsid w:val="006D18F9"/>
    <w:rsid w:val="006D1E21"/>
    <w:rsid w:val="006D3539"/>
    <w:rsid w:val="006D3E1C"/>
    <w:rsid w:val="006D3E48"/>
    <w:rsid w:val="006D4BDE"/>
    <w:rsid w:val="006D58EB"/>
    <w:rsid w:val="006D5BF7"/>
    <w:rsid w:val="006D5C0C"/>
    <w:rsid w:val="006D5E9C"/>
    <w:rsid w:val="006D7543"/>
    <w:rsid w:val="006D7FBF"/>
    <w:rsid w:val="006E099A"/>
    <w:rsid w:val="006E0BEE"/>
    <w:rsid w:val="006E12CD"/>
    <w:rsid w:val="006E179A"/>
    <w:rsid w:val="006E1804"/>
    <w:rsid w:val="006E26A2"/>
    <w:rsid w:val="006E2766"/>
    <w:rsid w:val="006E2888"/>
    <w:rsid w:val="006E2FA0"/>
    <w:rsid w:val="006E314B"/>
    <w:rsid w:val="006E39BF"/>
    <w:rsid w:val="006E4193"/>
    <w:rsid w:val="006E4299"/>
    <w:rsid w:val="006E51F9"/>
    <w:rsid w:val="006E5486"/>
    <w:rsid w:val="006E5989"/>
    <w:rsid w:val="006E5F26"/>
    <w:rsid w:val="006E79D3"/>
    <w:rsid w:val="006F135C"/>
    <w:rsid w:val="006F152C"/>
    <w:rsid w:val="006F191A"/>
    <w:rsid w:val="006F1C9B"/>
    <w:rsid w:val="006F1D58"/>
    <w:rsid w:val="006F1FB4"/>
    <w:rsid w:val="006F2102"/>
    <w:rsid w:val="006F263F"/>
    <w:rsid w:val="006F2702"/>
    <w:rsid w:val="006F39C2"/>
    <w:rsid w:val="006F4028"/>
    <w:rsid w:val="006F4831"/>
    <w:rsid w:val="006F4EDF"/>
    <w:rsid w:val="006F4F34"/>
    <w:rsid w:val="006F5927"/>
    <w:rsid w:val="006F646A"/>
    <w:rsid w:val="006F7200"/>
    <w:rsid w:val="006F75B5"/>
    <w:rsid w:val="006F7BC8"/>
    <w:rsid w:val="006F7CC5"/>
    <w:rsid w:val="007000EB"/>
    <w:rsid w:val="00700200"/>
    <w:rsid w:val="00700382"/>
    <w:rsid w:val="00700830"/>
    <w:rsid w:val="00700B31"/>
    <w:rsid w:val="00701499"/>
    <w:rsid w:val="007014EC"/>
    <w:rsid w:val="00701649"/>
    <w:rsid w:val="00705EB4"/>
    <w:rsid w:val="00706E23"/>
    <w:rsid w:val="0070760A"/>
    <w:rsid w:val="0071016F"/>
    <w:rsid w:val="00710AB4"/>
    <w:rsid w:val="007113AD"/>
    <w:rsid w:val="007116DE"/>
    <w:rsid w:val="0071190C"/>
    <w:rsid w:val="00711D7A"/>
    <w:rsid w:val="007134DA"/>
    <w:rsid w:val="00713701"/>
    <w:rsid w:val="0071421F"/>
    <w:rsid w:val="00714334"/>
    <w:rsid w:val="007143D5"/>
    <w:rsid w:val="00714D83"/>
    <w:rsid w:val="00715B62"/>
    <w:rsid w:val="007161D5"/>
    <w:rsid w:val="00716960"/>
    <w:rsid w:val="00717238"/>
    <w:rsid w:val="0071726A"/>
    <w:rsid w:val="00717A72"/>
    <w:rsid w:val="00717B72"/>
    <w:rsid w:val="00720936"/>
    <w:rsid w:val="00720D29"/>
    <w:rsid w:val="007215A3"/>
    <w:rsid w:val="007215CD"/>
    <w:rsid w:val="00721769"/>
    <w:rsid w:val="00721B95"/>
    <w:rsid w:val="00721DDA"/>
    <w:rsid w:val="0072212D"/>
    <w:rsid w:val="00722834"/>
    <w:rsid w:val="00723D31"/>
    <w:rsid w:val="00724588"/>
    <w:rsid w:val="0072519B"/>
    <w:rsid w:val="007257E5"/>
    <w:rsid w:val="007258F0"/>
    <w:rsid w:val="00725998"/>
    <w:rsid w:val="0072606D"/>
    <w:rsid w:val="0072685C"/>
    <w:rsid w:val="00727280"/>
    <w:rsid w:val="00730263"/>
    <w:rsid w:val="00730F94"/>
    <w:rsid w:val="00731023"/>
    <w:rsid w:val="007324D7"/>
    <w:rsid w:val="007330DA"/>
    <w:rsid w:val="00733475"/>
    <w:rsid w:val="00734B96"/>
    <w:rsid w:val="00734D62"/>
    <w:rsid w:val="0073517F"/>
    <w:rsid w:val="007352F1"/>
    <w:rsid w:val="007368B4"/>
    <w:rsid w:val="00736B14"/>
    <w:rsid w:val="00736BE2"/>
    <w:rsid w:val="007373DA"/>
    <w:rsid w:val="0073777E"/>
    <w:rsid w:val="00737948"/>
    <w:rsid w:val="00740C85"/>
    <w:rsid w:val="00740CAF"/>
    <w:rsid w:val="0074121E"/>
    <w:rsid w:val="00741F28"/>
    <w:rsid w:val="00743143"/>
    <w:rsid w:val="007433B9"/>
    <w:rsid w:val="00744099"/>
    <w:rsid w:val="00744428"/>
    <w:rsid w:val="0074462E"/>
    <w:rsid w:val="00745474"/>
    <w:rsid w:val="00745509"/>
    <w:rsid w:val="0074581D"/>
    <w:rsid w:val="00745D75"/>
    <w:rsid w:val="007461B6"/>
    <w:rsid w:val="007462F2"/>
    <w:rsid w:val="00746911"/>
    <w:rsid w:val="007472FA"/>
    <w:rsid w:val="00747C33"/>
    <w:rsid w:val="00750080"/>
    <w:rsid w:val="007510A5"/>
    <w:rsid w:val="00751620"/>
    <w:rsid w:val="007528FB"/>
    <w:rsid w:val="00752CB0"/>
    <w:rsid w:val="007530C5"/>
    <w:rsid w:val="0075317D"/>
    <w:rsid w:val="00753F65"/>
    <w:rsid w:val="007540D5"/>
    <w:rsid w:val="0075411A"/>
    <w:rsid w:val="007541A0"/>
    <w:rsid w:val="007548C3"/>
    <w:rsid w:val="00755107"/>
    <w:rsid w:val="00755146"/>
    <w:rsid w:val="007553AB"/>
    <w:rsid w:val="00755BC1"/>
    <w:rsid w:val="00755FC8"/>
    <w:rsid w:val="0075670C"/>
    <w:rsid w:val="007579BC"/>
    <w:rsid w:val="0076066C"/>
    <w:rsid w:val="0076096C"/>
    <w:rsid w:val="007626CF"/>
    <w:rsid w:val="00762A6E"/>
    <w:rsid w:val="00762AAE"/>
    <w:rsid w:val="00762CBD"/>
    <w:rsid w:val="00762CF4"/>
    <w:rsid w:val="00762FF1"/>
    <w:rsid w:val="00763191"/>
    <w:rsid w:val="0076435D"/>
    <w:rsid w:val="00764F24"/>
    <w:rsid w:val="00765123"/>
    <w:rsid w:val="00766013"/>
    <w:rsid w:val="007674C4"/>
    <w:rsid w:val="0077045B"/>
    <w:rsid w:val="00770D99"/>
    <w:rsid w:val="007713A9"/>
    <w:rsid w:val="00771573"/>
    <w:rsid w:val="00771981"/>
    <w:rsid w:val="00773249"/>
    <w:rsid w:val="00773B21"/>
    <w:rsid w:val="007748E3"/>
    <w:rsid w:val="00774DC8"/>
    <w:rsid w:val="00775174"/>
    <w:rsid w:val="007752CB"/>
    <w:rsid w:val="00776148"/>
    <w:rsid w:val="007767D9"/>
    <w:rsid w:val="00777EF8"/>
    <w:rsid w:val="00781560"/>
    <w:rsid w:val="00781A4F"/>
    <w:rsid w:val="00781ADA"/>
    <w:rsid w:val="00781D93"/>
    <w:rsid w:val="0078279E"/>
    <w:rsid w:val="007827A8"/>
    <w:rsid w:val="00782B5A"/>
    <w:rsid w:val="00782CF1"/>
    <w:rsid w:val="00782D4F"/>
    <w:rsid w:val="00783176"/>
    <w:rsid w:val="00783AF4"/>
    <w:rsid w:val="00783DF4"/>
    <w:rsid w:val="007841EB"/>
    <w:rsid w:val="00784CB6"/>
    <w:rsid w:val="00785F8B"/>
    <w:rsid w:val="00787BD4"/>
    <w:rsid w:val="00787FCA"/>
    <w:rsid w:val="00790468"/>
    <w:rsid w:val="00790561"/>
    <w:rsid w:val="00790C0E"/>
    <w:rsid w:val="00790FFF"/>
    <w:rsid w:val="00791C50"/>
    <w:rsid w:val="00792277"/>
    <w:rsid w:val="00792343"/>
    <w:rsid w:val="00793E22"/>
    <w:rsid w:val="007943EB"/>
    <w:rsid w:val="00794BAE"/>
    <w:rsid w:val="00794DF9"/>
    <w:rsid w:val="0079644C"/>
    <w:rsid w:val="00796690"/>
    <w:rsid w:val="00797914"/>
    <w:rsid w:val="007A0583"/>
    <w:rsid w:val="007A060F"/>
    <w:rsid w:val="007A0AE2"/>
    <w:rsid w:val="007A23DC"/>
    <w:rsid w:val="007A27F8"/>
    <w:rsid w:val="007A357C"/>
    <w:rsid w:val="007A37B8"/>
    <w:rsid w:val="007A3DF4"/>
    <w:rsid w:val="007A47E3"/>
    <w:rsid w:val="007A4B7A"/>
    <w:rsid w:val="007A4D31"/>
    <w:rsid w:val="007A53C2"/>
    <w:rsid w:val="007A5BE6"/>
    <w:rsid w:val="007A6947"/>
    <w:rsid w:val="007A6CDD"/>
    <w:rsid w:val="007A70E2"/>
    <w:rsid w:val="007A7729"/>
    <w:rsid w:val="007A7A56"/>
    <w:rsid w:val="007B01FC"/>
    <w:rsid w:val="007B0542"/>
    <w:rsid w:val="007B0F83"/>
    <w:rsid w:val="007B1089"/>
    <w:rsid w:val="007B1457"/>
    <w:rsid w:val="007B1695"/>
    <w:rsid w:val="007B19E6"/>
    <w:rsid w:val="007B1F83"/>
    <w:rsid w:val="007B2326"/>
    <w:rsid w:val="007B2490"/>
    <w:rsid w:val="007B31D9"/>
    <w:rsid w:val="007B328B"/>
    <w:rsid w:val="007B3A7E"/>
    <w:rsid w:val="007B423C"/>
    <w:rsid w:val="007B46BC"/>
    <w:rsid w:val="007B4E25"/>
    <w:rsid w:val="007B4E3B"/>
    <w:rsid w:val="007B5170"/>
    <w:rsid w:val="007B5682"/>
    <w:rsid w:val="007B575B"/>
    <w:rsid w:val="007B5D3C"/>
    <w:rsid w:val="007B66FB"/>
    <w:rsid w:val="007B6D03"/>
    <w:rsid w:val="007B78C6"/>
    <w:rsid w:val="007C018D"/>
    <w:rsid w:val="007C05BB"/>
    <w:rsid w:val="007C23AF"/>
    <w:rsid w:val="007C3984"/>
    <w:rsid w:val="007C45FD"/>
    <w:rsid w:val="007C4714"/>
    <w:rsid w:val="007C5E0A"/>
    <w:rsid w:val="007C630A"/>
    <w:rsid w:val="007C65A2"/>
    <w:rsid w:val="007C7645"/>
    <w:rsid w:val="007C79E7"/>
    <w:rsid w:val="007C7A3A"/>
    <w:rsid w:val="007C7A9E"/>
    <w:rsid w:val="007D0778"/>
    <w:rsid w:val="007D0BE4"/>
    <w:rsid w:val="007D0D12"/>
    <w:rsid w:val="007D0EB9"/>
    <w:rsid w:val="007D160D"/>
    <w:rsid w:val="007D21D2"/>
    <w:rsid w:val="007D2BB4"/>
    <w:rsid w:val="007D2E55"/>
    <w:rsid w:val="007D30F3"/>
    <w:rsid w:val="007D34E3"/>
    <w:rsid w:val="007D354B"/>
    <w:rsid w:val="007D5C16"/>
    <w:rsid w:val="007D6490"/>
    <w:rsid w:val="007D6876"/>
    <w:rsid w:val="007D6A5D"/>
    <w:rsid w:val="007D76E1"/>
    <w:rsid w:val="007E03EF"/>
    <w:rsid w:val="007E0F62"/>
    <w:rsid w:val="007E1C39"/>
    <w:rsid w:val="007E2564"/>
    <w:rsid w:val="007E31FA"/>
    <w:rsid w:val="007E3F33"/>
    <w:rsid w:val="007E4732"/>
    <w:rsid w:val="007E4835"/>
    <w:rsid w:val="007E5952"/>
    <w:rsid w:val="007E5F17"/>
    <w:rsid w:val="007E5FB8"/>
    <w:rsid w:val="007E62D8"/>
    <w:rsid w:val="007E63C7"/>
    <w:rsid w:val="007E6AAD"/>
    <w:rsid w:val="007E6F17"/>
    <w:rsid w:val="007E7978"/>
    <w:rsid w:val="007E7AB7"/>
    <w:rsid w:val="007E7B92"/>
    <w:rsid w:val="007E7CB6"/>
    <w:rsid w:val="007E7D1E"/>
    <w:rsid w:val="007F0AFC"/>
    <w:rsid w:val="007F0B57"/>
    <w:rsid w:val="007F1399"/>
    <w:rsid w:val="007F1F22"/>
    <w:rsid w:val="007F2022"/>
    <w:rsid w:val="007F31BC"/>
    <w:rsid w:val="007F36BF"/>
    <w:rsid w:val="007F3B3F"/>
    <w:rsid w:val="007F3FE3"/>
    <w:rsid w:val="007F408C"/>
    <w:rsid w:val="007F40E5"/>
    <w:rsid w:val="007F5803"/>
    <w:rsid w:val="007F5A2D"/>
    <w:rsid w:val="007F5A5C"/>
    <w:rsid w:val="007F5B17"/>
    <w:rsid w:val="00801127"/>
    <w:rsid w:val="008011D0"/>
    <w:rsid w:val="00801D0F"/>
    <w:rsid w:val="008021DD"/>
    <w:rsid w:val="00802367"/>
    <w:rsid w:val="008025E2"/>
    <w:rsid w:val="008031FA"/>
    <w:rsid w:val="00803890"/>
    <w:rsid w:val="00804AC5"/>
    <w:rsid w:val="00804FC5"/>
    <w:rsid w:val="008054B8"/>
    <w:rsid w:val="0080572A"/>
    <w:rsid w:val="00805DDA"/>
    <w:rsid w:val="008072C2"/>
    <w:rsid w:val="00807C86"/>
    <w:rsid w:val="008110AA"/>
    <w:rsid w:val="00811286"/>
    <w:rsid w:val="00812EE8"/>
    <w:rsid w:val="0081401C"/>
    <w:rsid w:val="008144A3"/>
    <w:rsid w:val="00815470"/>
    <w:rsid w:val="00815E19"/>
    <w:rsid w:val="008163BA"/>
    <w:rsid w:val="00816481"/>
    <w:rsid w:val="008179A1"/>
    <w:rsid w:val="00817E96"/>
    <w:rsid w:val="00820156"/>
    <w:rsid w:val="008218B5"/>
    <w:rsid w:val="00821EFD"/>
    <w:rsid w:val="00821FCA"/>
    <w:rsid w:val="00822695"/>
    <w:rsid w:val="00823B82"/>
    <w:rsid w:val="008245E2"/>
    <w:rsid w:val="00824A16"/>
    <w:rsid w:val="00824BD2"/>
    <w:rsid w:val="00824E2E"/>
    <w:rsid w:val="00825217"/>
    <w:rsid w:val="00825436"/>
    <w:rsid w:val="008259E9"/>
    <w:rsid w:val="00825B6E"/>
    <w:rsid w:val="00825D73"/>
    <w:rsid w:val="00826007"/>
    <w:rsid w:val="00826552"/>
    <w:rsid w:val="00827193"/>
    <w:rsid w:val="0082798F"/>
    <w:rsid w:val="0083098C"/>
    <w:rsid w:val="00830BD6"/>
    <w:rsid w:val="008317AA"/>
    <w:rsid w:val="0083195A"/>
    <w:rsid w:val="00831B96"/>
    <w:rsid w:val="00833401"/>
    <w:rsid w:val="00833415"/>
    <w:rsid w:val="008335AA"/>
    <w:rsid w:val="0083361B"/>
    <w:rsid w:val="00833737"/>
    <w:rsid w:val="00834B65"/>
    <w:rsid w:val="00834FCF"/>
    <w:rsid w:val="00835122"/>
    <w:rsid w:val="00836CDA"/>
    <w:rsid w:val="008379AC"/>
    <w:rsid w:val="00840B71"/>
    <w:rsid w:val="00840B7C"/>
    <w:rsid w:val="00840EE6"/>
    <w:rsid w:val="00841334"/>
    <w:rsid w:val="00841E86"/>
    <w:rsid w:val="00842D44"/>
    <w:rsid w:val="00843343"/>
    <w:rsid w:val="0084572F"/>
    <w:rsid w:val="00845887"/>
    <w:rsid w:val="00846A08"/>
    <w:rsid w:val="00846C64"/>
    <w:rsid w:val="00846CAE"/>
    <w:rsid w:val="00846ECD"/>
    <w:rsid w:val="008470AD"/>
    <w:rsid w:val="0085008A"/>
    <w:rsid w:val="00850365"/>
    <w:rsid w:val="00850F9D"/>
    <w:rsid w:val="008510BE"/>
    <w:rsid w:val="00851729"/>
    <w:rsid w:val="00852985"/>
    <w:rsid w:val="00852B02"/>
    <w:rsid w:val="00853028"/>
    <w:rsid w:val="00854B14"/>
    <w:rsid w:val="00856DAE"/>
    <w:rsid w:val="00856E18"/>
    <w:rsid w:val="00860BDA"/>
    <w:rsid w:val="00860E4A"/>
    <w:rsid w:val="008615AE"/>
    <w:rsid w:val="00861E0C"/>
    <w:rsid w:val="00863A26"/>
    <w:rsid w:val="008646FB"/>
    <w:rsid w:val="00864FE7"/>
    <w:rsid w:val="0086513B"/>
    <w:rsid w:val="0086513F"/>
    <w:rsid w:val="00865897"/>
    <w:rsid w:val="00866532"/>
    <w:rsid w:val="008665D4"/>
    <w:rsid w:val="0087030F"/>
    <w:rsid w:val="008717A1"/>
    <w:rsid w:val="008719C1"/>
    <w:rsid w:val="00871A1A"/>
    <w:rsid w:val="00871ECB"/>
    <w:rsid w:val="0087274A"/>
    <w:rsid w:val="00872CFE"/>
    <w:rsid w:val="0087300B"/>
    <w:rsid w:val="00873D20"/>
    <w:rsid w:val="0087596B"/>
    <w:rsid w:val="00876237"/>
    <w:rsid w:val="00877C83"/>
    <w:rsid w:val="00881397"/>
    <w:rsid w:val="00881491"/>
    <w:rsid w:val="00882311"/>
    <w:rsid w:val="008838DF"/>
    <w:rsid w:val="00883F30"/>
    <w:rsid w:val="0088422A"/>
    <w:rsid w:val="008842D6"/>
    <w:rsid w:val="00885674"/>
    <w:rsid w:val="00885C49"/>
    <w:rsid w:val="00886598"/>
    <w:rsid w:val="008865DD"/>
    <w:rsid w:val="0088675C"/>
    <w:rsid w:val="00890231"/>
    <w:rsid w:val="00891250"/>
    <w:rsid w:val="008918AB"/>
    <w:rsid w:val="008922F5"/>
    <w:rsid w:val="00892702"/>
    <w:rsid w:val="00892FDB"/>
    <w:rsid w:val="00893BBA"/>
    <w:rsid w:val="00894618"/>
    <w:rsid w:val="00895124"/>
    <w:rsid w:val="0089525E"/>
    <w:rsid w:val="00895689"/>
    <w:rsid w:val="0089597D"/>
    <w:rsid w:val="008960CE"/>
    <w:rsid w:val="00896253"/>
    <w:rsid w:val="00896C98"/>
    <w:rsid w:val="00897137"/>
    <w:rsid w:val="0089750C"/>
    <w:rsid w:val="00897822"/>
    <w:rsid w:val="008A0199"/>
    <w:rsid w:val="008A0CB1"/>
    <w:rsid w:val="008A10C5"/>
    <w:rsid w:val="008A3563"/>
    <w:rsid w:val="008A358D"/>
    <w:rsid w:val="008A3796"/>
    <w:rsid w:val="008A4E5D"/>
    <w:rsid w:val="008A53B5"/>
    <w:rsid w:val="008A5483"/>
    <w:rsid w:val="008A593C"/>
    <w:rsid w:val="008A630A"/>
    <w:rsid w:val="008A638F"/>
    <w:rsid w:val="008A690C"/>
    <w:rsid w:val="008A76AE"/>
    <w:rsid w:val="008A789E"/>
    <w:rsid w:val="008A7C26"/>
    <w:rsid w:val="008B0070"/>
    <w:rsid w:val="008B0E97"/>
    <w:rsid w:val="008B1E5E"/>
    <w:rsid w:val="008B20B8"/>
    <w:rsid w:val="008B272B"/>
    <w:rsid w:val="008B324E"/>
    <w:rsid w:val="008B35D2"/>
    <w:rsid w:val="008B3747"/>
    <w:rsid w:val="008B3A15"/>
    <w:rsid w:val="008B7401"/>
    <w:rsid w:val="008B7CD3"/>
    <w:rsid w:val="008C03FF"/>
    <w:rsid w:val="008C103B"/>
    <w:rsid w:val="008C14F8"/>
    <w:rsid w:val="008C153D"/>
    <w:rsid w:val="008C1B34"/>
    <w:rsid w:val="008C206A"/>
    <w:rsid w:val="008C35A8"/>
    <w:rsid w:val="008C375A"/>
    <w:rsid w:val="008C3761"/>
    <w:rsid w:val="008C3CC7"/>
    <w:rsid w:val="008C3F89"/>
    <w:rsid w:val="008C45A2"/>
    <w:rsid w:val="008C47A6"/>
    <w:rsid w:val="008C496F"/>
    <w:rsid w:val="008C5845"/>
    <w:rsid w:val="008C5D16"/>
    <w:rsid w:val="008C5D3D"/>
    <w:rsid w:val="008C6E3C"/>
    <w:rsid w:val="008C7318"/>
    <w:rsid w:val="008C76B6"/>
    <w:rsid w:val="008C7FC6"/>
    <w:rsid w:val="008D0309"/>
    <w:rsid w:val="008D034F"/>
    <w:rsid w:val="008D194A"/>
    <w:rsid w:val="008D1AA0"/>
    <w:rsid w:val="008D1E72"/>
    <w:rsid w:val="008D200A"/>
    <w:rsid w:val="008D258B"/>
    <w:rsid w:val="008D27EC"/>
    <w:rsid w:val="008D2CFF"/>
    <w:rsid w:val="008D3CC0"/>
    <w:rsid w:val="008D600A"/>
    <w:rsid w:val="008D70DE"/>
    <w:rsid w:val="008D731A"/>
    <w:rsid w:val="008D735A"/>
    <w:rsid w:val="008D7652"/>
    <w:rsid w:val="008D77D6"/>
    <w:rsid w:val="008D7A9C"/>
    <w:rsid w:val="008E0152"/>
    <w:rsid w:val="008E125E"/>
    <w:rsid w:val="008E198F"/>
    <w:rsid w:val="008E1B84"/>
    <w:rsid w:val="008E2601"/>
    <w:rsid w:val="008E29E2"/>
    <w:rsid w:val="008E2A6A"/>
    <w:rsid w:val="008E3954"/>
    <w:rsid w:val="008E4C9E"/>
    <w:rsid w:val="008E4D93"/>
    <w:rsid w:val="008E64C7"/>
    <w:rsid w:val="008E6BB2"/>
    <w:rsid w:val="008E75E0"/>
    <w:rsid w:val="008E7ED2"/>
    <w:rsid w:val="008E7FB1"/>
    <w:rsid w:val="008F00B6"/>
    <w:rsid w:val="008F01D5"/>
    <w:rsid w:val="008F079F"/>
    <w:rsid w:val="008F099E"/>
    <w:rsid w:val="008F102A"/>
    <w:rsid w:val="008F1217"/>
    <w:rsid w:val="008F15E9"/>
    <w:rsid w:val="008F2272"/>
    <w:rsid w:val="008F2576"/>
    <w:rsid w:val="008F2785"/>
    <w:rsid w:val="008F3B8C"/>
    <w:rsid w:val="008F3C43"/>
    <w:rsid w:val="008F4278"/>
    <w:rsid w:val="008F46B3"/>
    <w:rsid w:val="008F48D7"/>
    <w:rsid w:val="008F4B77"/>
    <w:rsid w:val="008F517C"/>
    <w:rsid w:val="008F52E5"/>
    <w:rsid w:val="008F5633"/>
    <w:rsid w:val="008F5EF9"/>
    <w:rsid w:val="008F61E8"/>
    <w:rsid w:val="008F63DE"/>
    <w:rsid w:val="008F6BC5"/>
    <w:rsid w:val="008F78D7"/>
    <w:rsid w:val="00900476"/>
    <w:rsid w:val="009007BB"/>
    <w:rsid w:val="00900EF9"/>
    <w:rsid w:val="009012A4"/>
    <w:rsid w:val="009019DE"/>
    <w:rsid w:val="00902289"/>
    <w:rsid w:val="00902EA3"/>
    <w:rsid w:val="00902EEB"/>
    <w:rsid w:val="00902FFE"/>
    <w:rsid w:val="00903176"/>
    <w:rsid w:val="00903876"/>
    <w:rsid w:val="00905C77"/>
    <w:rsid w:val="00906048"/>
    <w:rsid w:val="0090657C"/>
    <w:rsid w:val="0090693F"/>
    <w:rsid w:val="00906EEC"/>
    <w:rsid w:val="009074E3"/>
    <w:rsid w:val="00907562"/>
    <w:rsid w:val="0090756A"/>
    <w:rsid w:val="009107E9"/>
    <w:rsid w:val="00910B96"/>
    <w:rsid w:val="009113B8"/>
    <w:rsid w:val="009119A6"/>
    <w:rsid w:val="0091343D"/>
    <w:rsid w:val="0091382E"/>
    <w:rsid w:val="0091388B"/>
    <w:rsid w:val="009139FB"/>
    <w:rsid w:val="0091503F"/>
    <w:rsid w:val="009151A2"/>
    <w:rsid w:val="00915707"/>
    <w:rsid w:val="0091587E"/>
    <w:rsid w:val="009164FB"/>
    <w:rsid w:val="00916510"/>
    <w:rsid w:val="009166E5"/>
    <w:rsid w:val="00916DEC"/>
    <w:rsid w:val="00916E34"/>
    <w:rsid w:val="00916F76"/>
    <w:rsid w:val="009178DC"/>
    <w:rsid w:val="00917B88"/>
    <w:rsid w:val="00917E4C"/>
    <w:rsid w:val="00920A01"/>
    <w:rsid w:val="00920B44"/>
    <w:rsid w:val="00920C68"/>
    <w:rsid w:val="00920EEF"/>
    <w:rsid w:val="00922163"/>
    <w:rsid w:val="00922204"/>
    <w:rsid w:val="00922466"/>
    <w:rsid w:val="00922A68"/>
    <w:rsid w:val="009232BB"/>
    <w:rsid w:val="00923BF6"/>
    <w:rsid w:val="0092499F"/>
    <w:rsid w:val="00924C20"/>
    <w:rsid w:val="009250B4"/>
    <w:rsid w:val="00925127"/>
    <w:rsid w:val="009259B4"/>
    <w:rsid w:val="009266DA"/>
    <w:rsid w:val="009266FE"/>
    <w:rsid w:val="00927A15"/>
    <w:rsid w:val="00932A80"/>
    <w:rsid w:val="00935717"/>
    <w:rsid w:val="00935C22"/>
    <w:rsid w:val="00935CBE"/>
    <w:rsid w:val="00936025"/>
    <w:rsid w:val="009366C5"/>
    <w:rsid w:val="00936E52"/>
    <w:rsid w:val="00937127"/>
    <w:rsid w:val="009406CB"/>
    <w:rsid w:val="00940D0B"/>
    <w:rsid w:val="00940DD2"/>
    <w:rsid w:val="00942D25"/>
    <w:rsid w:val="00942F14"/>
    <w:rsid w:val="00945B1D"/>
    <w:rsid w:val="00945E9C"/>
    <w:rsid w:val="00946D3D"/>
    <w:rsid w:val="00946FB5"/>
    <w:rsid w:val="00947099"/>
    <w:rsid w:val="009506E6"/>
    <w:rsid w:val="00951C56"/>
    <w:rsid w:val="0095235F"/>
    <w:rsid w:val="009525CC"/>
    <w:rsid w:val="00952E55"/>
    <w:rsid w:val="00953D4D"/>
    <w:rsid w:val="00954628"/>
    <w:rsid w:val="0095466E"/>
    <w:rsid w:val="009557F6"/>
    <w:rsid w:val="00955BE7"/>
    <w:rsid w:val="00956053"/>
    <w:rsid w:val="00956099"/>
    <w:rsid w:val="009566D9"/>
    <w:rsid w:val="0095670A"/>
    <w:rsid w:val="00956A96"/>
    <w:rsid w:val="00957221"/>
    <w:rsid w:val="00957299"/>
    <w:rsid w:val="00957451"/>
    <w:rsid w:val="0095792C"/>
    <w:rsid w:val="009579DC"/>
    <w:rsid w:val="00960731"/>
    <w:rsid w:val="00960A0D"/>
    <w:rsid w:val="00961D7D"/>
    <w:rsid w:val="00963B98"/>
    <w:rsid w:val="009641F4"/>
    <w:rsid w:val="009643E8"/>
    <w:rsid w:val="009648B9"/>
    <w:rsid w:val="00964A6C"/>
    <w:rsid w:val="009650C9"/>
    <w:rsid w:val="009663D9"/>
    <w:rsid w:val="00966FCA"/>
    <w:rsid w:val="00966FEC"/>
    <w:rsid w:val="00967D58"/>
    <w:rsid w:val="0097069F"/>
    <w:rsid w:val="00970812"/>
    <w:rsid w:val="00970B6F"/>
    <w:rsid w:val="00971B65"/>
    <w:rsid w:val="00971E7E"/>
    <w:rsid w:val="00972F39"/>
    <w:rsid w:val="00973538"/>
    <w:rsid w:val="0097402C"/>
    <w:rsid w:val="00974707"/>
    <w:rsid w:val="0097474F"/>
    <w:rsid w:val="009747E9"/>
    <w:rsid w:val="0097496E"/>
    <w:rsid w:val="00975988"/>
    <w:rsid w:val="00975B9B"/>
    <w:rsid w:val="0097688B"/>
    <w:rsid w:val="00980B68"/>
    <w:rsid w:val="00980E16"/>
    <w:rsid w:val="00981364"/>
    <w:rsid w:val="00982020"/>
    <w:rsid w:val="00984653"/>
    <w:rsid w:val="009850CA"/>
    <w:rsid w:val="00985391"/>
    <w:rsid w:val="00985A37"/>
    <w:rsid w:val="0098633D"/>
    <w:rsid w:val="0098662C"/>
    <w:rsid w:val="009872C1"/>
    <w:rsid w:val="0098769C"/>
    <w:rsid w:val="009879AB"/>
    <w:rsid w:val="00990766"/>
    <w:rsid w:val="0099081C"/>
    <w:rsid w:val="009909A5"/>
    <w:rsid w:val="00990D19"/>
    <w:rsid w:val="00991A5D"/>
    <w:rsid w:val="00991B21"/>
    <w:rsid w:val="00991F3C"/>
    <w:rsid w:val="00991FD5"/>
    <w:rsid w:val="009923FA"/>
    <w:rsid w:val="00992877"/>
    <w:rsid w:val="00992CC1"/>
    <w:rsid w:val="0099321D"/>
    <w:rsid w:val="00993347"/>
    <w:rsid w:val="00993A2A"/>
    <w:rsid w:val="00993DE3"/>
    <w:rsid w:val="0099437F"/>
    <w:rsid w:val="009945BC"/>
    <w:rsid w:val="0099460F"/>
    <w:rsid w:val="00994DE5"/>
    <w:rsid w:val="00994DF8"/>
    <w:rsid w:val="00995566"/>
    <w:rsid w:val="00995665"/>
    <w:rsid w:val="00995735"/>
    <w:rsid w:val="00995E0E"/>
    <w:rsid w:val="00996F95"/>
    <w:rsid w:val="009974CB"/>
    <w:rsid w:val="009A0C38"/>
    <w:rsid w:val="009A17CE"/>
    <w:rsid w:val="009A2133"/>
    <w:rsid w:val="009A21B8"/>
    <w:rsid w:val="009A36BC"/>
    <w:rsid w:val="009A383C"/>
    <w:rsid w:val="009A3D89"/>
    <w:rsid w:val="009A44F4"/>
    <w:rsid w:val="009A45CB"/>
    <w:rsid w:val="009A4F7A"/>
    <w:rsid w:val="009A4FCA"/>
    <w:rsid w:val="009A53CA"/>
    <w:rsid w:val="009A5EC2"/>
    <w:rsid w:val="009A6064"/>
    <w:rsid w:val="009A6781"/>
    <w:rsid w:val="009A6F69"/>
    <w:rsid w:val="009A6F90"/>
    <w:rsid w:val="009A727E"/>
    <w:rsid w:val="009A75EF"/>
    <w:rsid w:val="009A76D6"/>
    <w:rsid w:val="009A7EBC"/>
    <w:rsid w:val="009B0501"/>
    <w:rsid w:val="009B0CCF"/>
    <w:rsid w:val="009B16AC"/>
    <w:rsid w:val="009B17A0"/>
    <w:rsid w:val="009B235F"/>
    <w:rsid w:val="009B3288"/>
    <w:rsid w:val="009B3776"/>
    <w:rsid w:val="009B3BD1"/>
    <w:rsid w:val="009B3C47"/>
    <w:rsid w:val="009B42C6"/>
    <w:rsid w:val="009B5542"/>
    <w:rsid w:val="009B6F14"/>
    <w:rsid w:val="009B7D81"/>
    <w:rsid w:val="009C047A"/>
    <w:rsid w:val="009C0D1F"/>
    <w:rsid w:val="009C15DA"/>
    <w:rsid w:val="009C1973"/>
    <w:rsid w:val="009C1EB2"/>
    <w:rsid w:val="009C2261"/>
    <w:rsid w:val="009C3D52"/>
    <w:rsid w:val="009C3F5F"/>
    <w:rsid w:val="009C45B2"/>
    <w:rsid w:val="009C52F6"/>
    <w:rsid w:val="009C5B76"/>
    <w:rsid w:val="009C6424"/>
    <w:rsid w:val="009C7384"/>
    <w:rsid w:val="009C7B78"/>
    <w:rsid w:val="009D126F"/>
    <w:rsid w:val="009D1782"/>
    <w:rsid w:val="009D27AF"/>
    <w:rsid w:val="009D2A2E"/>
    <w:rsid w:val="009D2F0C"/>
    <w:rsid w:val="009D3323"/>
    <w:rsid w:val="009D381F"/>
    <w:rsid w:val="009D4CA2"/>
    <w:rsid w:val="009D4F60"/>
    <w:rsid w:val="009D5282"/>
    <w:rsid w:val="009D5357"/>
    <w:rsid w:val="009D5CE1"/>
    <w:rsid w:val="009D5D72"/>
    <w:rsid w:val="009D6AC1"/>
    <w:rsid w:val="009D7048"/>
    <w:rsid w:val="009D712E"/>
    <w:rsid w:val="009E0C3A"/>
    <w:rsid w:val="009E1673"/>
    <w:rsid w:val="009E1A45"/>
    <w:rsid w:val="009E1AA3"/>
    <w:rsid w:val="009E1EAC"/>
    <w:rsid w:val="009E213F"/>
    <w:rsid w:val="009E35A5"/>
    <w:rsid w:val="009E35EB"/>
    <w:rsid w:val="009E486C"/>
    <w:rsid w:val="009E5116"/>
    <w:rsid w:val="009E55DC"/>
    <w:rsid w:val="009E5654"/>
    <w:rsid w:val="009E59F2"/>
    <w:rsid w:val="009E5B79"/>
    <w:rsid w:val="009E5BA0"/>
    <w:rsid w:val="009E5CCB"/>
    <w:rsid w:val="009E64AC"/>
    <w:rsid w:val="009E67EB"/>
    <w:rsid w:val="009E6A7C"/>
    <w:rsid w:val="009E7639"/>
    <w:rsid w:val="009E7B75"/>
    <w:rsid w:val="009F127E"/>
    <w:rsid w:val="009F1424"/>
    <w:rsid w:val="009F1530"/>
    <w:rsid w:val="009F15E3"/>
    <w:rsid w:val="009F20DB"/>
    <w:rsid w:val="009F2238"/>
    <w:rsid w:val="009F33D4"/>
    <w:rsid w:val="009F3657"/>
    <w:rsid w:val="009F3D02"/>
    <w:rsid w:val="009F442F"/>
    <w:rsid w:val="009F4C71"/>
    <w:rsid w:val="009F4C99"/>
    <w:rsid w:val="009F53E2"/>
    <w:rsid w:val="009F6095"/>
    <w:rsid w:val="009F6507"/>
    <w:rsid w:val="009F6C77"/>
    <w:rsid w:val="009F78AB"/>
    <w:rsid w:val="009F7B50"/>
    <w:rsid w:val="00A0036E"/>
    <w:rsid w:val="00A0084F"/>
    <w:rsid w:val="00A017F6"/>
    <w:rsid w:val="00A01B83"/>
    <w:rsid w:val="00A01E41"/>
    <w:rsid w:val="00A02AC5"/>
    <w:rsid w:val="00A03192"/>
    <w:rsid w:val="00A03A31"/>
    <w:rsid w:val="00A03ED2"/>
    <w:rsid w:val="00A04250"/>
    <w:rsid w:val="00A04D9E"/>
    <w:rsid w:val="00A05079"/>
    <w:rsid w:val="00A05B80"/>
    <w:rsid w:val="00A0623C"/>
    <w:rsid w:val="00A06B04"/>
    <w:rsid w:val="00A06FC7"/>
    <w:rsid w:val="00A0722A"/>
    <w:rsid w:val="00A07984"/>
    <w:rsid w:val="00A07CCD"/>
    <w:rsid w:val="00A1169F"/>
    <w:rsid w:val="00A123A8"/>
    <w:rsid w:val="00A133BD"/>
    <w:rsid w:val="00A139A5"/>
    <w:rsid w:val="00A139BD"/>
    <w:rsid w:val="00A1453C"/>
    <w:rsid w:val="00A14CB8"/>
    <w:rsid w:val="00A1523F"/>
    <w:rsid w:val="00A15BD5"/>
    <w:rsid w:val="00A162A0"/>
    <w:rsid w:val="00A1664D"/>
    <w:rsid w:val="00A16787"/>
    <w:rsid w:val="00A16D42"/>
    <w:rsid w:val="00A16E9A"/>
    <w:rsid w:val="00A17133"/>
    <w:rsid w:val="00A17A98"/>
    <w:rsid w:val="00A2128F"/>
    <w:rsid w:val="00A21444"/>
    <w:rsid w:val="00A22115"/>
    <w:rsid w:val="00A229CE"/>
    <w:rsid w:val="00A23002"/>
    <w:rsid w:val="00A2423F"/>
    <w:rsid w:val="00A24AE3"/>
    <w:rsid w:val="00A24F4C"/>
    <w:rsid w:val="00A2526A"/>
    <w:rsid w:val="00A25881"/>
    <w:rsid w:val="00A25912"/>
    <w:rsid w:val="00A26CA6"/>
    <w:rsid w:val="00A2706E"/>
    <w:rsid w:val="00A27198"/>
    <w:rsid w:val="00A27777"/>
    <w:rsid w:val="00A27B93"/>
    <w:rsid w:val="00A27C21"/>
    <w:rsid w:val="00A30157"/>
    <w:rsid w:val="00A305AD"/>
    <w:rsid w:val="00A30C48"/>
    <w:rsid w:val="00A317A3"/>
    <w:rsid w:val="00A318BD"/>
    <w:rsid w:val="00A321CE"/>
    <w:rsid w:val="00A3311F"/>
    <w:rsid w:val="00A3318A"/>
    <w:rsid w:val="00A33C03"/>
    <w:rsid w:val="00A33DCC"/>
    <w:rsid w:val="00A34084"/>
    <w:rsid w:val="00A36DFA"/>
    <w:rsid w:val="00A4053D"/>
    <w:rsid w:val="00A409E2"/>
    <w:rsid w:val="00A40E7F"/>
    <w:rsid w:val="00A42FA2"/>
    <w:rsid w:val="00A433DE"/>
    <w:rsid w:val="00A4433D"/>
    <w:rsid w:val="00A44369"/>
    <w:rsid w:val="00A4437E"/>
    <w:rsid w:val="00A446C3"/>
    <w:rsid w:val="00A44D3E"/>
    <w:rsid w:val="00A45C86"/>
    <w:rsid w:val="00A45F0B"/>
    <w:rsid w:val="00A45FF4"/>
    <w:rsid w:val="00A46BEF"/>
    <w:rsid w:val="00A4740A"/>
    <w:rsid w:val="00A47FCB"/>
    <w:rsid w:val="00A51876"/>
    <w:rsid w:val="00A51970"/>
    <w:rsid w:val="00A51A1C"/>
    <w:rsid w:val="00A54A42"/>
    <w:rsid w:val="00A54B0A"/>
    <w:rsid w:val="00A55FF2"/>
    <w:rsid w:val="00A5739D"/>
    <w:rsid w:val="00A57820"/>
    <w:rsid w:val="00A6005E"/>
    <w:rsid w:val="00A6105B"/>
    <w:rsid w:val="00A61207"/>
    <w:rsid w:val="00A61DDC"/>
    <w:rsid w:val="00A61F16"/>
    <w:rsid w:val="00A623A9"/>
    <w:rsid w:val="00A62DD7"/>
    <w:rsid w:val="00A62EF2"/>
    <w:rsid w:val="00A63CC6"/>
    <w:rsid w:val="00A64141"/>
    <w:rsid w:val="00A64B07"/>
    <w:rsid w:val="00A65189"/>
    <w:rsid w:val="00A65E49"/>
    <w:rsid w:val="00A66622"/>
    <w:rsid w:val="00A66DD3"/>
    <w:rsid w:val="00A670C6"/>
    <w:rsid w:val="00A67935"/>
    <w:rsid w:val="00A70487"/>
    <w:rsid w:val="00A70BDB"/>
    <w:rsid w:val="00A70DEA"/>
    <w:rsid w:val="00A70FB1"/>
    <w:rsid w:val="00A718CF"/>
    <w:rsid w:val="00A71C82"/>
    <w:rsid w:val="00A71FCE"/>
    <w:rsid w:val="00A725C8"/>
    <w:rsid w:val="00A72882"/>
    <w:rsid w:val="00A732AD"/>
    <w:rsid w:val="00A73A32"/>
    <w:rsid w:val="00A73D9B"/>
    <w:rsid w:val="00A754F2"/>
    <w:rsid w:val="00A75D2D"/>
    <w:rsid w:val="00A761CF"/>
    <w:rsid w:val="00A76F38"/>
    <w:rsid w:val="00A775C3"/>
    <w:rsid w:val="00A77C56"/>
    <w:rsid w:val="00A80A19"/>
    <w:rsid w:val="00A80A4C"/>
    <w:rsid w:val="00A80D02"/>
    <w:rsid w:val="00A80F85"/>
    <w:rsid w:val="00A81067"/>
    <w:rsid w:val="00A82FDF"/>
    <w:rsid w:val="00A836C5"/>
    <w:rsid w:val="00A84594"/>
    <w:rsid w:val="00A8470F"/>
    <w:rsid w:val="00A84E08"/>
    <w:rsid w:val="00A84EA2"/>
    <w:rsid w:val="00A8533D"/>
    <w:rsid w:val="00A85529"/>
    <w:rsid w:val="00A857C0"/>
    <w:rsid w:val="00A85A13"/>
    <w:rsid w:val="00A8658D"/>
    <w:rsid w:val="00A86914"/>
    <w:rsid w:val="00A869D7"/>
    <w:rsid w:val="00A86BA0"/>
    <w:rsid w:val="00A86DBE"/>
    <w:rsid w:val="00A86FAE"/>
    <w:rsid w:val="00A87A39"/>
    <w:rsid w:val="00A903A1"/>
    <w:rsid w:val="00A90DD6"/>
    <w:rsid w:val="00A93523"/>
    <w:rsid w:val="00A94680"/>
    <w:rsid w:val="00A950DD"/>
    <w:rsid w:val="00A95575"/>
    <w:rsid w:val="00A95C07"/>
    <w:rsid w:val="00A96033"/>
    <w:rsid w:val="00A975EC"/>
    <w:rsid w:val="00A976DE"/>
    <w:rsid w:val="00AA0A6C"/>
    <w:rsid w:val="00AA0BE3"/>
    <w:rsid w:val="00AA0CE4"/>
    <w:rsid w:val="00AA12B0"/>
    <w:rsid w:val="00AA1616"/>
    <w:rsid w:val="00AA1FA8"/>
    <w:rsid w:val="00AA210C"/>
    <w:rsid w:val="00AA2FE9"/>
    <w:rsid w:val="00AA31C3"/>
    <w:rsid w:val="00AA3D8B"/>
    <w:rsid w:val="00AA4C0A"/>
    <w:rsid w:val="00AA4FB2"/>
    <w:rsid w:val="00AA51D2"/>
    <w:rsid w:val="00AA5820"/>
    <w:rsid w:val="00AA6C56"/>
    <w:rsid w:val="00AA6FBA"/>
    <w:rsid w:val="00AA706B"/>
    <w:rsid w:val="00AA758D"/>
    <w:rsid w:val="00AA7C76"/>
    <w:rsid w:val="00AA7EF4"/>
    <w:rsid w:val="00AB011A"/>
    <w:rsid w:val="00AB0816"/>
    <w:rsid w:val="00AB09FB"/>
    <w:rsid w:val="00AB0A3C"/>
    <w:rsid w:val="00AB0FFD"/>
    <w:rsid w:val="00AB1A21"/>
    <w:rsid w:val="00AB1DBE"/>
    <w:rsid w:val="00AB275A"/>
    <w:rsid w:val="00AB2AAF"/>
    <w:rsid w:val="00AB2D0A"/>
    <w:rsid w:val="00AB32AE"/>
    <w:rsid w:val="00AB3420"/>
    <w:rsid w:val="00AB397F"/>
    <w:rsid w:val="00AB3D09"/>
    <w:rsid w:val="00AB3E81"/>
    <w:rsid w:val="00AB411C"/>
    <w:rsid w:val="00AB467C"/>
    <w:rsid w:val="00AB4D91"/>
    <w:rsid w:val="00AB5B56"/>
    <w:rsid w:val="00AB5E93"/>
    <w:rsid w:val="00AB5F14"/>
    <w:rsid w:val="00AB70A5"/>
    <w:rsid w:val="00AB7D18"/>
    <w:rsid w:val="00AC090A"/>
    <w:rsid w:val="00AC0943"/>
    <w:rsid w:val="00AC10B3"/>
    <w:rsid w:val="00AC2183"/>
    <w:rsid w:val="00AC22A8"/>
    <w:rsid w:val="00AC3406"/>
    <w:rsid w:val="00AC3557"/>
    <w:rsid w:val="00AC38A7"/>
    <w:rsid w:val="00AC3A4A"/>
    <w:rsid w:val="00AC4686"/>
    <w:rsid w:val="00AC6049"/>
    <w:rsid w:val="00AC665D"/>
    <w:rsid w:val="00AC67A2"/>
    <w:rsid w:val="00AC75CE"/>
    <w:rsid w:val="00AC773F"/>
    <w:rsid w:val="00AD0148"/>
    <w:rsid w:val="00AD0A26"/>
    <w:rsid w:val="00AD21CB"/>
    <w:rsid w:val="00AD22D4"/>
    <w:rsid w:val="00AD2343"/>
    <w:rsid w:val="00AD2AD4"/>
    <w:rsid w:val="00AD2D9D"/>
    <w:rsid w:val="00AD3619"/>
    <w:rsid w:val="00AD3899"/>
    <w:rsid w:val="00AD3925"/>
    <w:rsid w:val="00AD4798"/>
    <w:rsid w:val="00AD4D88"/>
    <w:rsid w:val="00AD508C"/>
    <w:rsid w:val="00AD5310"/>
    <w:rsid w:val="00AD5D1E"/>
    <w:rsid w:val="00AD5DAF"/>
    <w:rsid w:val="00AD5FDC"/>
    <w:rsid w:val="00AD6A8D"/>
    <w:rsid w:val="00AD733D"/>
    <w:rsid w:val="00AD754E"/>
    <w:rsid w:val="00AD7EEB"/>
    <w:rsid w:val="00AE08A3"/>
    <w:rsid w:val="00AE09ED"/>
    <w:rsid w:val="00AE3837"/>
    <w:rsid w:val="00AE3D73"/>
    <w:rsid w:val="00AE4DCE"/>
    <w:rsid w:val="00AE5675"/>
    <w:rsid w:val="00AE58AF"/>
    <w:rsid w:val="00AE5E52"/>
    <w:rsid w:val="00AE62A1"/>
    <w:rsid w:val="00AE6DBA"/>
    <w:rsid w:val="00AE6E34"/>
    <w:rsid w:val="00AF067C"/>
    <w:rsid w:val="00AF0FF2"/>
    <w:rsid w:val="00AF1386"/>
    <w:rsid w:val="00AF150E"/>
    <w:rsid w:val="00AF1EF2"/>
    <w:rsid w:val="00AF2063"/>
    <w:rsid w:val="00AF2C09"/>
    <w:rsid w:val="00AF315D"/>
    <w:rsid w:val="00AF4A21"/>
    <w:rsid w:val="00AF4E7F"/>
    <w:rsid w:val="00AF4E99"/>
    <w:rsid w:val="00AF50CD"/>
    <w:rsid w:val="00AF62D2"/>
    <w:rsid w:val="00AF6C3E"/>
    <w:rsid w:val="00AF6E3B"/>
    <w:rsid w:val="00AF6E65"/>
    <w:rsid w:val="00AF7391"/>
    <w:rsid w:val="00AF74DD"/>
    <w:rsid w:val="00AF7E7A"/>
    <w:rsid w:val="00B0093B"/>
    <w:rsid w:val="00B0093E"/>
    <w:rsid w:val="00B00C64"/>
    <w:rsid w:val="00B00CC0"/>
    <w:rsid w:val="00B00D4A"/>
    <w:rsid w:val="00B00E86"/>
    <w:rsid w:val="00B01EE2"/>
    <w:rsid w:val="00B01F01"/>
    <w:rsid w:val="00B02FA1"/>
    <w:rsid w:val="00B032E3"/>
    <w:rsid w:val="00B033EC"/>
    <w:rsid w:val="00B03F4E"/>
    <w:rsid w:val="00B048AB"/>
    <w:rsid w:val="00B04ABA"/>
    <w:rsid w:val="00B04F56"/>
    <w:rsid w:val="00B04FFE"/>
    <w:rsid w:val="00B05C88"/>
    <w:rsid w:val="00B05FB0"/>
    <w:rsid w:val="00B0636C"/>
    <w:rsid w:val="00B063C6"/>
    <w:rsid w:val="00B069C6"/>
    <w:rsid w:val="00B06A33"/>
    <w:rsid w:val="00B07792"/>
    <w:rsid w:val="00B1178E"/>
    <w:rsid w:val="00B126A5"/>
    <w:rsid w:val="00B127C8"/>
    <w:rsid w:val="00B12AA0"/>
    <w:rsid w:val="00B12B3E"/>
    <w:rsid w:val="00B12F5E"/>
    <w:rsid w:val="00B13C1C"/>
    <w:rsid w:val="00B15863"/>
    <w:rsid w:val="00B15A73"/>
    <w:rsid w:val="00B15E26"/>
    <w:rsid w:val="00B15F23"/>
    <w:rsid w:val="00B164E1"/>
    <w:rsid w:val="00B16BD5"/>
    <w:rsid w:val="00B170DA"/>
    <w:rsid w:val="00B21052"/>
    <w:rsid w:val="00B215D4"/>
    <w:rsid w:val="00B21DF1"/>
    <w:rsid w:val="00B22735"/>
    <w:rsid w:val="00B2282D"/>
    <w:rsid w:val="00B22CE7"/>
    <w:rsid w:val="00B23583"/>
    <w:rsid w:val="00B23617"/>
    <w:rsid w:val="00B239FF"/>
    <w:rsid w:val="00B24411"/>
    <w:rsid w:val="00B2497B"/>
    <w:rsid w:val="00B24D57"/>
    <w:rsid w:val="00B25133"/>
    <w:rsid w:val="00B2522D"/>
    <w:rsid w:val="00B2557B"/>
    <w:rsid w:val="00B2569F"/>
    <w:rsid w:val="00B25D57"/>
    <w:rsid w:val="00B25DA2"/>
    <w:rsid w:val="00B262DB"/>
    <w:rsid w:val="00B26C79"/>
    <w:rsid w:val="00B26FC4"/>
    <w:rsid w:val="00B2779F"/>
    <w:rsid w:val="00B31422"/>
    <w:rsid w:val="00B31A37"/>
    <w:rsid w:val="00B321D5"/>
    <w:rsid w:val="00B3254F"/>
    <w:rsid w:val="00B32932"/>
    <w:rsid w:val="00B3374E"/>
    <w:rsid w:val="00B342DC"/>
    <w:rsid w:val="00B342EB"/>
    <w:rsid w:val="00B343BA"/>
    <w:rsid w:val="00B34525"/>
    <w:rsid w:val="00B34D72"/>
    <w:rsid w:val="00B35277"/>
    <w:rsid w:val="00B359E8"/>
    <w:rsid w:val="00B35B70"/>
    <w:rsid w:val="00B35E04"/>
    <w:rsid w:val="00B363C3"/>
    <w:rsid w:val="00B418BD"/>
    <w:rsid w:val="00B41CC5"/>
    <w:rsid w:val="00B41E53"/>
    <w:rsid w:val="00B42C9D"/>
    <w:rsid w:val="00B42E9C"/>
    <w:rsid w:val="00B43478"/>
    <w:rsid w:val="00B434A7"/>
    <w:rsid w:val="00B44364"/>
    <w:rsid w:val="00B4449C"/>
    <w:rsid w:val="00B4525A"/>
    <w:rsid w:val="00B455A2"/>
    <w:rsid w:val="00B457F0"/>
    <w:rsid w:val="00B46030"/>
    <w:rsid w:val="00B4650D"/>
    <w:rsid w:val="00B46B06"/>
    <w:rsid w:val="00B46E4A"/>
    <w:rsid w:val="00B4748A"/>
    <w:rsid w:val="00B47571"/>
    <w:rsid w:val="00B515A8"/>
    <w:rsid w:val="00B5170B"/>
    <w:rsid w:val="00B51801"/>
    <w:rsid w:val="00B51855"/>
    <w:rsid w:val="00B51CA8"/>
    <w:rsid w:val="00B5378B"/>
    <w:rsid w:val="00B548D5"/>
    <w:rsid w:val="00B550FD"/>
    <w:rsid w:val="00B55632"/>
    <w:rsid w:val="00B55867"/>
    <w:rsid w:val="00B559B2"/>
    <w:rsid w:val="00B56422"/>
    <w:rsid w:val="00B56BC9"/>
    <w:rsid w:val="00B57015"/>
    <w:rsid w:val="00B57278"/>
    <w:rsid w:val="00B57345"/>
    <w:rsid w:val="00B573FE"/>
    <w:rsid w:val="00B60340"/>
    <w:rsid w:val="00B60EF4"/>
    <w:rsid w:val="00B61743"/>
    <w:rsid w:val="00B61864"/>
    <w:rsid w:val="00B6243E"/>
    <w:rsid w:val="00B63294"/>
    <w:rsid w:val="00B635A1"/>
    <w:rsid w:val="00B635AB"/>
    <w:rsid w:val="00B639AC"/>
    <w:rsid w:val="00B63B35"/>
    <w:rsid w:val="00B643FD"/>
    <w:rsid w:val="00B64A10"/>
    <w:rsid w:val="00B652F8"/>
    <w:rsid w:val="00B65313"/>
    <w:rsid w:val="00B655E1"/>
    <w:rsid w:val="00B65D27"/>
    <w:rsid w:val="00B65DA1"/>
    <w:rsid w:val="00B65F46"/>
    <w:rsid w:val="00B67475"/>
    <w:rsid w:val="00B70351"/>
    <w:rsid w:val="00B70C12"/>
    <w:rsid w:val="00B70D12"/>
    <w:rsid w:val="00B70EFF"/>
    <w:rsid w:val="00B71772"/>
    <w:rsid w:val="00B72B0C"/>
    <w:rsid w:val="00B72BB0"/>
    <w:rsid w:val="00B73177"/>
    <w:rsid w:val="00B73AB2"/>
    <w:rsid w:val="00B73E6B"/>
    <w:rsid w:val="00B75C79"/>
    <w:rsid w:val="00B75D37"/>
    <w:rsid w:val="00B75F27"/>
    <w:rsid w:val="00B76923"/>
    <w:rsid w:val="00B76FA4"/>
    <w:rsid w:val="00B77BB8"/>
    <w:rsid w:val="00B8089D"/>
    <w:rsid w:val="00B8169C"/>
    <w:rsid w:val="00B81CBA"/>
    <w:rsid w:val="00B820E4"/>
    <w:rsid w:val="00B82217"/>
    <w:rsid w:val="00B8234D"/>
    <w:rsid w:val="00B82B58"/>
    <w:rsid w:val="00B82E02"/>
    <w:rsid w:val="00B82E97"/>
    <w:rsid w:val="00B83405"/>
    <w:rsid w:val="00B839A0"/>
    <w:rsid w:val="00B83A0E"/>
    <w:rsid w:val="00B83E3D"/>
    <w:rsid w:val="00B8422D"/>
    <w:rsid w:val="00B84757"/>
    <w:rsid w:val="00B85A26"/>
    <w:rsid w:val="00B86515"/>
    <w:rsid w:val="00B87077"/>
    <w:rsid w:val="00B9020D"/>
    <w:rsid w:val="00B90B1F"/>
    <w:rsid w:val="00B914A6"/>
    <w:rsid w:val="00B9153C"/>
    <w:rsid w:val="00B92EB8"/>
    <w:rsid w:val="00B939EF"/>
    <w:rsid w:val="00B93CA3"/>
    <w:rsid w:val="00B94688"/>
    <w:rsid w:val="00B95413"/>
    <w:rsid w:val="00B9551C"/>
    <w:rsid w:val="00B95B4E"/>
    <w:rsid w:val="00B96402"/>
    <w:rsid w:val="00B96F4C"/>
    <w:rsid w:val="00B9707D"/>
    <w:rsid w:val="00B97894"/>
    <w:rsid w:val="00BA2E99"/>
    <w:rsid w:val="00BA3641"/>
    <w:rsid w:val="00BA39C1"/>
    <w:rsid w:val="00BA533F"/>
    <w:rsid w:val="00BA5E83"/>
    <w:rsid w:val="00BA619D"/>
    <w:rsid w:val="00BA6C9F"/>
    <w:rsid w:val="00BA7252"/>
    <w:rsid w:val="00BA75F9"/>
    <w:rsid w:val="00BA79C7"/>
    <w:rsid w:val="00BB02ED"/>
    <w:rsid w:val="00BB06B4"/>
    <w:rsid w:val="00BB0F17"/>
    <w:rsid w:val="00BB1A3B"/>
    <w:rsid w:val="00BB28F5"/>
    <w:rsid w:val="00BB362F"/>
    <w:rsid w:val="00BB4613"/>
    <w:rsid w:val="00BB4AF5"/>
    <w:rsid w:val="00BB57A3"/>
    <w:rsid w:val="00BB5FC8"/>
    <w:rsid w:val="00BB65D1"/>
    <w:rsid w:val="00BB663C"/>
    <w:rsid w:val="00BB6EE8"/>
    <w:rsid w:val="00BB7537"/>
    <w:rsid w:val="00BC09F6"/>
    <w:rsid w:val="00BC14A7"/>
    <w:rsid w:val="00BC177B"/>
    <w:rsid w:val="00BC1C9E"/>
    <w:rsid w:val="00BC205F"/>
    <w:rsid w:val="00BC2704"/>
    <w:rsid w:val="00BC2DAD"/>
    <w:rsid w:val="00BC3385"/>
    <w:rsid w:val="00BC40CB"/>
    <w:rsid w:val="00BC4156"/>
    <w:rsid w:val="00BC4C7A"/>
    <w:rsid w:val="00BC5AEC"/>
    <w:rsid w:val="00BC5B85"/>
    <w:rsid w:val="00BC5D18"/>
    <w:rsid w:val="00BC6156"/>
    <w:rsid w:val="00BC6DBF"/>
    <w:rsid w:val="00BC6EB2"/>
    <w:rsid w:val="00BC702D"/>
    <w:rsid w:val="00BC73B3"/>
    <w:rsid w:val="00BC7AC6"/>
    <w:rsid w:val="00BD00EF"/>
    <w:rsid w:val="00BD1263"/>
    <w:rsid w:val="00BD1592"/>
    <w:rsid w:val="00BD1FA5"/>
    <w:rsid w:val="00BD1FE1"/>
    <w:rsid w:val="00BD3112"/>
    <w:rsid w:val="00BD31BE"/>
    <w:rsid w:val="00BD3DE5"/>
    <w:rsid w:val="00BD4500"/>
    <w:rsid w:val="00BD5C87"/>
    <w:rsid w:val="00BD5EDB"/>
    <w:rsid w:val="00BD66E6"/>
    <w:rsid w:val="00BD6802"/>
    <w:rsid w:val="00BD6D8F"/>
    <w:rsid w:val="00BD7E18"/>
    <w:rsid w:val="00BE01C0"/>
    <w:rsid w:val="00BE0404"/>
    <w:rsid w:val="00BE08AB"/>
    <w:rsid w:val="00BE0A8F"/>
    <w:rsid w:val="00BE0AC1"/>
    <w:rsid w:val="00BE0DDC"/>
    <w:rsid w:val="00BE1201"/>
    <w:rsid w:val="00BE1DE8"/>
    <w:rsid w:val="00BE231B"/>
    <w:rsid w:val="00BE26F4"/>
    <w:rsid w:val="00BE3013"/>
    <w:rsid w:val="00BE39F5"/>
    <w:rsid w:val="00BE46E4"/>
    <w:rsid w:val="00BE584D"/>
    <w:rsid w:val="00BE6A72"/>
    <w:rsid w:val="00BE6B4C"/>
    <w:rsid w:val="00BE7E2A"/>
    <w:rsid w:val="00BF00AB"/>
    <w:rsid w:val="00BF0F1D"/>
    <w:rsid w:val="00BF160A"/>
    <w:rsid w:val="00BF190E"/>
    <w:rsid w:val="00BF2A0D"/>
    <w:rsid w:val="00BF3AF6"/>
    <w:rsid w:val="00BF54E2"/>
    <w:rsid w:val="00BF61BD"/>
    <w:rsid w:val="00BF659A"/>
    <w:rsid w:val="00BF6F78"/>
    <w:rsid w:val="00BF6FE8"/>
    <w:rsid w:val="00BF7BA5"/>
    <w:rsid w:val="00C005E9"/>
    <w:rsid w:val="00C00D64"/>
    <w:rsid w:val="00C015AF"/>
    <w:rsid w:val="00C01847"/>
    <w:rsid w:val="00C01C55"/>
    <w:rsid w:val="00C01F38"/>
    <w:rsid w:val="00C020AD"/>
    <w:rsid w:val="00C024C6"/>
    <w:rsid w:val="00C026A3"/>
    <w:rsid w:val="00C03635"/>
    <w:rsid w:val="00C03D61"/>
    <w:rsid w:val="00C04659"/>
    <w:rsid w:val="00C047D0"/>
    <w:rsid w:val="00C04FBA"/>
    <w:rsid w:val="00C055B0"/>
    <w:rsid w:val="00C056DD"/>
    <w:rsid w:val="00C05F94"/>
    <w:rsid w:val="00C061F7"/>
    <w:rsid w:val="00C062C6"/>
    <w:rsid w:val="00C075FE"/>
    <w:rsid w:val="00C079A7"/>
    <w:rsid w:val="00C1018A"/>
    <w:rsid w:val="00C10ADE"/>
    <w:rsid w:val="00C11837"/>
    <w:rsid w:val="00C1189E"/>
    <w:rsid w:val="00C119EB"/>
    <w:rsid w:val="00C11CDE"/>
    <w:rsid w:val="00C124A6"/>
    <w:rsid w:val="00C12752"/>
    <w:rsid w:val="00C12A97"/>
    <w:rsid w:val="00C12EE2"/>
    <w:rsid w:val="00C133DB"/>
    <w:rsid w:val="00C13DCB"/>
    <w:rsid w:val="00C13FC0"/>
    <w:rsid w:val="00C14697"/>
    <w:rsid w:val="00C1552E"/>
    <w:rsid w:val="00C15533"/>
    <w:rsid w:val="00C15A2E"/>
    <w:rsid w:val="00C17577"/>
    <w:rsid w:val="00C176BE"/>
    <w:rsid w:val="00C17C82"/>
    <w:rsid w:val="00C20507"/>
    <w:rsid w:val="00C218AC"/>
    <w:rsid w:val="00C231B1"/>
    <w:rsid w:val="00C234A5"/>
    <w:rsid w:val="00C23FC5"/>
    <w:rsid w:val="00C244BA"/>
    <w:rsid w:val="00C24E44"/>
    <w:rsid w:val="00C25034"/>
    <w:rsid w:val="00C2605E"/>
    <w:rsid w:val="00C26812"/>
    <w:rsid w:val="00C304E5"/>
    <w:rsid w:val="00C30EB6"/>
    <w:rsid w:val="00C311C2"/>
    <w:rsid w:val="00C319F8"/>
    <w:rsid w:val="00C3229A"/>
    <w:rsid w:val="00C33496"/>
    <w:rsid w:val="00C33BEF"/>
    <w:rsid w:val="00C34CEC"/>
    <w:rsid w:val="00C35787"/>
    <w:rsid w:val="00C35D3E"/>
    <w:rsid w:val="00C36DE6"/>
    <w:rsid w:val="00C37A03"/>
    <w:rsid w:val="00C40DB3"/>
    <w:rsid w:val="00C40EE8"/>
    <w:rsid w:val="00C417CF"/>
    <w:rsid w:val="00C4212F"/>
    <w:rsid w:val="00C430E1"/>
    <w:rsid w:val="00C4323C"/>
    <w:rsid w:val="00C43D54"/>
    <w:rsid w:val="00C43E55"/>
    <w:rsid w:val="00C440EB"/>
    <w:rsid w:val="00C44508"/>
    <w:rsid w:val="00C4474A"/>
    <w:rsid w:val="00C44C9A"/>
    <w:rsid w:val="00C452A4"/>
    <w:rsid w:val="00C45BD5"/>
    <w:rsid w:val="00C47AE2"/>
    <w:rsid w:val="00C50C29"/>
    <w:rsid w:val="00C50E57"/>
    <w:rsid w:val="00C511CC"/>
    <w:rsid w:val="00C5129D"/>
    <w:rsid w:val="00C51841"/>
    <w:rsid w:val="00C518ED"/>
    <w:rsid w:val="00C51AAE"/>
    <w:rsid w:val="00C51CC7"/>
    <w:rsid w:val="00C528A3"/>
    <w:rsid w:val="00C532A6"/>
    <w:rsid w:val="00C5426B"/>
    <w:rsid w:val="00C5573A"/>
    <w:rsid w:val="00C55C7C"/>
    <w:rsid w:val="00C56194"/>
    <w:rsid w:val="00C5626F"/>
    <w:rsid w:val="00C56720"/>
    <w:rsid w:val="00C56F0B"/>
    <w:rsid w:val="00C57A0F"/>
    <w:rsid w:val="00C613E7"/>
    <w:rsid w:val="00C61CA5"/>
    <w:rsid w:val="00C62079"/>
    <w:rsid w:val="00C62D02"/>
    <w:rsid w:val="00C6305B"/>
    <w:rsid w:val="00C63584"/>
    <w:rsid w:val="00C642FD"/>
    <w:rsid w:val="00C6470F"/>
    <w:rsid w:val="00C6594F"/>
    <w:rsid w:val="00C65B9F"/>
    <w:rsid w:val="00C65F50"/>
    <w:rsid w:val="00C66749"/>
    <w:rsid w:val="00C704A4"/>
    <w:rsid w:val="00C70599"/>
    <w:rsid w:val="00C70CC6"/>
    <w:rsid w:val="00C718F7"/>
    <w:rsid w:val="00C71B6E"/>
    <w:rsid w:val="00C739B8"/>
    <w:rsid w:val="00C7521D"/>
    <w:rsid w:val="00C763C3"/>
    <w:rsid w:val="00C775A6"/>
    <w:rsid w:val="00C77978"/>
    <w:rsid w:val="00C77999"/>
    <w:rsid w:val="00C77D8C"/>
    <w:rsid w:val="00C77EDC"/>
    <w:rsid w:val="00C80ADE"/>
    <w:rsid w:val="00C81D48"/>
    <w:rsid w:val="00C820E6"/>
    <w:rsid w:val="00C823A3"/>
    <w:rsid w:val="00C82DD7"/>
    <w:rsid w:val="00C83695"/>
    <w:rsid w:val="00C839F7"/>
    <w:rsid w:val="00C84050"/>
    <w:rsid w:val="00C84A86"/>
    <w:rsid w:val="00C855B7"/>
    <w:rsid w:val="00C85C14"/>
    <w:rsid w:val="00C86123"/>
    <w:rsid w:val="00C8685E"/>
    <w:rsid w:val="00C8728A"/>
    <w:rsid w:val="00C87B0A"/>
    <w:rsid w:val="00C9045F"/>
    <w:rsid w:val="00C90E53"/>
    <w:rsid w:val="00C910B3"/>
    <w:rsid w:val="00C9160D"/>
    <w:rsid w:val="00C9205A"/>
    <w:rsid w:val="00C925DF"/>
    <w:rsid w:val="00C9348B"/>
    <w:rsid w:val="00C93572"/>
    <w:rsid w:val="00C9358F"/>
    <w:rsid w:val="00C93931"/>
    <w:rsid w:val="00C93B36"/>
    <w:rsid w:val="00C94028"/>
    <w:rsid w:val="00C9497D"/>
    <w:rsid w:val="00C94D6B"/>
    <w:rsid w:val="00C94DDB"/>
    <w:rsid w:val="00C953FB"/>
    <w:rsid w:val="00C955D9"/>
    <w:rsid w:val="00C96199"/>
    <w:rsid w:val="00C966CF"/>
    <w:rsid w:val="00C9686F"/>
    <w:rsid w:val="00C97486"/>
    <w:rsid w:val="00C976A1"/>
    <w:rsid w:val="00CA0498"/>
    <w:rsid w:val="00CA0B6F"/>
    <w:rsid w:val="00CA2379"/>
    <w:rsid w:val="00CA2BF3"/>
    <w:rsid w:val="00CA2EB5"/>
    <w:rsid w:val="00CA35AB"/>
    <w:rsid w:val="00CA37DB"/>
    <w:rsid w:val="00CA4191"/>
    <w:rsid w:val="00CA44FD"/>
    <w:rsid w:val="00CA48AB"/>
    <w:rsid w:val="00CA654D"/>
    <w:rsid w:val="00CA696F"/>
    <w:rsid w:val="00CA6CBC"/>
    <w:rsid w:val="00CA6FC8"/>
    <w:rsid w:val="00CA70E1"/>
    <w:rsid w:val="00CA7E10"/>
    <w:rsid w:val="00CB08EB"/>
    <w:rsid w:val="00CB0F33"/>
    <w:rsid w:val="00CB1565"/>
    <w:rsid w:val="00CB21C3"/>
    <w:rsid w:val="00CB259A"/>
    <w:rsid w:val="00CB2620"/>
    <w:rsid w:val="00CB348F"/>
    <w:rsid w:val="00CB3937"/>
    <w:rsid w:val="00CB3BAC"/>
    <w:rsid w:val="00CB458D"/>
    <w:rsid w:val="00CB5509"/>
    <w:rsid w:val="00CB56A8"/>
    <w:rsid w:val="00CB628A"/>
    <w:rsid w:val="00CB62D1"/>
    <w:rsid w:val="00CB62D7"/>
    <w:rsid w:val="00CB7483"/>
    <w:rsid w:val="00CB79D8"/>
    <w:rsid w:val="00CB7E2E"/>
    <w:rsid w:val="00CC00E3"/>
    <w:rsid w:val="00CC0775"/>
    <w:rsid w:val="00CC0A21"/>
    <w:rsid w:val="00CC1A97"/>
    <w:rsid w:val="00CC1E7C"/>
    <w:rsid w:val="00CC20A4"/>
    <w:rsid w:val="00CC25EB"/>
    <w:rsid w:val="00CC28E4"/>
    <w:rsid w:val="00CC3B7F"/>
    <w:rsid w:val="00CC3C8F"/>
    <w:rsid w:val="00CC3CFF"/>
    <w:rsid w:val="00CC3D24"/>
    <w:rsid w:val="00CC45F7"/>
    <w:rsid w:val="00CC4A0D"/>
    <w:rsid w:val="00CC4CE7"/>
    <w:rsid w:val="00CC50B2"/>
    <w:rsid w:val="00CC56C8"/>
    <w:rsid w:val="00CC60E0"/>
    <w:rsid w:val="00CC6258"/>
    <w:rsid w:val="00CC6B3B"/>
    <w:rsid w:val="00CD06E1"/>
    <w:rsid w:val="00CD1F1D"/>
    <w:rsid w:val="00CD2400"/>
    <w:rsid w:val="00CD2479"/>
    <w:rsid w:val="00CD3015"/>
    <w:rsid w:val="00CD313A"/>
    <w:rsid w:val="00CD4907"/>
    <w:rsid w:val="00CD546C"/>
    <w:rsid w:val="00CD590D"/>
    <w:rsid w:val="00CD61B4"/>
    <w:rsid w:val="00CD6266"/>
    <w:rsid w:val="00CD796E"/>
    <w:rsid w:val="00CD7D5D"/>
    <w:rsid w:val="00CD7FDB"/>
    <w:rsid w:val="00CE0997"/>
    <w:rsid w:val="00CE1332"/>
    <w:rsid w:val="00CE188D"/>
    <w:rsid w:val="00CE1A39"/>
    <w:rsid w:val="00CE1B8D"/>
    <w:rsid w:val="00CE32D1"/>
    <w:rsid w:val="00CE4B71"/>
    <w:rsid w:val="00CE4DB0"/>
    <w:rsid w:val="00CE4F46"/>
    <w:rsid w:val="00CE5813"/>
    <w:rsid w:val="00CE5C13"/>
    <w:rsid w:val="00CE6267"/>
    <w:rsid w:val="00CE62BE"/>
    <w:rsid w:val="00CE63AA"/>
    <w:rsid w:val="00CE6A88"/>
    <w:rsid w:val="00CE6F76"/>
    <w:rsid w:val="00CE7AB8"/>
    <w:rsid w:val="00CE7D27"/>
    <w:rsid w:val="00CF0359"/>
    <w:rsid w:val="00CF036D"/>
    <w:rsid w:val="00CF0613"/>
    <w:rsid w:val="00CF06DA"/>
    <w:rsid w:val="00CF2259"/>
    <w:rsid w:val="00CF41AD"/>
    <w:rsid w:val="00CF4522"/>
    <w:rsid w:val="00CF4C0D"/>
    <w:rsid w:val="00CF4DAE"/>
    <w:rsid w:val="00CF4E8E"/>
    <w:rsid w:val="00CF4FF5"/>
    <w:rsid w:val="00CF511D"/>
    <w:rsid w:val="00CF5147"/>
    <w:rsid w:val="00CF5395"/>
    <w:rsid w:val="00CF5CA3"/>
    <w:rsid w:val="00CF5E30"/>
    <w:rsid w:val="00CF601E"/>
    <w:rsid w:val="00CF7264"/>
    <w:rsid w:val="00CF73B2"/>
    <w:rsid w:val="00CF7F72"/>
    <w:rsid w:val="00CF7FD9"/>
    <w:rsid w:val="00D0070F"/>
    <w:rsid w:val="00D00DF5"/>
    <w:rsid w:val="00D01256"/>
    <w:rsid w:val="00D02370"/>
    <w:rsid w:val="00D0247F"/>
    <w:rsid w:val="00D02C52"/>
    <w:rsid w:val="00D02D37"/>
    <w:rsid w:val="00D03351"/>
    <w:rsid w:val="00D037F5"/>
    <w:rsid w:val="00D04003"/>
    <w:rsid w:val="00D04303"/>
    <w:rsid w:val="00D0503D"/>
    <w:rsid w:val="00D0557F"/>
    <w:rsid w:val="00D05A10"/>
    <w:rsid w:val="00D05EAC"/>
    <w:rsid w:val="00D063DF"/>
    <w:rsid w:val="00D0676C"/>
    <w:rsid w:val="00D06CAE"/>
    <w:rsid w:val="00D06D15"/>
    <w:rsid w:val="00D071CC"/>
    <w:rsid w:val="00D07492"/>
    <w:rsid w:val="00D103A3"/>
    <w:rsid w:val="00D10FEB"/>
    <w:rsid w:val="00D111B8"/>
    <w:rsid w:val="00D1155F"/>
    <w:rsid w:val="00D11664"/>
    <w:rsid w:val="00D130B9"/>
    <w:rsid w:val="00D13289"/>
    <w:rsid w:val="00D14042"/>
    <w:rsid w:val="00D1426B"/>
    <w:rsid w:val="00D1497A"/>
    <w:rsid w:val="00D152B2"/>
    <w:rsid w:val="00D1550F"/>
    <w:rsid w:val="00D15BD2"/>
    <w:rsid w:val="00D15E5B"/>
    <w:rsid w:val="00D15FBB"/>
    <w:rsid w:val="00D16B71"/>
    <w:rsid w:val="00D178DD"/>
    <w:rsid w:val="00D17BBC"/>
    <w:rsid w:val="00D17C1F"/>
    <w:rsid w:val="00D17CEE"/>
    <w:rsid w:val="00D20091"/>
    <w:rsid w:val="00D20397"/>
    <w:rsid w:val="00D21089"/>
    <w:rsid w:val="00D214BE"/>
    <w:rsid w:val="00D21E2D"/>
    <w:rsid w:val="00D21FC9"/>
    <w:rsid w:val="00D221A4"/>
    <w:rsid w:val="00D22772"/>
    <w:rsid w:val="00D233D1"/>
    <w:rsid w:val="00D24F2E"/>
    <w:rsid w:val="00D24F80"/>
    <w:rsid w:val="00D2532B"/>
    <w:rsid w:val="00D257FF"/>
    <w:rsid w:val="00D25A40"/>
    <w:rsid w:val="00D26794"/>
    <w:rsid w:val="00D3007A"/>
    <w:rsid w:val="00D307EC"/>
    <w:rsid w:val="00D30B8E"/>
    <w:rsid w:val="00D31A60"/>
    <w:rsid w:val="00D33047"/>
    <w:rsid w:val="00D3323B"/>
    <w:rsid w:val="00D338BF"/>
    <w:rsid w:val="00D34330"/>
    <w:rsid w:val="00D34C78"/>
    <w:rsid w:val="00D352AB"/>
    <w:rsid w:val="00D35ED8"/>
    <w:rsid w:val="00D36CA7"/>
    <w:rsid w:val="00D374BB"/>
    <w:rsid w:val="00D37524"/>
    <w:rsid w:val="00D37765"/>
    <w:rsid w:val="00D379C5"/>
    <w:rsid w:val="00D40852"/>
    <w:rsid w:val="00D4116A"/>
    <w:rsid w:val="00D4119D"/>
    <w:rsid w:val="00D4130F"/>
    <w:rsid w:val="00D41A2F"/>
    <w:rsid w:val="00D423F0"/>
    <w:rsid w:val="00D42844"/>
    <w:rsid w:val="00D42ABE"/>
    <w:rsid w:val="00D42BD7"/>
    <w:rsid w:val="00D4304E"/>
    <w:rsid w:val="00D436CF"/>
    <w:rsid w:val="00D43BF2"/>
    <w:rsid w:val="00D448E2"/>
    <w:rsid w:val="00D465DE"/>
    <w:rsid w:val="00D466C0"/>
    <w:rsid w:val="00D476A9"/>
    <w:rsid w:val="00D47F0F"/>
    <w:rsid w:val="00D50669"/>
    <w:rsid w:val="00D50C59"/>
    <w:rsid w:val="00D51BF7"/>
    <w:rsid w:val="00D523EE"/>
    <w:rsid w:val="00D525CC"/>
    <w:rsid w:val="00D527B2"/>
    <w:rsid w:val="00D528FA"/>
    <w:rsid w:val="00D529AB"/>
    <w:rsid w:val="00D537FD"/>
    <w:rsid w:val="00D53B06"/>
    <w:rsid w:val="00D53CAE"/>
    <w:rsid w:val="00D542F2"/>
    <w:rsid w:val="00D54970"/>
    <w:rsid w:val="00D54D73"/>
    <w:rsid w:val="00D55E10"/>
    <w:rsid w:val="00D570B8"/>
    <w:rsid w:val="00D57184"/>
    <w:rsid w:val="00D57432"/>
    <w:rsid w:val="00D57440"/>
    <w:rsid w:val="00D60562"/>
    <w:rsid w:val="00D60B12"/>
    <w:rsid w:val="00D60FF7"/>
    <w:rsid w:val="00D61007"/>
    <w:rsid w:val="00D61A64"/>
    <w:rsid w:val="00D61F77"/>
    <w:rsid w:val="00D62F3F"/>
    <w:rsid w:val="00D63C6B"/>
    <w:rsid w:val="00D63F9D"/>
    <w:rsid w:val="00D64AB9"/>
    <w:rsid w:val="00D64B33"/>
    <w:rsid w:val="00D64EEE"/>
    <w:rsid w:val="00D65106"/>
    <w:rsid w:val="00D6557E"/>
    <w:rsid w:val="00D65847"/>
    <w:rsid w:val="00D668AB"/>
    <w:rsid w:val="00D669BC"/>
    <w:rsid w:val="00D673EB"/>
    <w:rsid w:val="00D67B4B"/>
    <w:rsid w:val="00D70886"/>
    <w:rsid w:val="00D70923"/>
    <w:rsid w:val="00D70931"/>
    <w:rsid w:val="00D70FC4"/>
    <w:rsid w:val="00D71464"/>
    <w:rsid w:val="00D71A15"/>
    <w:rsid w:val="00D72AEC"/>
    <w:rsid w:val="00D72CAD"/>
    <w:rsid w:val="00D749CD"/>
    <w:rsid w:val="00D74B01"/>
    <w:rsid w:val="00D753A7"/>
    <w:rsid w:val="00D75559"/>
    <w:rsid w:val="00D75582"/>
    <w:rsid w:val="00D75BD8"/>
    <w:rsid w:val="00D75F34"/>
    <w:rsid w:val="00D7646E"/>
    <w:rsid w:val="00D76FF4"/>
    <w:rsid w:val="00D773EF"/>
    <w:rsid w:val="00D807EA"/>
    <w:rsid w:val="00D81AC2"/>
    <w:rsid w:val="00D81D7B"/>
    <w:rsid w:val="00D82D4A"/>
    <w:rsid w:val="00D82FEA"/>
    <w:rsid w:val="00D8515C"/>
    <w:rsid w:val="00D86F25"/>
    <w:rsid w:val="00D8709A"/>
    <w:rsid w:val="00D87925"/>
    <w:rsid w:val="00D87BF6"/>
    <w:rsid w:val="00D87CBB"/>
    <w:rsid w:val="00D90D07"/>
    <w:rsid w:val="00D91B41"/>
    <w:rsid w:val="00D92230"/>
    <w:rsid w:val="00D92D42"/>
    <w:rsid w:val="00D931A8"/>
    <w:rsid w:val="00D9409E"/>
    <w:rsid w:val="00D95D2B"/>
    <w:rsid w:val="00D95FD4"/>
    <w:rsid w:val="00D969AD"/>
    <w:rsid w:val="00D97218"/>
    <w:rsid w:val="00D97D26"/>
    <w:rsid w:val="00DA092D"/>
    <w:rsid w:val="00DA0B1D"/>
    <w:rsid w:val="00DA0E11"/>
    <w:rsid w:val="00DA11C3"/>
    <w:rsid w:val="00DA1459"/>
    <w:rsid w:val="00DA197F"/>
    <w:rsid w:val="00DA1D30"/>
    <w:rsid w:val="00DA1FAE"/>
    <w:rsid w:val="00DA25B5"/>
    <w:rsid w:val="00DA2F10"/>
    <w:rsid w:val="00DA3DD2"/>
    <w:rsid w:val="00DA4A45"/>
    <w:rsid w:val="00DA5924"/>
    <w:rsid w:val="00DA5DB4"/>
    <w:rsid w:val="00DA5E5C"/>
    <w:rsid w:val="00DA7292"/>
    <w:rsid w:val="00DA7BE1"/>
    <w:rsid w:val="00DB0406"/>
    <w:rsid w:val="00DB06E0"/>
    <w:rsid w:val="00DB078B"/>
    <w:rsid w:val="00DB0D05"/>
    <w:rsid w:val="00DB46DC"/>
    <w:rsid w:val="00DB4AF7"/>
    <w:rsid w:val="00DB4E7D"/>
    <w:rsid w:val="00DB5042"/>
    <w:rsid w:val="00DB52F2"/>
    <w:rsid w:val="00DB565C"/>
    <w:rsid w:val="00DB5AAC"/>
    <w:rsid w:val="00DB6916"/>
    <w:rsid w:val="00DB6C3E"/>
    <w:rsid w:val="00DC0021"/>
    <w:rsid w:val="00DC03DF"/>
    <w:rsid w:val="00DC07DE"/>
    <w:rsid w:val="00DC103B"/>
    <w:rsid w:val="00DC1270"/>
    <w:rsid w:val="00DC1400"/>
    <w:rsid w:val="00DC174F"/>
    <w:rsid w:val="00DC3DB8"/>
    <w:rsid w:val="00DC435F"/>
    <w:rsid w:val="00DC465F"/>
    <w:rsid w:val="00DC478E"/>
    <w:rsid w:val="00DC4B42"/>
    <w:rsid w:val="00DC52EC"/>
    <w:rsid w:val="00DC61BA"/>
    <w:rsid w:val="00DC6D58"/>
    <w:rsid w:val="00DC72E5"/>
    <w:rsid w:val="00DC72EB"/>
    <w:rsid w:val="00DD0634"/>
    <w:rsid w:val="00DD070B"/>
    <w:rsid w:val="00DD105F"/>
    <w:rsid w:val="00DD173A"/>
    <w:rsid w:val="00DD2A13"/>
    <w:rsid w:val="00DD2A6A"/>
    <w:rsid w:val="00DD2E79"/>
    <w:rsid w:val="00DD33ED"/>
    <w:rsid w:val="00DD3546"/>
    <w:rsid w:val="00DD39E7"/>
    <w:rsid w:val="00DD4045"/>
    <w:rsid w:val="00DD47B9"/>
    <w:rsid w:val="00DD4A77"/>
    <w:rsid w:val="00DD5227"/>
    <w:rsid w:val="00DD5D89"/>
    <w:rsid w:val="00DD5E8C"/>
    <w:rsid w:val="00DD6E63"/>
    <w:rsid w:val="00DD70E3"/>
    <w:rsid w:val="00DD7672"/>
    <w:rsid w:val="00DE0044"/>
    <w:rsid w:val="00DE017F"/>
    <w:rsid w:val="00DE097C"/>
    <w:rsid w:val="00DE0B1F"/>
    <w:rsid w:val="00DE151D"/>
    <w:rsid w:val="00DE1AA1"/>
    <w:rsid w:val="00DE1B2C"/>
    <w:rsid w:val="00DE23B7"/>
    <w:rsid w:val="00DE2839"/>
    <w:rsid w:val="00DE4653"/>
    <w:rsid w:val="00DE4F8F"/>
    <w:rsid w:val="00DE5F0F"/>
    <w:rsid w:val="00DE6129"/>
    <w:rsid w:val="00DE626D"/>
    <w:rsid w:val="00DE76E8"/>
    <w:rsid w:val="00DE7962"/>
    <w:rsid w:val="00DE7DE2"/>
    <w:rsid w:val="00DF103B"/>
    <w:rsid w:val="00DF12D6"/>
    <w:rsid w:val="00DF2293"/>
    <w:rsid w:val="00DF28E0"/>
    <w:rsid w:val="00DF2E32"/>
    <w:rsid w:val="00DF32E9"/>
    <w:rsid w:val="00DF3607"/>
    <w:rsid w:val="00DF364D"/>
    <w:rsid w:val="00DF3DBD"/>
    <w:rsid w:val="00DF485C"/>
    <w:rsid w:val="00DF5D55"/>
    <w:rsid w:val="00DF5F8E"/>
    <w:rsid w:val="00DF623C"/>
    <w:rsid w:val="00DF6C22"/>
    <w:rsid w:val="00DF763C"/>
    <w:rsid w:val="00DF7AA7"/>
    <w:rsid w:val="00DF7B3E"/>
    <w:rsid w:val="00E003AB"/>
    <w:rsid w:val="00E018D3"/>
    <w:rsid w:val="00E03BFC"/>
    <w:rsid w:val="00E042E1"/>
    <w:rsid w:val="00E04DBD"/>
    <w:rsid w:val="00E04FCA"/>
    <w:rsid w:val="00E0549D"/>
    <w:rsid w:val="00E05C65"/>
    <w:rsid w:val="00E05D78"/>
    <w:rsid w:val="00E05EF5"/>
    <w:rsid w:val="00E05F31"/>
    <w:rsid w:val="00E0687F"/>
    <w:rsid w:val="00E06AB3"/>
    <w:rsid w:val="00E10634"/>
    <w:rsid w:val="00E10D71"/>
    <w:rsid w:val="00E10D9E"/>
    <w:rsid w:val="00E122FB"/>
    <w:rsid w:val="00E13901"/>
    <w:rsid w:val="00E13A0A"/>
    <w:rsid w:val="00E13DD6"/>
    <w:rsid w:val="00E140AC"/>
    <w:rsid w:val="00E15608"/>
    <w:rsid w:val="00E163C6"/>
    <w:rsid w:val="00E164C6"/>
    <w:rsid w:val="00E1680E"/>
    <w:rsid w:val="00E17461"/>
    <w:rsid w:val="00E17569"/>
    <w:rsid w:val="00E1761D"/>
    <w:rsid w:val="00E1776A"/>
    <w:rsid w:val="00E17B01"/>
    <w:rsid w:val="00E20817"/>
    <w:rsid w:val="00E20B3C"/>
    <w:rsid w:val="00E21024"/>
    <w:rsid w:val="00E21DA8"/>
    <w:rsid w:val="00E22175"/>
    <w:rsid w:val="00E221CB"/>
    <w:rsid w:val="00E2236E"/>
    <w:rsid w:val="00E22A3E"/>
    <w:rsid w:val="00E2348B"/>
    <w:rsid w:val="00E235AE"/>
    <w:rsid w:val="00E23C1C"/>
    <w:rsid w:val="00E24C9B"/>
    <w:rsid w:val="00E250BF"/>
    <w:rsid w:val="00E253AE"/>
    <w:rsid w:val="00E25A5A"/>
    <w:rsid w:val="00E25EDA"/>
    <w:rsid w:val="00E261AE"/>
    <w:rsid w:val="00E2788A"/>
    <w:rsid w:val="00E30044"/>
    <w:rsid w:val="00E302C4"/>
    <w:rsid w:val="00E30660"/>
    <w:rsid w:val="00E328A1"/>
    <w:rsid w:val="00E32C05"/>
    <w:rsid w:val="00E34517"/>
    <w:rsid w:val="00E346FF"/>
    <w:rsid w:val="00E34A1F"/>
    <w:rsid w:val="00E350A5"/>
    <w:rsid w:val="00E351AC"/>
    <w:rsid w:val="00E35523"/>
    <w:rsid w:val="00E35565"/>
    <w:rsid w:val="00E36209"/>
    <w:rsid w:val="00E366AE"/>
    <w:rsid w:val="00E3685D"/>
    <w:rsid w:val="00E36890"/>
    <w:rsid w:val="00E36A0A"/>
    <w:rsid w:val="00E36CEC"/>
    <w:rsid w:val="00E3745B"/>
    <w:rsid w:val="00E40187"/>
    <w:rsid w:val="00E403A7"/>
    <w:rsid w:val="00E40EC5"/>
    <w:rsid w:val="00E4155B"/>
    <w:rsid w:val="00E41634"/>
    <w:rsid w:val="00E41B38"/>
    <w:rsid w:val="00E42B8A"/>
    <w:rsid w:val="00E42D6B"/>
    <w:rsid w:val="00E42E8F"/>
    <w:rsid w:val="00E43B7F"/>
    <w:rsid w:val="00E43E39"/>
    <w:rsid w:val="00E44AD2"/>
    <w:rsid w:val="00E44B9D"/>
    <w:rsid w:val="00E45D2F"/>
    <w:rsid w:val="00E45D6B"/>
    <w:rsid w:val="00E46093"/>
    <w:rsid w:val="00E46308"/>
    <w:rsid w:val="00E46E99"/>
    <w:rsid w:val="00E47194"/>
    <w:rsid w:val="00E4777C"/>
    <w:rsid w:val="00E500B6"/>
    <w:rsid w:val="00E50C47"/>
    <w:rsid w:val="00E50E28"/>
    <w:rsid w:val="00E51721"/>
    <w:rsid w:val="00E51F57"/>
    <w:rsid w:val="00E52EE2"/>
    <w:rsid w:val="00E52F41"/>
    <w:rsid w:val="00E5371D"/>
    <w:rsid w:val="00E542E8"/>
    <w:rsid w:val="00E549E0"/>
    <w:rsid w:val="00E549FD"/>
    <w:rsid w:val="00E54F8C"/>
    <w:rsid w:val="00E557FF"/>
    <w:rsid w:val="00E55816"/>
    <w:rsid w:val="00E5632B"/>
    <w:rsid w:val="00E5645E"/>
    <w:rsid w:val="00E5688D"/>
    <w:rsid w:val="00E57229"/>
    <w:rsid w:val="00E57469"/>
    <w:rsid w:val="00E57680"/>
    <w:rsid w:val="00E57706"/>
    <w:rsid w:val="00E57892"/>
    <w:rsid w:val="00E60301"/>
    <w:rsid w:val="00E60409"/>
    <w:rsid w:val="00E6070A"/>
    <w:rsid w:val="00E60790"/>
    <w:rsid w:val="00E60794"/>
    <w:rsid w:val="00E61530"/>
    <w:rsid w:val="00E62C07"/>
    <w:rsid w:val="00E62C8E"/>
    <w:rsid w:val="00E62F0C"/>
    <w:rsid w:val="00E639A0"/>
    <w:rsid w:val="00E63C90"/>
    <w:rsid w:val="00E640DD"/>
    <w:rsid w:val="00E64A08"/>
    <w:rsid w:val="00E64DD3"/>
    <w:rsid w:val="00E64E3D"/>
    <w:rsid w:val="00E64FAD"/>
    <w:rsid w:val="00E65042"/>
    <w:rsid w:val="00E65406"/>
    <w:rsid w:val="00E6548F"/>
    <w:rsid w:val="00E65631"/>
    <w:rsid w:val="00E65A9E"/>
    <w:rsid w:val="00E66E4D"/>
    <w:rsid w:val="00E67008"/>
    <w:rsid w:val="00E67D30"/>
    <w:rsid w:val="00E70D44"/>
    <w:rsid w:val="00E721AC"/>
    <w:rsid w:val="00E72A50"/>
    <w:rsid w:val="00E72C6D"/>
    <w:rsid w:val="00E73015"/>
    <w:rsid w:val="00E73520"/>
    <w:rsid w:val="00E73B10"/>
    <w:rsid w:val="00E741BA"/>
    <w:rsid w:val="00E7455D"/>
    <w:rsid w:val="00E75396"/>
    <w:rsid w:val="00E75DCA"/>
    <w:rsid w:val="00E76A57"/>
    <w:rsid w:val="00E7761D"/>
    <w:rsid w:val="00E77D36"/>
    <w:rsid w:val="00E80440"/>
    <w:rsid w:val="00E81FDD"/>
    <w:rsid w:val="00E83167"/>
    <w:rsid w:val="00E83DD2"/>
    <w:rsid w:val="00E83FD7"/>
    <w:rsid w:val="00E8486A"/>
    <w:rsid w:val="00E84ABB"/>
    <w:rsid w:val="00E85171"/>
    <w:rsid w:val="00E86A7A"/>
    <w:rsid w:val="00E87220"/>
    <w:rsid w:val="00E90682"/>
    <w:rsid w:val="00E91945"/>
    <w:rsid w:val="00E91D25"/>
    <w:rsid w:val="00E91FFD"/>
    <w:rsid w:val="00E925C0"/>
    <w:rsid w:val="00E933C8"/>
    <w:rsid w:val="00E93E02"/>
    <w:rsid w:val="00E944A5"/>
    <w:rsid w:val="00E950C3"/>
    <w:rsid w:val="00E95F4A"/>
    <w:rsid w:val="00E96955"/>
    <w:rsid w:val="00E96998"/>
    <w:rsid w:val="00E96CAB"/>
    <w:rsid w:val="00EA07AD"/>
    <w:rsid w:val="00EA0E1D"/>
    <w:rsid w:val="00EA13A9"/>
    <w:rsid w:val="00EA163B"/>
    <w:rsid w:val="00EA17BD"/>
    <w:rsid w:val="00EA28A7"/>
    <w:rsid w:val="00EA29E9"/>
    <w:rsid w:val="00EA2C12"/>
    <w:rsid w:val="00EA2E1F"/>
    <w:rsid w:val="00EA2FEB"/>
    <w:rsid w:val="00EA3C06"/>
    <w:rsid w:val="00EA4628"/>
    <w:rsid w:val="00EA4763"/>
    <w:rsid w:val="00EA4EE2"/>
    <w:rsid w:val="00EA56E9"/>
    <w:rsid w:val="00EA5860"/>
    <w:rsid w:val="00EA5A8D"/>
    <w:rsid w:val="00EA6F30"/>
    <w:rsid w:val="00EA71AD"/>
    <w:rsid w:val="00EA724A"/>
    <w:rsid w:val="00EB00E1"/>
    <w:rsid w:val="00EB072E"/>
    <w:rsid w:val="00EB1548"/>
    <w:rsid w:val="00EB17B7"/>
    <w:rsid w:val="00EB1B4B"/>
    <w:rsid w:val="00EB2489"/>
    <w:rsid w:val="00EB2CF5"/>
    <w:rsid w:val="00EB373E"/>
    <w:rsid w:val="00EB385C"/>
    <w:rsid w:val="00EB3D93"/>
    <w:rsid w:val="00EB4178"/>
    <w:rsid w:val="00EB4497"/>
    <w:rsid w:val="00EB52D3"/>
    <w:rsid w:val="00EB6122"/>
    <w:rsid w:val="00EB6397"/>
    <w:rsid w:val="00EB676F"/>
    <w:rsid w:val="00EB69A6"/>
    <w:rsid w:val="00EB7D16"/>
    <w:rsid w:val="00EC074B"/>
    <w:rsid w:val="00EC0D1D"/>
    <w:rsid w:val="00EC0FCC"/>
    <w:rsid w:val="00EC123B"/>
    <w:rsid w:val="00EC1E07"/>
    <w:rsid w:val="00EC29D9"/>
    <w:rsid w:val="00EC3373"/>
    <w:rsid w:val="00EC34EE"/>
    <w:rsid w:val="00EC453F"/>
    <w:rsid w:val="00EC4C46"/>
    <w:rsid w:val="00EC51A7"/>
    <w:rsid w:val="00EC55B9"/>
    <w:rsid w:val="00EC60C2"/>
    <w:rsid w:val="00EC63F3"/>
    <w:rsid w:val="00EC7566"/>
    <w:rsid w:val="00ED00B6"/>
    <w:rsid w:val="00ED02F6"/>
    <w:rsid w:val="00ED0BDC"/>
    <w:rsid w:val="00ED0EC5"/>
    <w:rsid w:val="00ED11C7"/>
    <w:rsid w:val="00ED191A"/>
    <w:rsid w:val="00ED1F01"/>
    <w:rsid w:val="00ED35BC"/>
    <w:rsid w:val="00ED4CEC"/>
    <w:rsid w:val="00ED4FEA"/>
    <w:rsid w:val="00ED5BD4"/>
    <w:rsid w:val="00ED5F48"/>
    <w:rsid w:val="00ED5F4A"/>
    <w:rsid w:val="00ED6979"/>
    <w:rsid w:val="00ED6B6E"/>
    <w:rsid w:val="00ED6F09"/>
    <w:rsid w:val="00EE0078"/>
    <w:rsid w:val="00EE0409"/>
    <w:rsid w:val="00EE1976"/>
    <w:rsid w:val="00EE1C56"/>
    <w:rsid w:val="00EE2EEE"/>
    <w:rsid w:val="00EE3E2B"/>
    <w:rsid w:val="00EE3E7B"/>
    <w:rsid w:val="00EE430B"/>
    <w:rsid w:val="00EE482C"/>
    <w:rsid w:val="00EE4E28"/>
    <w:rsid w:val="00EE550D"/>
    <w:rsid w:val="00EE5955"/>
    <w:rsid w:val="00EE5A81"/>
    <w:rsid w:val="00EE5D50"/>
    <w:rsid w:val="00EE5E44"/>
    <w:rsid w:val="00EE6017"/>
    <w:rsid w:val="00EE62C3"/>
    <w:rsid w:val="00EE6BED"/>
    <w:rsid w:val="00EE70EF"/>
    <w:rsid w:val="00EE72F0"/>
    <w:rsid w:val="00EE7838"/>
    <w:rsid w:val="00EE786E"/>
    <w:rsid w:val="00EE7D1C"/>
    <w:rsid w:val="00EF05C4"/>
    <w:rsid w:val="00EF1A08"/>
    <w:rsid w:val="00EF1C68"/>
    <w:rsid w:val="00EF1EA3"/>
    <w:rsid w:val="00EF2441"/>
    <w:rsid w:val="00EF2B74"/>
    <w:rsid w:val="00EF37D7"/>
    <w:rsid w:val="00EF3997"/>
    <w:rsid w:val="00EF3F75"/>
    <w:rsid w:val="00EF418B"/>
    <w:rsid w:val="00EF4AAE"/>
    <w:rsid w:val="00EF5739"/>
    <w:rsid w:val="00EF5E4C"/>
    <w:rsid w:val="00EF5E62"/>
    <w:rsid w:val="00EF626B"/>
    <w:rsid w:val="00EF6E88"/>
    <w:rsid w:val="00EF75B3"/>
    <w:rsid w:val="00F001F3"/>
    <w:rsid w:val="00F003B4"/>
    <w:rsid w:val="00F008A6"/>
    <w:rsid w:val="00F00CB7"/>
    <w:rsid w:val="00F013B0"/>
    <w:rsid w:val="00F0203A"/>
    <w:rsid w:val="00F03266"/>
    <w:rsid w:val="00F049A6"/>
    <w:rsid w:val="00F05303"/>
    <w:rsid w:val="00F056BA"/>
    <w:rsid w:val="00F05A68"/>
    <w:rsid w:val="00F063D3"/>
    <w:rsid w:val="00F06C74"/>
    <w:rsid w:val="00F10941"/>
    <w:rsid w:val="00F1095D"/>
    <w:rsid w:val="00F10A21"/>
    <w:rsid w:val="00F10C4F"/>
    <w:rsid w:val="00F111D9"/>
    <w:rsid w:val="00F113A4"/>
    <w:rsid w:val="00F1285C"/>
    <w:rsid w:val="00F12D61"/>
    <w:rsid w:val="00F13322"/>
    <w:rsid w:val="00F148ED"/>
    <w:rsid w:val="00F14C29"/>
    <w:rsid w:val="00F16222"/>
    <w:rsid w:val="00F16485"/>
    <w:rsid w:val="00F16585"/>
    <w:rsid w:val="00F16743"/>
    <w:rsid w:val="00F177EC"/>
    <w:rsid w:val="00F17A3B"/>
    <w:rsid w:val="00F2090E"/>
    <w:rsid w:val="00F2150E"/>
    <w:rsid w:val="00F219FD"/>
    <w:rsid w:val="00F22803"/>
    <w:rsid w:val="00F22ED6"/>
    <w:rsid w:val="00F237D6"/>
    <w:rsid w:val="00F23F7F"/>
    <w:rsid w:val="00F24CC6"/>
    <w:rsid w:val="00F24FD2"/>
    <w:rsid w:val="00F25200"/>
    <w:rsid w:val="00F255F0"/>
    <w:rsid w:val="00F255F1"/>
    <w:rsid w:val="00F25F79"/>
    <w:rsid w:val="00F264A1"/>
    <w:rsid w:val="00F2690B"/>
    <w:rsid w:val="00F27177"/>
    <w:rsid w:val="00F27875"/>
    <w:rsid w:val="00F27EF1"/>
    <w:rsid w:val="00F27F9C"/>
    <w:rsid w:val="00F3034D"/>
    <w:rsid w:val="00F307B2"/>
    <w:rsid w:val="00F3080E"/>
    <w:rsid w:val="00F30894"/>
    <w:rsid w:val="00F30A45"/>
    <w:rsid w:val="00F31226"/>
    <w:rsid w:val="00F3141C"/>
    <w:rsid w:val="00F314F3"/>
    <w:rsid w:val="00F31B4D"/>
    <w:rsid w:val="00F336F6"/>
    <w:rsid w:val="00F33C3D"/>
    <w:rsid w:val="00F34F71"/>
    <w:rsid w:val="00F3561E"/>
    <w:rsid w:val="00F35BFB"/>
    <w:rsid w:val="00F40916"/>
    <w:rsid w:val="00F40921"/>
    <w:rsid w:val="00F40B58"/>
    <w:rsid w:val="00F412D3"/>
    <w:rsid w:val="00F41375"/>
    <w:rsid w:val="00F4146A"/>
    <w:rsid w:val="00F41A50"/>
    <w:rsid w:val="00F41A8E"/>
    <w:rsid w:val="00F4277C"/>
    <w:rsid w:val="00F4292C"/>
    <w:rsid w:val="00F432F5"/>
    <w:rsid w:val="00F43862"/>
    <w:rsid w:val="00F438F0"/>
    <w:rsid w:val="00F439B0"/>
    <w:rsid w:val="00F443F0"/>
    <w:rsid w:val="00F444C2"/>
    <w:rsid w:val="00F447B9"/>
    <w:rsid w:val="00F44F63"/>
    <w:rsid w:val="00F45F90"/>
    <w:rsid w:val="00F4788C"/>
    <w:rsid w:val="00F47B9A"/>
    <w:rsid w:val="00F50196"/>
    <w:rsid w:val="00F507CF"/>
    <w:rsid w:val="00F50B18"/>
    <w:rsid w:val="00F50EBA"/>
    <w:rsid w:val="00F51897"/>
    <w:rsid w:val="00F51AFA"/>
    <w:rsid w:val="00F51CCC"/>
    <w:rsid w:val="00F52A2B"/>
    <w:rsid w:val="00F52B66"/>
    <w:rsid w:val="00F52EB4"/>
    <w:rsid w:val="00F5333A"/>
    <w:rsid w:val="00F53A74"/>
    <w:rsid w:val="00F53D25"/>
    <w:rsid w:val="00F549AC"/>
    <w:rsid w:val="00F561E3"/>
    <w:rsid w:val="00F56265"/>
    <w:rsid w:val="00F565A6"/>
    <w:rsid w:val="00F574A7"/>
    <w:rsid w:val="00F575A9"/>
    <w:rsid w:val="00F57CE9"/>
    <w:rsid w:val="00F57F94"/>
    <w:rsid w:val="00F601CA"/>
    <w:rsid w:val="00F609BD"/>
    <w:rsid w:val="00F60B99"/>
    <w:rsid w:val="00F61301"/>
    <w:rsid w:val="00F61E42"/>
    <w:rsid w:val="00F622F3"/>
    <w:rsid w:val="00F62944"/>
    <w:rsid w:val="00F63B77"/>
    <w:rsid w:val="00F64933"/>
    <w:rsid w:val="00F64DC5"/>
    <w:rsid w:val="00F66188"/>
    <w:rsid w:val="00F6692F"/>
    <w:rsid w:val="00F677C6"/>
    <w:rsid w:val="00F67872"/>
    <w:rsid w:val="00F70345"/>
    <w:rsid w:val="00F70744"/>
    <w:rsid w:val="00F70B3B"/>
    <w:rsid w:val="00F713F3"/>
    <w:rsid w:val="00F71433"/>
    <w:rsid w:val="00F71716"/>
    <w:rsid w:val="00F721BE"/>
    <w:rsid w:val="00F72580"/>
    <w:rsid w:val="00F72A1C"/>
    <w:rsid w:val="00F72F53"/>
    <w:rsid w:val="00F73178"/>
    <w:rsid w:val="00F7479D"/>
    <w:rsid w:val="00F756C6"/>
    <w:rsid w:val="00F757FC"/>
    <w:rsid w:val="00F75B7F"/>
    <w:rsid w:val="00F77660"/>
    <w:rsid w:val="00F80F5F"/>
    <w:rsid w:val="00F81A8E"/>
    <w:rsid w:val="00F8212C"/>
    <w:rsid w:val="00F82210"/>
    <w:rsid w:val="00F82437"/>
    <w:rsid w:val="00F826A4"/>
    <w:rsid w:val="00F840C3"/>
    <w:rsid w:val="00F842B8"/>
    <w:rsid w:val="00F845BA"/>
    <w:rsid w:val="00F84DA8"/>
    <w:rsid w:val="00F851E7"/>
    <w:rsid w:val="00F85A93"/>
    <w:rsid w:val="00F85C5B"/>
    <w:rsid w:val="00F85D50"/>
    <w:rsid w:val="00F874C3"/>
    <w:rsid w:val="00F8750A"/>
    <w:rsid w:val="00F87A6B"/>
    <w:rsid w:val="00F87F44"/>
    <w:rsid w:val="00F9091F"/>
    <w:rsid w:val="00F909AB"/>
    <w:rsid w:val="00F90BA6"/>
    <w:rsid w:val="00F91269"/>
    <w:rsid w:val="00F9187B"/>
    <w:rsid w:val="00F91A1B"/>
    <w:rsid w:val="00F92608"/>
    <w:rsid w:val="00F92DEA"/>
    <w:rsid w:val="00F933E2"/>
    <w:rsid w:val="00F938AD"/>
    <w:rsid w:val="00F93D9C"/>
    <w:rsid w:val="00F94550"/>
    <w:rsid w:val="00F9631D"/>
    <w:rsid w:val="00F965EF"/>
    <w:rsid w:val="00F977D3"/>
    <w:rsid w:val="00F977DD"/>
    <w:rsid w:val="00F97AF4"/>
    <w:rsid w:val="00F97F78"/>
    <w:rsid w:val="00FA0483"/>
    <w:rsid w:val="00FA11A3"/>
    <w:rsid w:val="00FA3C22"/>
    <w:rsid w:val="00FA4BFC"/>
    <w:rsid w:val="00FA4E16"/>
    <w:rsid w:val="00FA524C"/>
    <w:rsid w:val="00FA596D"/>
    <w:rsid w:val="00FA5A1A"/>
    <w:rsid w:val="00FA5BA4"/>
    <w:rsid w:val="00FA5DD5"/>
    <w:rsid w:val="00FA5EB9"/>
    <w:rsid w:val="00FA67E0"/>
    <w:rsid w:val="00FA6BAF"/>
    <w:rsid w:val="00FA6C8A"/>
    <w:rsid w:val="00FA737D"/>
    <w:rsid w:val="00FA74FC"/>
    <w:rsid w:val="00FA7532"/>
    <w:rsid w:val="00FA7771"/>
    <w:rsid w:val="00FA7EE4"/>
    <w:rsid w:val="00FA7F8C"/>
    <w:rsid w:val="00FB00E6"/>
    <w:rsid w:val="00FB06AE"/>
    <w:rsid w:val="00FB07DB"/>
    <w:rsid w:val="00FB0B21"/>
    <w:rsid w:val="00FB1129"/>
    <w:rsid w:val="00FB12D7"/>
    <w:rsid w:val="00FB14B8"/>
    <w:rsid w:val="00FB1C04"/>
    <w:rsid w:val="00FB2340"/>
    <w:rsid w:val="00FB2362"/>
    <w:rsid w:val="00FB2443"/>
    <w:rsid w:val="00FB36F9"/>
    <w:rsid w:val="00FB45EE"/>
    <w:rsid w:val="00FB4ED6"/>
    <w:rsid w:val="00FB4F2D"/>
    <w:rsid w:val="00FB51B7"/>
    <w:rsid w:val="00FB6164"/>
    <w:rsid w:val="00FB6861"/>
    <w:rsid w:val="00FB6922"/>
    <w:rsid w:val="00FB6B27"/>
    <w:rsid w:val="00FB6C03"/>
    <w:rsid w:val="00FB6D2D"/>
    <w:rsid w:val="00FB7DFC"/>
    <w:rsid w:val="00FB7ECD"/>
    <w:rsid w:val="00FC1F1A"/>
    <w:rsid w:val="00FC22C4"/>
    <w:rsid w:val="00FC294A"/>
    <w:rsid w:val="00FC2F7E"/>
    <w:rsid w:val="00FC3067"/>
    <w:rsid w:val="00FC39F8"/>
    <w:rsid w:val="00FC3E1B"/>
    <w:rsid w:val="00FC3F79"/>
    <w:rsid w:val="00FC41D3"/>
    <w:rsid w:val="00FC47B8"/>
    <w:rsid w:val="00FC49F3"/>
    <w:rsid w:val="00FC4DE6"/>
    <w:rsid w:val="00FC4EAF"/>
    <w:rsid w:val="00FC536C"/>
    <w:rsid w:val="00FC5933"/>
    <w:rsid w:val="00FC6256"/>
    <w:rsid w:val="00FC6D09"/>
    <w:rsid w:val="00FC6DC5"/>
    <w:rsid w:val="00FC70D0"/>
    <w:rsid w:val="00FC71B9"/>
    <w:rsid w:val="00FD0494"/>
    <w:rsid w:val="00FD077D"/>
    <w:rsid w:val="00FD0B68"/>
    <w:rsid w:val="00FD0F90"/>
    <w:rsid w:val="00FD171E"/>
    <w:rsid w:val="00FD1750"/>
    <w:rsid w:val="00FD179D"/>
    <w:rsid w:val="00FD1E71"/>
    <w:rsid w:val="00FD20D5"/>
    <w:rsid w:val="00FD2905"/>
    <w:rsid w:val="00FD3464"/>
    <w:rsid w:val="00FD3531"/>
    <w:rsid w:val="00FD4483"/>
    <w:rsid w:val="00FD5886"/>
    <w:rsid w:val="00FD5B07"/>
    <w:rsid w:val="00FD6ECB"/>
    <w:rsid w:val="00FD79D8"/>
    <w:rsid w:val="00FE0CE1"/>
    <w:rsid w:val="00FE0D61"/>
    <w:rsid w:val="00FE139E"/>
    <w:rsid w:val="00FE2D66"/>
    <w:rsid w:val="00FE3039"/>
    <w:rsid w:val="00FE33F9"/>
    <w:rsid w:val="00FE38C1"/>
    <w:rsid w:val="00FE60BF"/>
    <w:rsid w:val="00FE65DE"/>
    <w:rsid w:val="00FE669C"/>
    <w:rsid w:val="00FE7355"/>
    <w:rsid w:val="00FE7438"/>
    <w:rsid w:val="00FE75C8"/>
    <w:rsid w:val="00FE7701"/>
    <w:rsid w:val="00FE7841"/>
    <w:rsid w:val="00FE7AF4"/>
    <w:rsid w:val="00FF10BA"/>
    <w:rsid w:val="00FF1ACF"/>
    <w:rsid w:val="00FF1BE0"/>
    <w:rsid w:val="00FF2130"/>
    <w:rsid w:val="00FF24A8"/>
    <w:rsid w:val="00FF2608"/>
    <w:rsid w:val="00FF2FEC"/>
    <w:rsid w:val="00FF358D"/>
    <w:rsid w:val="00FF36CC"/>
    <w:rsid w:val="00FF40D5"/>
    <w:rsid w:val="00FF452D"/>
    <w:rsid w:val="00FF55C6"/>
    <w:rsid w:val="00FF560F"/>
    <w:rsid w:val="00FF5847"/>
    <w:rsid w:val="00FF5A7E"/>
    <w:rsid w:val="00FF61A8"/>
    <w:rsid w:val="00FF6820"/>
    <w:rsid w:val="00FF6CE9"/>
    <w:rsid w:val="00FF7941"/>
    <w:rsid w:val="00FF7C2C"/>
    <w:rsid w:val="33BC0A68"/>
    <w:rsid w:val="44BA0D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0"/>
    <w:pPr>
      <w:keepNext/>
      <w:keepLines/>
      <w:spacing w:before="340" w:after="330" w:line="360" w:lineRule="auto"/>
      <w:jc w:val="center"/>
      <w:outlineLvl w:val="0"/>
    </w:pPr>
    <w:rPr>
      <w:rFonts w:ascii="Times New Roman" w:hAnsi="Times New Roman" w:cs="Times New Roman"/>
      <w:b/>
      <w:bCs/>
      <w:snapToGrid w:val="0"/>
      <w:kern w:val="0"/>
      <w:sz w:val="32"/>
      <w:szCs w:val="32"/>
      <w:lang w:val="zh-CN"/>
    </w:rPr>
  </w:style>
  <w:style w:type="paragraph" w:styleId="3">
    <w:name w:val="heading 2"/>
    <w:basedOn w:val="1"/>
    <w:next w:val="1"/>
    <w:link w:val="41"/>
    <w:unhideWhenUsed/>
    <w:qFormat/>
    <w:uiPriority w:val="9"/>
    <w:pPr>
      <w:keepNext/>
      <w:keepLines/>
      <w:tabs>
        <w:tab w:val="left" w:pos="1170"/>
        <w:tab w:val="center" w:pos="4153"/>
      </w:tabs>
      <w:spacing w:before="260" w:after="260" w:line="360" w:lineRule="auto"/>
      <w:jc w:val="center"/>
      <w:outlineLvl w:val="1"/>
    </w:pPr>
    <w:rPr>
      <w:rFonts w:ascii="Times New Roman" w:hAnsi="Times New Roman" w:cs="Times New Roman"/>
      <w:b/>
      <w:bCs/>
      <w:snapToGrid w:val="0"/>
      <w:color w:val="000000" w:themeColor="text1"/>
      <w:sz w:val="28"/>
      <w:szCs w:val="28"/>
    </w:rPr>
  </w:style>
  <w:style w:type="paragraph" w:styleId="4">
    <w:name w:val="heading 3"/>
    <w:basedOn w:val="1"/>
    <w:next w:val="1"/>
    <w:link w:val="35"/>
    <w:unhideWhenUsed/>
    <w:qFormat/>
    <w:uiPriority w:val="9"/>
    <w:pPr>
      <w:keepNext/>
      <w:keepLines/>
      <w:spacing w:beforeLines="50" w:afterLines="50" w:line="360" w:lineRule="auto"/>
      <w:outlineLvl w:val="2"/>
    </w:pPr>
    <w:rPr>
      <w:b/>
      <w:bCs/>
      <w:sz w:val="24"/>
      <w:szCs w:val="32"/>
    </w:rPr>
  </w:style>
  <w:style w:type="paragraph" w:styleId="5">
    <w:name w:val="heading 9"/>
    <w:basedOn w:val="1"/>
    <w:next w:val="1"/>
    <w:link w:val="53"/>
    <w:qFormat/>
    <w:uiPriority w:val="0"/>
    <w:pPr>
      <w:keepNext/>
      <w:keepLines/>
      <w:spacing w:before="240" w:after="64" w:line="320" w:lineRule="auto"/>
      <w:outlineLvl w:val="8"/>
    </w:pPr>
    <w:rPr>
      <w:rFonts w:ascii="Arial" w:hAnsi="Arial" w:eastAsia="黑体" w:cs="Times New Roman"/>
      <w:szCs w:val="21"/>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6">
    <w:name w:val="Normal Indent"/>
    <w:basedOn w:val="1"/>
    <w:link w:val="62"/>
    <w:uiPriority w:val="0"/>
    <w:pPr>
      <w:ind w:firstLine="420" w:firstLineChars="200"/>
    </w:pPr>
    <w:rPr>
      <w:rFonts w:ascii="Times New Roman" w:hAnsi="Times New Roman" w:eastAsia="宋体" w:cs="Times New Roman"/>
      <w:szCs w:val="24"/>
    </w:rPr>
  </w:style>
  <w:style w:type="paragraph" w:styleId="7">
    <w:name w:val="Document Map"/>
    <w:basedOn w:val="1"/>
    <w:link w:val="43"/>
    <w:semiHidden/>
    <w:unhideWhenUsed/>
    <w:qFormat/>
    <w:uiPriority w:val="99"/>
    <w:rPr>
      <w:rFonts w:ascii="宋体" w:eastAsia="宋体"/>
      <w:sz w:val="18"/>
      <w:szCs w:val="18"/>
    </w:rPr>
  </w:style>
  <w:style w:type="paragraph" w:styleId="8">
    <w:name w:val="annotation text"/>
    <w:basedOn w:val="1"/>
    <w:link w:val="39"/>
    <w:unhideWhenUsed/>
    <w:qFormat/>
    <w:uiPriority w:val="0"/>
  </w:style>
  <w:style w:type="paragraph" w:styleId="9">
    <w:name w:val="Body Text"/>
    <w:basedOn w:val="1"/>
    <w:link w:val="56"/>
    <w:qFormat/>
    <w:uiPriority w:val="0"/>
    <w:pPr>
      <w:spacing w:after="120"/>
    </w:pPr>
    <w:rPr>
      <w:rFonts w:ascii="Times New Roman" w:hAnsi="Times New Roman" w:eastAsia="宋体" w:cs="Times New Roman"/>
      <w:szCs w:val="24"/>
    </w:rPr>
  </w:style>
  <w:style w:type="paragraph" w:styleId="10">
    <w:name w:val="toc 3"/>
    <w:basedOn w:val="1"/>
    <w:next w:val="1"/>
    <w:unhideWhenUsed/>
    <w:qFormat/>
    <w:uiPriority w:val="39"/>
    <w:pPr>
      <w:ind w:left="840" w:leftChars="400"/>
    </w:pPr>
  </w:style>
  <w:style w:type="paragraph" w:styleId="11">
    <w:name w:val="Plain Text"/>
    <w:basedOn w:val="1"/>
    <w:link w:val="32"/>
    <w:qFormat/>
    <w:uiPriority w:val="0"/>
    <w:rPr>
      <w:rFonts w:ascii="宋体" w:hAnsi="Courier New" w:eastAsia="宋体" w:cs="Times New Roman"/>
      <w:szCs w:val="21"/>
    </w:rPr>
  </w:style>
  <w:style w:type="paragraph" w:styleId="12">
    <w:name w:val="Date"/>
    <w:basedOn w:val="1"/>
    <w:next w:val="1"/>
    <w:link w:val="37"/>
    <w:qFormat/>
    <w:uiPriority w:val="0"/>
    <w:pPr>
      <w:ind w:left="100" w:leftChars="2500"/>
    </w:pPr>
    <w:rPr>
      <w:rFonts w:ascii="宋体" w:hAnsi="宋体" w:eastAsia="宋体" w:cs="Times New Roman"/>
      <w:szCs w:val="24"/>
    </w:rPr>
  </w:style>
  <w:style w:type="paragraph" w:styleId="13">
    <w:name w:val="Body Text Indent 2"/>
    <w:basedOn w:val="1"/>
    <w:link w:val="57"/>
    <w:unhideWhenUsed/>
    <w:qFormat/>
    <w:uiPriority w:val="99"/>
    <w:pPr>
      <w:spacing w:after="120" w:line="480" w:lineRule="auto"/>
      <w:ind w:left="420" w:leftChars="200"/>
    </w:pPr>
  </w:style>
  <w:style w:type="paragraph" w:styleId="14">
    <w:name w:val="Balloon Text"/>
    <w:basedOn w:val="1"/>
    <w:link w:val="34"/>
    <w:semiHidden/>
    <w:unhideWhenUsed/>
    <w:qFormat/>
    <w:uiPriority w:val="99"/>
    <w:rPr>
      <w:sz w:val="18"/>
      <w:szCs w:val="18"/>
    </w:rPr>
  </w:style>
  <w:style w:type="paragraph" w:styleId="15">
    <w:name w:val="footer"/>
    <w:basedOn w:val="1"/>
    <w:link w:val="31"/>
    <w:unhideWhenUsed/>
    <w:qFormat/>
    <w:uiPriority w:val="99"/>
    <w:pPr>
      <w:tabs>
        <w:tab w:val="center" w:pos="4153"/>
        <w:tab w:val="right" w:pos="8306"/>
      </w:tabs>
      <w:snapToGrid w:val="0"/>
    </w:pPr>
    <w:rPr>
      <w:sz w:val="18"/>
      <w:szCs w:val="18"/>
    </w:rPr>
  </w:style>
  <w:style w:type="paragraph" w:styleId="16">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tabs>
        <w:tab w:val="right" w:leader="dot" w:pos="8302"/>
      </w:tabs>
      <w:spacing w:line="360" w:lineRule="auto"/>
    </w:pPr>
    <w:rPr>
      <w:sz w:val="24"/>
      <w:szCs w:val="24"/>
    </w:rPr>
  </w:style>
  <w:style w:type="paragraph" w:styleId="18">
    <w:name w:val="toc 2"/>
    <w:basedOn w:val="1"/>
    <w:next w:val="1"/>
    <w:unhideWhenUsed/>
    <w:qFormat/>
    <w:uiPriority w:val="39"/>
    <w:pPr>
      <w:tabs>
        <w:tab w:val="right" w:leader="dot" w:pos="8302"/>
      </w:tabs>
      <w:spacing w:line="360" w:lineRule="auto"/>
      <w:ind w:left="420" w:leftChars="200"/>
    </w:pPr>
  </w:style>
  <w:style w:type="paragraph" w:styleId="19">
    <w:name w:val="Normal (Web)"/>
    <w:basedOn w:val="1"/>
    <w:qFormat/>
    <w:uiPriority w:val="0"/>
    <w:pPr>
      <w:spacing w:beforeAutospacing="1" w:afterAutospacing="1"/>
    </w:pPr>
    <w:rPr>
      <w:rFonts w:cs="Times New Roman"/>
      <w:kern w:val="0"/>
      <w:sz w:val="24"/>
      <w:szCs w:val="24"/>
    </w:rPr>
  </w:style>
  <w:style w:type="paragraph" w:styleId="20">
    <w:name w:val="Title"/>
    <w:basedOn w:val="1"/>
    <w:next w:val="1"/>
    <w:link w:val="63"/>
    <w:qFormat/>
    <w:uiPriority w:val="0"/>
    <w:pPr>
      <w:spacing w:before="240" w:after="60"/>
      <w:jc w:val="center"/>
      <w:outlineLvl w:val="0"/>
    </w:pPr>
    <w:rPr>
      <w:rFonts w:ascii="Cambria" w:hAnsi="Cambria" w:eastAsia="宋体" w:cs="Times New Roman"/>
      <w:b/>
      <w:bCs/>
      <w:sz w:val="32"/>
      <w:szCs w:val="32"/>
    </w:rPr>
  </w:style>
  <w:style w:type="paragraph" w:styleId="21">
    <w:name w:val="annotation subject"/>
    <w:basedOn w:val="8"/>
    <w:next w:val="8"/>
    <w:link w:val="40"/>
    <w:semiHidden/>
    <w:unhideWhenUsed/>
    <w:qFormat/>
    <w:uiPriority w:val="99"/>
    <w:rPr>
      <w:b/>
      <w:bCs/>
    </w:rPr>
  </w:style>
  <w:style w:type="paragraph" w:styleId="22">
    <w:name w:val="Body Text First Indent"/>
    <w:basedOn w:val="9"/>
    <w:unhideWhenUsed/>
    <w:qFormat/>
    <w:uiPriority w:val="99"/>
    <w:pPr>
      <w:widowControl w:val="0"/>
      <w:spacing w:beforeLines="0" w:line="440" w:lineRule="auto"/>
      <w:ind w:firstLine="420" w:firstLineChars="100"/>
    </w:pPr>
    <w:rPr>
      <w:rFonts w:ascii="Calibri" w:hAnsi="Calibri"/>
      <w:sz w:val="24"/>
      <w:szCs w:val="22"/>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Hyperlink"/>
    <w:basedOn w:val="25"/>
    <w:unhideWhenUsed/>
    <w:uiPriority w:val="99"/>
    <w:rPr>
      <w:color w:val="0000FF" w:themeColor="hyperlink"/>
      <w:u w:val="single"/>
    </w:rPr>
  </w:style>
  <w:style w:type="character" w:styleId="28">
    <w:name w:val="annotation reference"/>
    <w:basedOn w:val="25"/>
    <w:semiHidden/>
    <w:unhideWhenUsed/>
    <w:qFormat/>
    <w:uiPriority w:val="99"/>
    <w:rPr>
      <w:sz w:val="21"/>
      <w:szCs w:val="21"/>
    </w:rPr>
  </w:style>
  <w:style w:type="character" w:customStyle="1" w:styleId="29">
    <w:name w:val="标题 1 字符"/>
    <w:basedOn w:val="25"/>
    <w:link w:val="2"/>
    <w:qFormat/>
    <w:uiPriority w:val="0"/>
    <w:rPr>
      <w:rFonts w:ascii="Times New Roman" w:hAnsi="Times New Roman" w:cs="Times New Roman"/>
      <w:b/>
      <w:bCs/>
      <w:snapToGrid w:val="0"/>
      <w:kern w:val="0"/>
      <w:sz w:val="32"/>
      <w:szCs w:val="32"/>
      <w:lang w:val="zh-CN"/>
    </w:rPr>
  </w:style>
  <w:style w:type="character" w:customStyle="1" w:styleId="30">
    <w:name w:val="页眉 字符"/>
    <w:basedOn w:val="25"/>
    <w:link w:val="16"/>
    <w:qFormat/>
    <w:uiPriority w:val="99"/>
    <w:rPr>
      <w:sz w:val="18"/>
      <w:szCs w:val="18"/>
    </w:rPr>
  </w:style>
  <w:style w:type="character" w:customStyle="1" w:styleId="31">
    <w:name w:val="页脚 字符"/>
    <w:basedOn w:val="25"/>
    <w:link w:val="15"/>
    <w:qFormat/>
    <w:uiPriority w:val="99"/>
    <w:rPr>
      <w:sz w:val="18"/>
      <w:szCs w:val="18"/>
    </w:rPr>
  </w:style>
  <w:style w:type="character" w:customStyle="1" w:styleId="32">
    <w:name w:val="纯文本 字符"/>
    <w:basedOn w:val="25"/>
    <w:link w:val="11"/>
    <w:qFormat/>
    <w:uiPriority w:val="0"/>
    <w:rPr>
      <w:rFonts w:ascii="宋体" w:hAnsi="Courier New" w:eastAsia="宋体" w:cs="Times New Roman"/>
      <w:szCs w:val="21"/>
    </w:rPr>
  </w:style>
  <w:style w:type="paragraph" w:styleId="33">
    <w:name w:val="List Paragraph"/>
    <w:basedOn w:val="1"/>
    <w:qFormat/>
    <w:uiPriority w:val="34"/>
    <w:pPr>
      <w:ind w:firstLine="420" w:firstLineChars="200"/>
    </w:pPr>
  </w:style>
  <w:style w:type="character" w:customStyle="1" w:styleId="34">
    <w:name w:val="批注框文本 字符"/>
    <w:basedOn w:val="25"/>
    <w:link w:val="14"/>
    <w:semiHidden/>
    <w:qFormat/>
    <w:uiPriority w:val="99"/>
    <w:rPr>
      <w:sz w:val="18"/>
      <w:szCs w:val="18"/>
    </w:rPr>
  </w:style>
  <w:style w:type="character" w:customStyle="1" w:styleId="35">
    <w:name w:val="标题 3 字符"/>
    <w:basedOn w:val="25"/>
    <w:link w:val="4"/>
    <w:qFormat/>
    <w:uiPriority w:val="9"/>
    <w:rPr>
      <w:b/>
      <w:bCs/>
      <w:sz w:val="24"/>
      <w:szCs w:val="32"/>
    </w:rPr>
  </w:style>
  <w:style w:type="character" w:customStyle="1" w:styleId="36">
    <w:name w:val="title-prefix"/>
    <w:basedOn w:val="25"/>
    <w:qFormat/>
    <w:uiPriority w:val="0"/>
  </w:style>
  <w:style w:type="character" w:customStyle="1" w:styleId="37">
    <w:name w:val="日期 字符"/>
    <w:basedOn w:val="25"/>
    <w:link w:val="12"/>
    <w:qFormat/>
    <w:uiPriority w:val="0"/>
    <w:rPr>
      <w:rFonts w:ascii="宋体" w:hAnsi="宋体" w:eastAsia="宋体" w:cs="Times New Roman"/>
      <w:szCs w:val="24"/>
    </w:rPr>
  </w:style>
  <w:style w:type="paragraph" w:customStyle="1" w:styleId="38">
    <w:name w:val="章"/>
    <w:basedOn w:val="1"/>
    <w:qFormat/>
    <w:uiPriority w:val="99"/>
    <w:pPr>
      <w:spacing w:beforeLines="100" w:afterLines="100" w:line="300" w:lineRule="auto"/>
      <w:jc w:val="center"/>
      <w:outlineLvl w:val="0"/>
    </w:pPr>
    <w:rPr>
      <w:rFonts w:ascii="Times New Roman" w:hAnsi="Times New Roman" w:eastAsia="宋体" w:cs="Times New Roman"/>
      <w:b/>
      <w:bCs/>
      <w:sz w:val="28"/>
      <w:szCs w:val="28"/>
    </w:rPr>
  </w:style>
  <w:style w:type="character" w:customStyle="1" w:styleId="39">
    <w:name w:val="批注文字 字符1"/>
    <w:basedOn w:val="25"/>
    <w:link w:val="8"/>
    <w:qFormat/>
    <w:uiPriority w:val="99"/>
  </w:style>
  <w:style w:type="character" w:customStyle="1" w:styleId="40">
    <w:name w:val="批注主题 字符"/>
    <w:basedOn w:val="39"/>
    <w:link w:val="21"/>
    <w:semiHidden/>
    <w:qFormat/>
    <w:uiPriority w:val="99"/>
    <w:rPr>
      <w:b/>
      <w:bCs/>
    </w:rPr>
  </w:style>
  <w:style w:type="character" w:customStyle="1" w:styleId="41">
    <w:name w:val="标题 2 字符"/>
    <w:basedOn w:val="25"/>
    <w:link w:val="3"/>
    <w:qFormat/>
    <w:uiPriority w:val="9"/>
    <w:rPr>
      <w:rFonts w:ascii="Times New Roman" w:hAnsi="Times New Roman" w:cs="Times New Roman"/>
      <w:b/>
      <w:bCs/>
      <w:snapToGrid w:val="0"/>
      <w:color w:val="000000" w:themeColor="text1"/>
      <w:sz w:val="28"/>
      <w:szCs w:val="28"/>
    </w:rPr>
  </w:style>
  <w:style w:type="paragraph" w:customStyle="1" w:styleId="42">
    <w:name w:val="TOC Heading"/>
    <w:basedOn w:val="2"/>
    <w:next w:val="1"/>
    <w:unhideWhenUsed/>
    <w:qFormat/>
    <w:uiPriority w:val="39"/>
    <w:pPr>
      <w:spacing w:before="480" w:after="0" w:line="276" w:lineRule="auto"/>
      <w:outlineLvl w:val="9"/>
    </w:pPr>
    <w:rPr>
      <w:rFonts w:asciiTheme="majorHAnsi" w:hAnsiTheme="majorHAnsi" w:cstheme="majorBidi"/>
      <w:color w:val="366091" w:themeColor="accent1" w:themeShade="BF"/>
      <w:sz w:val="28"/>
      <w:szCs w:val="28"/>
    </w:rPr>
  </w:style>
  <w:style w:type="character" w:customStyle="1" w:styleId="43">
    <w:name w:val="文档结构图 字符"/>
    <w:basedOn w:val="25"/>
    <w:link w:val="7"/>
    <w:semiHidden/>
    <w:qFormat/>
    <w:uiPriority w:val="99"/>
    <w:rPr>
      <w:rFonts w:ascii="宋体" w:eastAsia="宋体"/>
      <w:sz w:val="18"/>
      <w:szCs w:val="18"/>
    </w:rPr>
  </w:style>
  <w:style w:type="paragraph" w:customStyle="1" w:styleId="44">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45">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46">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47">
    <w:name w:val="章标题"/>
    <w:next w:val="46"/>
    <w:qFormat/>
    <w:uiPriority w:val="0"/>
    <w:pPr>
      <w:numPr>
        <w:ilvl w:val="1"/>
        <w:numId w:val="1"/>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48">
    <w:name w:val="一级条标题"/>
    <w:next w:val="46"/>
    <w:qFormat/>
    <w:uiPriority w:val="0"/>
    <w:pPr>
      <w:numPr>
        <w:ilvl w:val="2"/>
        <w:numId w:val="1"/>
      </w:numPr>
      <w:outlineLvl w:val="2"/>
    </w:pPr>
    <w:rPr>
      <w:rFonts w:ascii="Times New Roman" w:hAnsi="Times New Roman" w:eastAsia="黑体" w:cs="Times New Roman"/>
      <w:kern w:val="0"/>
      <w:sz w:val="21"/>
      <w:szCs w:val="20"/>
      <w:lang w:val="en-US" w:eastAsia="zh-CN" w:bidi="ar-SA"/>
    </w:rPr>
  </w:style>
  <w:style w:type="paragraph" w:customStyle="1" w:styleId="49">
    <w:name w:val="二级条标题"/>
    <w:basedOn w:val="48"/>
    <w:next w:val="46"/>
    <w:qFormat/>
    <w:uiPriority w:val="99"/>
    <w:pPr>
      <w:numPr>
        <w:ilvl w:val="3"/>
      </w:numPr>
      <w:outlineLvl w:val="3"/>
    </w:pPr>
  </w:style>
  <w:style w:type="paragraph" w:customStyle="1" w:styleId="50">
    <w:name w:val="三级条标题"/>
    <w:basedOn w:val="49"/>
    <w:next w:val="46"/>
    <w:qFormat/>
    <w:uiPriority w:val="99"/>
    <w:pPr>
      <w:numPr>
        <w:ilvl w:val="4"/>
      </w:numPr>
      <w:outlineLvl w:val="4"/>
    </w:pPr>
  </w:style>
  <w:style w:type="paragraph" w:customStyle="1" w:styleId="51">
    <w:name w:val="四级条标题"/>
    <w:basedOn w:val="50"/>
    <w:next w:val="46"/>
    <w:qFormat/>
    <w:uiPriority w:val="0"/>
    <w:pPr>
      <w:numPr>
        <w:ilvl w:val="5"/>
      </w:numPr>
      <w:outlineLvl w:val="5"/>
    </w:pPr>
  </w:style>
  <w:style w:type="paragraph" w:customStyle="1" w:styleId="52">
    <w:name w:val="五级条标题"/>
    <w:basedOn w:val="51"/>
    <w:next w:val="46"/>
    <w:uiPriority w:val="0"/>
    <w:pPr>
      <w:numPr>
        <w:ilvl w:val="6"/>
      </w:numPr>
      <w:outlineLvl w:val="6"/>
    </w:pPr>
  </w:style>
  <w:style w:type="character" w:customStyle="1" w:styleId="53">
    <w:name w:val="标题 9 字符"/>
    <w:basedOn w:val="25"/>
    <w:link w:val="5"/>
    <w:uiPriority w:val="0"/>
    <w:rPr>
      <w:rFonts w:ascii="Arial" w:hAnsi="Arial" w:eastAsia="黑体" w:cs="Times New Roman"/>
      <w:szCs w:val="21"/>
    </w:rPr>
  </w:style>
  <w:style w:type="paragraph" w:customStyle="1" w:styleId="54">
    <w:name w:val="列项——（一级）"/>
    <w:uiPriority w:val="0"/>
    <w:pPr>
      <w:widowControl w:val="0"/>
      <w:numPr>
        <w:ilvl w:val="0"/>
        <w:numId w:val="2"/>
      </w:numPr>
      <w:tabs>
        <w:tab w:val="left" w:pos="854"/>
        <w:tab w:val="clear" w:pos="1140"/>
      </w:tabs>
      <w:ind w:left="200" w:leftChars="200" w:hanging="200" w:hangingChars="200"/>
      <w:jc w:val="both"/>
    </w:pPr>
    <w:rPr>
      <w:rFonts w:ascii="宋体" w:hAnsi="Times New Roman" w:eastAsia="宋体" w:cs="Times New Roman"/>
      <w:kern w:val="0"/>
      <w:sz w:val="21"/>
      <w:szCs w:val="20"/>
      <w:lang w:val="en-US" w:eastAsia="zh-CN" w:bidi="ar-SA"/>
    </w:rPr>
  </w:style>
  <w:style w:type="paragraph" w:customStyle="1" w:styleId="55">
    <w:name w:val="注："/>
    <w:next w:val="46"/>
    <w:qFormat/>
    <w:uiPriority w:val="0"/>
    <w:pPr>
      <w:widowControl w:val="0"/>
      <w:numPr>
        <w:ilvl w:val="0"/>
        <w:numId w:val="3"/>
      </w:numPr>
      <w:tabs>
        <w:tab w:val="clear" w:pos="1140"/>
      </w:tabs>
      <w:autoSpaceDE w:val="0"/>
      <w:autoSpaceDN w:val="0"/>
      <w:jc w:val="both"/>
    </w:pPr>
    <w:rPr>
      <w:rFonts w:ascii="宋体" w:hAnsi="Times New Roman" w:eastAsia="宋体" w:cs="Times New Roman"/>
      <w:kern w:val="0"/>
      <w:sz w:val="18"/>
      <w:szCs w:val="20"/>
      <w:lang w:val="en-US" w:eastAsia="zh-CN" w:bidi="ar-SA"/>
    </w:rPr>
  </w:style>
  <w:style w:type="character" w:customStyle="1" w:styleId="56">
    <w:name w:val="正文文本 字符"/>
    <w:basedOn w:val="25"/>
    <w:link w:val="9"/>
    <w:qFormat/>
    <w:uiPriority w:val="0"/>
    <w:rPr>
      <w:rFonts w:ascii="Times New Roman" w:hAnsi="Times New Roman" w:eastAsia="宋体" w:cs="Times New Roman"/>
      <w:szCs w:val="24"/>
    </w:rPr>
  </w:style>
  <w:style w:type="character" w:customStyle="1" w:styleId="57">
    <w:name w:val="正文文本缩进 2 字符"/>
    <w:basedOn w:val="25"/>
    <w:link w:val="13"/>
    <w:qFormat/>
    <w:uiPriority w:val="99"/>
  </w:style>
  <w:style w:type="paragraph" w:customStyle="1" w:styleId="58">
    <w:name w:val="列项●（二级）"/>
    <w:uiPriority w:val="0"/>
    <w:pPr>
      <w:numPr>
        <w:ilvl w:val="0"/>
        <w:numId w:val="4"/>
      </w:numPr>
      <w:tabs>
        <w:tab w:val="left" w:pos="840"/>
      </w:tabs>
      <w:ind w:left="600" w:leftChars="400" w:hanging="200" w:hangingChars="200"/>
      <w:jc w:val="both"/>
    </w:pPr>
    <w:rPr>
      <w:rFonts w:ascii="宋体" w:hAnsi="Times New Roman" w:eastAsia="宋体" w:cs="Times New Roman"/>
      <w:kern w:val="0"/>
      <w:sz w:val="21"/>
      <w:szCs w:val="20"/>
      <w:lang w:val="en-US" w:eastAsia="zh-CN" w:bidi="ar-SA"/>
    </w:rPr>
  </w:style>
  <w:style w:type="paragraph" w:customStyle="1" w:styleId="59">
    <w:name w:val="0609 条款首行(带编号)"/>
    <w:basedOn w:val="1"/>
    <w:qFormat/>
    <w:uiPriority w:val="0"/>
    <w:rPr>
      <w:rFonts w:ascii="Calibri" w:hAnsi="Calibri" w:eastAsia="宋体" w:cs="Times New Roman"/>
    </w:rPr>
  </w:style>
  <w:style w:type="paragraph" w:customStyle="1" w:styleId="60">
    <w:name w:val="0609 节标题"/>
    <w:basedOn w:val="1"/>
    <w:qFormat/>
    <w:uiPriority w:val="0"/>
    <w:pPr>
      <w:tabs>
        <w:tab w:val="left" w:pos="360"/>
      </w:tabs>
      <w:spacing w:line="288" w:lineRule="auto"/>
      <w:outlineLvl w:val="1"/>
    </w:pPr>
    <w:rPr>
      <w:rFonts w:ascii="宋体" w:hAnsi="宋体" w:eastAsia="黑体" w:cs="宋体"/>
      <w:b/>
      <w:kern w:val="0"/>
      <w:szCs w:val="20"/>
    </w:rPr>
  </w:style>
  <w:style w:type="paragraph" w:customStyle="1" w:styleId="61">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character" w:customStyle="1" w:styleId="62">
    <w:name w:val="正文缩进 字符"/>
    <w:link w:val="6"/>
    <w:locked/>
    <w:uiPriority w:val="0"/>
    <w:rPr>
      <w:rFonts w:ascii="Times New Roman" w:hAnsi="Times New Roman" w:eastAsia="宋体" w:cs="Times New Roman"/>
      <w:szCs w:val="24"/>
    </w:rPr>
  </w:style>
  <w:style w:type="character" w:customStyle="1" w:styleId="63">
    <w:name w:val="标题 字符"/>
    <w:basedOn w:val="25"/>
    <w:link w:val="20"/>
    <w:uiPriority w:val="0"/>
    <w:rPr>
      <w:rFonts w:ascii="Cambria" w:hAnsi="Cambria" w:eastAsia="宋体" w:cs="Times New Roman"/>
      <w:b/>
      <w:bCs/>
      <w:sz w:val="32"/>
      <w:szCs w:val="32"/>
    </w:rPr>
  </w:style>
  <w:style w:type="character" w:styleId="64">
    <w:name w:val="Placeholder Text"/>
    <w:basedOn w:val="25"/>
    <w:semiHidden/>
    <w:uiPriority w:val="99"/>
    <w:rPr>
      <w:color w:val="808080"/>
    </w:rPr>
  </w:style>
  <w:style w:type="paragraph" w:styleId="65">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66">
    <w:name w:val="tpc_content1"/>
    <w:basedOn w:val="25"/>
    <w:qFormat/>
    <w:uiPriority w:val="0"/>
    <w:rPr>
      <w:sz w:val="20"/>
      <w:szCs w:val="20"/>
    </w:rPr>
  </w:style>
  <w:style w:type="paragraph" w:customStyle="1" w:styleId="67">
    <w:name w:val="默认段落字体 Para Char Char Char Char"/>
    <w:basedOn w:val="1"/>
    <w:qFormat/>
    <w:uiPriority w:val="0"/>
    <w:rPr>
      <w:rFonts w:ascii="Times New Roman" w:hAnsi="Times New Roman" w:eastAsia="宋体" w:cs="Times New Roman"/>
      <w:szCs w:val="24"/>
    </w:rPr>
  </w:style>
  <w:style w:type="paragraph" w:customStyle="1" w:styleId="68">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69">
    <w:name w:val="xu标准1 章"/>
    <w:basedOn w:val="1"/>
    <w:qFormat/>
    <w:uiPriority w:val="0"/>
    <w:pPr>
      <w:pageBreakBefore/>
      <w:numPr>
        <w:ilvl w:val="0"/>
        <w:numId w:val="5"/>
      </w:numPr>
      <w:spacing w:beforeLines="100" w:after="120"/>
      <w:ind w:firstLine="0"/>
      <w:jc w:val="center"/>
      <w:outlineLvl w:val="0"/>
    </w:pPr>
    <w:rPr>
      <w:rFonts w:ascii="Times New Roman" w:hAnsi="Times New Roman" w:eastAsia="宋体" w:cs="宋体"/>
      <w:b/>
      <w:sz w:val="30"/>
      <w:szCs w:val="30"/>
    </w:rPr>
  </w:style>
  <w:style w:type="paragraph" w:customStyle="1" w:styleId="70">
    <w:name w:val="xu标准2 节"/>
    <w:basedOn w:val="69"/>
    <w:qFormat/>
    <w:uiPriority w:val="0"/>
    <w:pPr>
      <w:pageBreakBefore w:val="0"/>
      <w:numPr>
        <w:ilvl w:val="1"/>
      </w:numPr>
      <w:ind w:left="4735"/>
      <w:outlineLvl w:val="1"/>
    </w:pPr>
    <w:rPr>
      <w:rFonts w:eastAsia="黑体" w:cs="Times New Roman"/>
      <w:b w:val="0"/>
      <w:color w:val="000000" w:themeColor="text1"/>
      <w:sz w:val="28"/>
      <w:szCs w:val="28"/>
    </w:rPr>
  </w:style>
  <w:style w:type="paragraph" w:customStyle="1" w:styleId="71">
    <w:name w:val="xu标准3  条"/>
    <w:basedOn w:val="1"/>
    <w:qFormat/>
    <w:uiPriority w:val="0"/>
    <w:pPr>
      <w:widowControl w:val="0"/>
      <w:numPr>
        <w:ilvl w:val="2"/>
        <w:numId w:val="5"/>
      </w:numPr>
      <w:spacing w:beforeLines="50" w:line="360" w:lineRule="atLeast"/>
      <w:ind w:left="3114" w:hanging="960" w:hangingChars="400"/>
      <w:jc w:val="both"/>
    </w:pPr>
    <w:rPr>
      <w:rFonts w:ascii="Times New Roman" w:hAnsi="Times New Roman" w:eastAsia="黑体" w:cs="Times New Roman"/>
      <w:color w:val="0070C0"/>
      <w:sz w:val="24"/>
      <w:szCs w:val="24"/>
    </w:rPr>
  </w:style>
  <w:style w:type="paragraph" w:customStyle="1" w:styleId="72">
    <w:name w:val="xu标准3  强条"/>
    <w:basedOn w:val="71"/>
    <w:qFormat/>
    <w:uiPriority w:val="0"/>
    <w:pPr>
      <w:numPr>
        <w:ilvl w:val="0"/>
        <w:numId w:val="0"/>
      </w:numPr>
      <w:snapToGrid w:val="0"/>
      <w:spacing w:before="156" w:line="240" w:lineRule="auto"/>
      <w:ind w:left="960"/>
    </w:pPr>
    <w:rPr>
      <w:rFonts w:asciiTheme="minorEastAsia" w:hAnsiTheme="minorEastAsia" w:eastAsiaTheme="minorEastAsia"/>
      <w:color w:val="auto"/>
      <w:szCs w:val="22"/>
    </w:rPr>
  </w:style>
  <w:style w:type="character" w:customStyle="1" w:styleId="73">
    <w:name w:val="批注文字 字符"/>
    <w:qFormat/>
    <w:uiPriority w:val="0"/>
    <w:rPr>
      <w:rFonts w:ascii="Times New Roman" w:hAnsi="Times New Roman" w:eastAsia="宋体" w:cs="Times New Roman"/>
      <w:szCs w:val="24"/>
    </w:rPr>
  </w:style>
  <w:style w:type="paragraph" w:customStyle="1" w:styleId="74">
    <w:name w:val="目录"/>
    <w:basedOn w:val="1"/>
    <w:qFormat/>
    <w:uiPriority w:val="0"/>
    <w:pPr>
      <w:widowControl/>
      <w:spacing w:beforeLines="50" w:line="320" w:lineRule="exact"/>
      <w:ind w:firstLine="200" w:firstLineChars="200"/>
    </w:pPr>
    <w:rPr>
      <w:rFonts w:ascii="Times New Roman" w:hAnsi="Times New Roman"/>
      <w:sz w:val="24"/>
      <w:szCs w:val="24"/>
    </w:rPr>
  </w:style>
  <w:style w:type="paragraph" w:customStyle="1" w:styleId="75">
    <w:name w:val="目录1"/>
    <w:qFormat/>
    <w:uiPriority w:val="0"/>
    <w:pPr>
      <w:widowControl w:val="0"/>
      <w:adjustRightInd w:val="0"/>
      <w:spacing w:line="288" w:lineRule="auto"/>
      <w:jc w:val="center"/>
      <w:textAlignment w:val="baseline"/>
    </w:pPr>
    <w:rPr>
      <w:rFonts w:ascii="Times New Roman" w:hAnsi="Times New Roman" w:eastAsia="宋体" w:cs="Times New Roman"/>
      <w:b/>
      <w:sz w:val="48"/>
      <w:szCs w:val="48"/>
      <w:lang w:val="en-US" w:eastAsia="zh-CN" w:bidi="ar-SA"/>
    </w:rPr>
  </w:style>
  <w:style w:type="paragraph" w:customStyle="1" w:styleId="76">
    <w:name w:val="目录2"/>
    <w:qFormat/>
    <w:uiPriority w:val="0"/>
    <w:pPr>
      <w:widowControl w:val="0"/>
      <w:adjustRightInd w:val="0"/>
      <w:spacing w:line="288" w:lineRule="auto"/>
      <w:jc w:val="center"/>
      <w:textAlignment w:val="baseline"/>
    </w:pPr>
    <w:rPr>
      <w:rFonts w:ascii="Times New Roman" w:hAnsi="Times New Roman" w:eastAsia="宋体" w:cs="Times New Roman"/>
      <w:sz w:val="36"/>
      <w:szCs w:val="3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E7FBAB-4A24-407E-95D1-0387B97CDABC}">
  <ds:schemaRefs/>
</ds:datastoreItem>
</file>

<file path=docProps/app.xml><?xml version="1.0" encoding="utf-8"?>
<Properties xmlns="http://schemas.openxmlformats.org/officeDocument/2006/extended-properties" xmlns:vt="http://schemas.openxmlformats.org/officeDocument/2006/docPropsVTypes">
  <Template>Normal.dotm</Template>
  <Pages>50</Pages>
  <Words>5737</Words>
  <Characters>32705</Characters>
  <Lines>272</Lines>
  <Paragraphs>76</Paragraphs>
  <TotalTime>2</TotalTime>
  <ScaleCrop>false</ScaleCrop>
  <LinksUpToDate>false</LinksUpToDate>
  <CharactersWithSpaces>38366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2019-01-07T01:54:00Z</dcterms:created>
  <dc:creator>李颜强</dc:creator>
  <cp:lastModifiedBy>鱼鱼</cp:lastModifiedBy>
  <cp:lastPrinted>2020-10-29T06:23:17Z</cp:lastPrinted>
  <dcterms:modified xsi:type="dcterms:W3CDTF">2020-10-29T06:31:45Z</dcterms:modified>
  <cp:revision>757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